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C1B" w:rsidRDefault="00AC0C1B" w:rsidP="00483873">
      <w:pPr>
        <w:pStyle w:val="NoSpacing1"/>
        <w:pBdr>
          <w:bottom w:val="single" w:sz="12" w:space="1" w:color="auto"/>
        </w:pBdr>
        <w:ind w:right="-5"/>
        <w:jc w:val="center"/>
        <w:rPr>
          <w:rFonts w:ascii="Times New Roman" w:hAnsi="Times New Roman" w:cs="Times New Roman"/>
          <w:b/>
          <w:sz w:val="24"/>
          <w:szCs w:val="24"/>
        </w:rPr>
      </w:pPr>
      <w:r>
        <w:rPr>
          <w:rFonts w:ascii="Times New Roman" w:hAnsi="Times New Roman" w:cs="Times New Roman"/>
          <w:b/>
          <w:sz w:val="24"/>
          <w:szCs w:val="24"/>
        </w:rPr>
        <w:t>REPUBLIKA HRVATSKA</w:t>
      </w:r>
    </w:p>
    <w:p w:rsidR="006271CA" w:rsidRDefault="00483873" w:rsidP="00483873">
      <w:pPr>
        <w:pStyle w:val="NoSpacing1"/>
        <w:pBdr>
          <w:bottom w:val="single" w:sz="12" w:space="1" w:color="auto"/>
        </w:pBdr>
        <w:ind w:right="-5"/>
        <w:jc w:val="center"/>
        <w:rPr>
          <w:rFonts w:ascii="Times New Roman" w:hAnsi="Times New Roman" w:cs="Times New Roman"/>
          <w:b/>
          <w:sz w:val="24"/>
          <w:szCs w:val="24"/>
        </w:rPr>
      </w:pPr>
      <w:r>
        <w:rPr>
          <w:rFonts w:ascii="Times New Roman" w:hAnsi="Times New Roman" w:cs="Times New Roman"/>
          <w:b/>
          <w:sz w:val="24"/>
          <w:szCs w:val="24"/>
        </w:rPr>
        <w:t>MINISTARSTVO ZDRAVLJA</w:t>
      </w:r>
    </w:p>
    <w:p w:rsidR="00483873" w:rsidRPr="005922E5" w:rsidRDefault="00483873" w:rsidP="00483873">
      <w:pPr>
        <w:pStyle w:val="NoSpacing1"/>
        <w:ind w:right="-5"/>
        <w:jc w:val="center"/>
        <w:rPr>
          <w:rFonts w:ascii="Times New Roman" w:hAnsi="Times New Roman" w:cs="Times New Roman"/>
          <w:b/>
          <w:sz w:val="36"/>
          <w:szCs w:val="36"/>
        </w:rPr>
      </w:pPr>
    </w:p>
    <w:p w:rsidR="006271CA" w:rsidRPr="00AC0C1B" w:rsidRDefault="00483873" w:rsidP="00483873">
      <w:pPr>
        <w:pStyle w:val="NoSpacing1"/>
        <w:ind w:right="-5" w:firstLine="600"/>
        <w:jc w:val="right"/>
        <w:rPr>
          <w:rFonts w:ascii="Times New Roman" w:hAnsi="Times New Roman" w:cs="Times New Roman"/>
          <w:b/>
          <w:sz w:val="28"/>
          <w:szCs w:val="28"/>
          <w:u w:val="single"/>
        </w:rPr>
      </w:pPr>
      <w:r w:rsidRPr="00AC0C1B">
        <w:rPr>
          <w:rFonts w:ascii="Times New Roman" w:hAnsi="Times New Roman" w:cs="Times New Roman"/>
          <w:b/>
          <w:sz w:val="28"/>
          <w:szCs w:val="28"/>
          <w:u w:val="single"/>
        </w:rPr>
        <w:t>NACRT</w:t>
      </w:r>
    </w:p>
    <w:p w:rsidR="006271CA" w:rsidRDefault="006271CA">
      <w:pPr>
        <w:pStyle w:val="NoSpacing1"/>
        <w:ind w:right="-5" w:firstLine="600"/>
        <w:jc w:val="center"/>
        <w:rPr>
          <w:rFonts w:ascii="Times New Roman" w:hAnsi="Times New Roman" w:cs="Times New Roman"/>
          <w:b/>
          <w:sz w:val="24"/>
          <w:szCs w:val="24"/>
        </w:rPr>
      </w:pPr>
    </w:p>
    <w:p w:rsidR="006271CA" w:rsidRDefault="006271CA">
      <w:pPr>
        <w:pStyle w:val="NoSpacing1"/>
        <w:ind w:right="-5" w:firstLine="600"/>
        <w:jc w:val="center"/>
        <w:rPr>
          <w:rFonts w:ascii="Times New Roman" w:hAnsi="Times New Roman" w:cs="Times New Roman"/>
          <w:b/>
          <w:sz w:val="24"/>
          <w:szCs w:val="24"/>
        </w:rPr>
      </w:pPr>
    </w:p>
    <w:p w:rsidR="006271CA" w:rsidRDefault="006271CA">
      <w:pPr>
        <w:ind w:right="-5"/>
        <w:jc w:val="center"/>
        <w:rPr>
          <w:b/>
          <w:bCs/>
          <w:szCs w:val="24"/>
        </w:rPr>
      </w:pPr>
    </w:p>
    <w:p w:rsidR="006271CA" w:rsidRDefault="006271CA">
      <w:pPr>
        <w:ind w:right="-5" w:firstLine="600"/>
        <w:jc w:val="center"/>
        <w:rPr>
          <w:b/>
          <w:bCs/>
          <w:szCs w:val="24"/>
        </w:rPr>
      </w:pPr>
      <w:bookmarkStart w:id="0" w:name="_GoBack"/>
      <w:bookmarkEnd w:id="0"/>
    </w:p>
    <w:p w:rsidR="006271CA" w:rsidRDefault="006271CA">
      <w:pPr>
        <w:ind w:right="-5" w:firstLine="600"/>
        <w:jc w:val="center"/>
        <w:rPr>
          <w:b/>
          <w:szCs w:val="24"/>
        </w:rPr>
      </w:pPr>
    </w:p>
    <w:p w:rsidR="006271CA" w:rsidRDefault="006271CA">
      <w:pPr>
        <w:ind w:right="-5" w:firstLine="600"/>
        <w:jc w:val="center"/>
        <w:rPr>
          <w:szCs w:val="24"/>
        </w:rPr>
      </w:pPr>
    </w:p>
    <w:p w:rsidR="006271CA" w:rsidRDefault="006271CA">
      <w:pPr>
        <w:ind w:right="-5" w:firstLine="600"/>
        <w:jc w:val="center"/>
        <w:rPr>
          <w:szCs w:val="24"/>
        </w:rPr>
      </w:pPr>
    </w:p>
    <w:p w:rsidR="006271CA" w:rsidRDefault="006271CA">
      <w:pPr>
        <w:ind w:right="-5" w:firstLine="600"/>
        <w:jc w:val="center"/>
        <w:rPr>
          <w:szCs w:val="24"/>
        </w:rPr>
      </w:pPr>
    </w:p>
    <w:p w:rsidR="006271CA" w:rsidRDefault="006271CA">
      <w:pPr>
        <w:ind w:right="-5" w:firstLine="600"/>
        <w:jc w:val="center"/>
        <w:rPr>
          <w:szCs w:val="24"/>
        </w:rPr>
      </w:pPr>
    </w:p>
    <w:p w:rsidR="006271CA" w:rsidRDefault="006271CA">
      <w:pPr>
        <w:ind w:right="-5" w:firstLine="600"/>
        <w:jc w:val="center"/>
        <w:rPr>
          <w:sz w:val="36"/>
          <w:szCs w:val="36"/>
        </w:rPr>
      </w:pPr>
    </w:p>
    <w:p w:rsidR="006271CA" w:rsidRDefault="006271CA">
      <w:pPr>
        <w:ind w:right="-5" w:firstLine="600"/>
        <w:jc w:val="center"/>
        <w:rPr>
          <w:sz w:val="36"/>
          <w:szCs w:val="36"/>
        </w:rPr>
      </w:pPr>
    </w:p>
    <w:p w:rsidR="006271CA" w:rsidRDefault="006271CA">
      <w:pPr>
        <w:ind w:right="-5" w:firstLine="600"/>
        <w:jc w:val="center"/>
        <w:rPr>
          <w:sz w:val="36"/>
          <w:szCs w:val="36"/>
        </w:rPr>
      </w:pPr>
    </w:p>
    <w:p w:rsidR="006271CA" w:rsidRDefault="006271CA">
      <w:pPr>
        <w:ind w:right="-5" w:firstLine="600"/>
        <w:jc w:val="center"/>
        <w:rPr>
          <w:sz w:val="36"/>
          <w:szCs w:val="36"/>
        </w:rPr>
      </w:pPr>
    </w:p>
    <w:p w:rsidR="00AC0C1B" w:rsidRDefault="00AC0C1B">
      <w:pPr>
        <w:ind w:right="-5" w:firstLine="600"/>
        <w:jc w:val="center"/>
        <w:rPr>
          <w:sz w:val="36"/>
          <w:szCs w:val="36"/>
        </w:rPr>
      </w:pPr>
    </w:p>
    <w:p w:rsidR="006271CA" w:rsidRDefault="006271CA">
      <w:pPr>
        <w:ind w:right="-5"/>
        <w:jc w:val="center"/>
        <w:rPr>
          <w:b/>
          <w:sz w:val="48"/>
          <w:szCs w:val="48"/>
        </w:rPr>
      </w:pPr>
      <w:r>
        <w:rPr>
          <w:b/>
          <w:sz w:val="48"/>
          <w:szCs w:val="48"/>
        </w:rPr>
        <w:t>Hrvatski nacionalni program</w:t>
      </w:r>
    </w:p>
    <w:p w:rsidR="006271CA" w:rsidRDefault="006271CA">
      <w:pPr>
        <w:ind w:right="-5"/>
        <w:jc w:val="center"/>
        <w:rPr>
          <w:b/>
          <w:sz w:val="48"/>
          <w:szCs w:val="48"/>
        </w:rPr>
      </w:pPr>
      <w:r>
        <w:rPr>
          <w:b/>
          <w:sz w:val="48"/>
          <w:szCs w:val="48"/>
        </w:rPr>
        <w:t>za prevenciju HIV/AIDS-a</w:t>
      </w:r>
    </w:p>
    <w:p w:rsidR="006271CA" w:rsidRDefault="006271CA">
      <w:pPr>
        <w:ind w:right="-5"/>
        <w:jc w:val="center"/>
        <w:rPr>
          <w:b/>
          <w:sz w:val="48"/>
          <w:szCs w:val="48"/>
        </w:rPr>
      </w:pPr>
    </w:p>
    <w:p w:rsidR="006271CA" w:rsidRDefault="006271CA">
      <w:pPr>
        <w:ind w:right="-5"/>
        <w:jc w:val="center"/>
        <w:rPr>
          <w:b/>
          <w:sz w:val="36"/>
          <w:szCs w:val="36"/>
        </w:rPr>
      </w:pPr>
      <w:r>
        <w:rPr>
          <w:b/>
          <w:sz w:val="48"/>
          <w:szCs w:val="48"/>
        </w:rPr>
        <w:t>2016.  – 2020.</w:t>
      </w:r>
    </w:p>
    <w:p w:rsidR="006271CA" w:rsidRDefault="006271CA">
      <w:pPr>
        <w:ind w:right="-5" w:firstLine="600"/>
        <w:jc w:val="center"/>
        <w:rPr>
          <w:b/>
          <w:sz w:val="36"/>
          <w:szCs w:val="36"/>
        </w:rPr>
      </w:pPr>
    </w:p>
    <w:p w:rsidR="006271CA" w:rsidRDefault="006271CA">
      <w:pPr>
        <w:ind w:right="-5" w:firstLine="600"/>
        <w:jc w:val="center"/>
        <w:rPr>
          <w:sz w:val="36"/>
          <w:szCs w:val="36"/>
        </w:rPr>
      </w:pPr>
    </w:p>
    <w:p w:rsidR="006271CA" w:rsidRDefault="006271CA">
      <w:pPr>
        <w:ind w:right="-5" w:firstLine="600"/>
        <w:jc w:val="both"/>
        <w:rPr>
          <w:sz w:val="36"/>
          <w:szCs w:val="36"/>
        </w:rPr>
      </w:pPr>
    </w:p>
    <w:p w:rsidR="006271CA" w:rsidRDefault="006271CA">
      <w:pPr>
        <w:ind w:right="-5" w:firstLine="600"/>
        <w:jc w:val="both"/>
        <w:rPr>
          <w:sz w:val="36"/>
          <w:szCs w:val="36"/>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AC0C1B" w:rsidRDefault="00AC0C1B">
      <w:pPr>
        <w:ind w:right="-5" w:firstLine="600"/>
        <w:jc w:val="both"/>
        <w:rPr>
          <w:szCs w:val="24"/>
        </w:rPr>
      </w:pPr>
    </w:p>
    <w:p w:rsidR="00AC0C1B" w:rsidRDefault="00AC0C1B">
      <w:pPr>
        <w:ind w:right="-5" w:firstLine="600"/>
        <w:jc w:val="both"/>
        <w:rPr>
          <w:szCs w:val="24"/>
        </w:rPr>
      </w:pPr>
    </w:p>
    <w:p w:rsidR="00AC0C1B" w:rsidRDefault="00AC0C1B">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pBdr>
          <w:bottom w:val="single" w:sz="12" w:space="1" w:color="auto"/>
        </w:pBdr>
        <w:ind w:right="-5"/>
        <w:jc w:val="center"/>
        <w:rPr>
          <w:b/>
          <w:bCs/>
          <w:szCs w:val="24"/>
        </w:rPr>
      </w:pPr>
    </w:p>
    <w:p w:rsidR="00483873" w:rsidRDefault="00483873">
      <w:pPr>
        <w:ind w:right="-5"/>
        <w:jc w:val="center"/>
        <w:rPr>
          <w:b/>
          <w:bCs/>
          <w:szCs w:val="24"/>
        </w:rPr>
      </w:pPr>
    </w:p>
    <w:p w:rsidR="00AC0C1B" w:rsidRDefault="00483873" w:rsidP="00AC0C1B">
      <w:pPr>
        <w:ind w:right="-5"/>
        <w:jc w:val="center"/>
        <w:rPr>
          <w:b/>
          <w:bCs/>
          <w:szCs w:val="24"/>
        </w:rPr>
      </w:pPr>
      <w:r>
        <w:rPr>
          <w:b/>
          <w:bCs/>
          <w:szCs w:val="24"/>
        </w:rPr>
        <w:t xml:space="preserve">Zagreb, </w:t>
      </w:r>
      <w:r w:rsidR="0059216B">
        <w:rPr>
          <w:b/>
          <w:bCs/>
          <w:szCs w:val="24"/>
        </w:rPr>
        <w:t>siječanj 2016.</w:t>
      </w:r>
    </w:p>
    <w:p w:rsidR="006271CA" w:rsidRPr="00AC0C1B" w:rsidRDefault="006271CA" w:rsidP="00AC0C1B">
      <w:pPr>
        <w:ind w:right="-5"/>
        <w:rPr>
          <w:b/>
          <w:bCs/>
          <w:szCs w:val="24"/>
        </w:rPr>
      </w:pPr>
      <w:r>
        <w:rPr>
          <w:szCs w:val="24"/>
        </w:rPr>
        <w:lastRenderedPageBreak/>
        <w:t xml:space="preserve">SADRŽAJ </w:t>
      </w:r>
    </w:p>
    <w:p w:rsidR="006271CA" w:rsidRDefault="006271CA">
      <w:pPr>
        <w:ind w:right="-5" w:firstLine="600"/>
        <w:jc w:val="both"/>
        <w:rPr>
          <w:szCs w:val="24"/>
        </w:rPr>
      </w:pPr>
    </w:p>
    <w:p w:rsidR="003F2241" w:rsidRDefault="006271CA">
      <w:pPr>
        <w:pStyle w:val="Sadraj1"/>
        <w:tabs>
          <w:tab w:val="right" w:leader="dot" w:pos="9469"/>
        </w:tabs>
        <w:rPr>
          <w:rFonts w:asciiTheme="minorHAnsi" w:eastAsiaTheme="minorEastAsia" w:hAnsiTheme="minorHAnsi" w:cstheme="minorBidi"/>
          <w:noProof/>
          <w:sz w:val="22"/>
          <w:szCs w:val="22"/>
          <w:lang w:eastAsia="hr-HR"/>
        </w:rPr>
      </w:pPr>
      <w:r>
        <w:fldChar w:fldCharType="begin"/>
      </w:r>
      <w:r>
        <w:instrText xml:space="preserve"> TOC \o "1-4" \h \z \u </w:instrText>
      </w:r>
      <w:r>
        <w:fldChar w:fldCharType="separate"/>
      </w:r>
      <w:hyperlink w:anchor="_Toc436219729" w:history="1">
        <w:r w:rsidR="003F2241" w:rsidRPr="00B6660E">
          <w:rPr>
            <w:rStyle w:val="Hiperveza"/>
            <w:noProof/>
          </w:rPr>
          <w:t>UVOD</w:t>
        </w:r>
        <w:r w:rsidR="003F2241">
          <w:rPr>
            <w:noProof/>
            <w:webHidden/>
          </w:rPr>
          <w:tab/>
        </w:r>
        <w:r w:rsidR="003F2241">
          <w:rPr>
            <w:noProof/>
            <w:webHidden/>
          </w:rPr>
          <w:fldChar w:fldCharType="begin"/>
        </w:r>
        <w:r w:rsidR="003F2241">
          <w:rPr>
            <w:noProof/>
            <w:webHidden/>
          </w:rPr>
          <w:instrText xml:space="preserve"> PAGEREF _Toc436219729 \h </w:instrText>
        </w:r>
        <w:r w:rsidR="003F2241">
          <w:rPr>
            <w:noProof/>
            <w:webHidden/>
          </w:rPr>
        </w:r>
        <w:r w:rsidR="003F2241">
          <w:rPr>
            <w:noProof/>
            <w:webHidden/>
          </w:rPr>
          <w:fldChar w:fldCharType="separate"/>
        </w:r>
        <w:r w:rsidR="003F2241">
          <w:rPr>
            <w:noProof/>
            <w:webHidden/>
          </w:rPr>
          <w:t>4</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30" w:history="1">
        <w:r w:rsidR="003F2241" w:rsidRPr="00B6660E">
          <w:rPr>
            <w:rStyle w:val="Hiperveza"/>
            <w:noProof/>
          </w:rPr>
          <w:t>KRATKI PREGLED EPIDEMIOLOŠKE SITUACIJE</w:t>
        </w:r>
        <w:r w:rsidR="003F2241">
          <w:rPr>
            <w:noProof/>
            <w:webHidden/>
          </w:rPr>
          <w:tab/>
        </w:r>
        <w:r w:rsidR="003F2241">
          <w:rPr>
            <w:noProof/>
            <w:webHidden/>
          </w:rPr>
          <w:fldChar w:fldCharType="begin"/>
        </w:r>
        <w:r w:rsidR="003F2241">
          <w:rPr>
            <w:noProof/>
            <w:webHidden/>
          </w:rPr>
          <w:instrText xml:space="preserve"> PAGEREF _Toc436219730 \h </w:instrText>
        </w:r>
        <w:r w:rsidR="003F2241">
          <w:rPr>
            <w:noProof/>
            <w:webHidden/>
          </w:rPr>
        </w:r>
        <w:r w:rsidR="003F2241">
          <w:rPr>
            <w:noProof/>
            <w:webHidden/>
          </w:rPr>
          <w:fldChar w:fldCharType="separate"/>
        </w:r>
        <w:r w:rsidR="003F2241">
          <w:rPr>
            <w:noProof/>
            <w:webHidden/>
          </w:rPr>
          <w:t>6</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31" w:history="1">
        <w:r w:rsidR="003F2241" w:rsidRPr="00B6660E">
          <w:rPr>
            <w:rStyle w:val="Hiperveza"/>
            <w:noProof/>
          </w:rPr>
          <w:t>CILJEVI</w:t>
        </w:r>
        <w:r w:rsidR="003F2241">
          <w:rPr>
            <w:noProof/>
            <w:webHidden/>
          </w:rPr>
          <w:tab/>
        </w:r>
        <w:r w:rsidR="003F2241">
          <w:rPr>
            <w:noProof/>
            <w:webHidden/>
          </w:rPr>
          <w:fldChar w:fldCharType="begin"/>
        </w:r>
        <w:r w:rsidR="003F2241">
          <w:rPr>
            <w:noProof/>
            <w:webHidden/>
          </w:rPr>
          <w:instrText xml:space="preserve"> PAGEREF _Toc436219731 \h </w:instrText>
        </w:r>
        <w:r w:rsidR="003F2241">
          <w:rPr>
            <w:noProof/>
            <w:webHidden/>
          </w:rPr>
        </w:r>
        <w:r w:rsidR="003F2241">
          <w:rPr>
            <w:noProof/>
            <w:webHidden/>
          </w:rPr>
          <w:fldChar w:fldCharType="separate"/>
        </w:r>
        <w:r w:rsidR="003F2241">
          <w:rPr>
            <w:noProof/>
            <w:webHidden/>
          </w:rPr>
          <w:t>12</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32" w:history="1">
        <w:r w:rsidR="003F2241" w:rsidRPr="00B6660E">
          <w:rPr>
            <w:rStyle w:val="Hiperveza"/>
            <w:noProof/>
          </w:rPr>
          <w:t>Glavni cilj</w:t>
        </w:r>
        <w:r w:rsidR="003F2241">
          <w:rPr>
            <w:noProof/>
            <w:webHidden/>
          </w:rPr>
          <w:tab/>
        </w:r>
        <w:r w:rsidR="003F2241">
          <w:rPr>
            <w:noProof/>
            <w:webHidden/>
          </w:rPr>
          <w:fldChar w:fldCharType="begin"/>
        </w:r>
        <w:r w:rsidR="003F2241">
          <w:rPr>
            <w:noProof/>
            <w:webHidden/>
          </w:rPr>
          <w:instrText xml:space="preserve"> PAGEREF _Toc436219732 \h </w:instrText>
        </w:r>
        <w:r w:rsidR="003F2241">
          <w:rPr>
            <w:noProof/>
            <w:webHidden/>
          </w:rPr>
        </w:r>
        <w:r w:rsidR="003F2241">
          <w:rPr>
            <w:noProof/>
            <w:webHidden/>
          </w:rPr>
          <w:fldChar w:fldCharType="separate"/>
        </w:r>
        <w:r w:rsidR="003F2241">
          <w:rPr>
            <w:noProof/>
            <w:webHidden/>
          </w:rPr>
          <w:t>12</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33" w:history="1">
        <w:r w:rsidR="003F2241" w:rsidRPr="00B6660E">
          <w:rPr>
            <w:rStyle w:val="Hiperveza"/>
            <w:noProof/>
          </w:rPr>
          <w:t>Specifični ciljevi</w:t>
        </w:r>
        <w:r w:rsidR="003F2241">
          <w:rPr>
            <w:noProof/>
            <w:webHidden/>
          </w:rPr>
          <w:tab/>
        </w:r>
        <w:r w:rsidR="003F2241">
          <w:rPr>
            <w:noProof/>
            <w:webHidden/>
          </w:rPr>
          <w:fldChar w:fldCharType="begin"/>
        </w:r>
        <w:r w:rsidR="003F2241">
          <w:rPr>
            <w:noProof/>
            <w:webHidden/>
          </w:rPr>
          <w:instrText xml:space="preserve"> PAGEREF _Toc436219733 \h </w:instrText>
        </w:r>
        <w:r w:rsidR="003F2241">
          <w:rPr>
            <w:noProof/>
            <w:webHidden/>
          </w:rPr>
        </w:r>
        <w:r w:rsidR="003F2241">
          <w:rPr>
            <w:noProof/>
            <w:webHidden/>
          </w:rPr>
          <w:fldChar w:fldCharType="separate"/>
        </w:r>
        <w:r w:rsidR="003F2241">
          <w:rPr>
            <w:noProof/>
            <w:webHidden/>
          </w:rPr>
          <w:t>13</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34" w:history="1">
        <w:r w:rsidR="003F2241" w:rsidRPr="00B6660E">
          <w:rPr>
            <w:rStyle w:val="Hiperveza"/>
            <w:noProof/>
          </w:rPr>
          <w:t>PLAN AKTIVNOSTI</w:t>
        </w:r>
        <w:r w:rsidR="003F2241">
          <w:rPr>
            <w:noProof/>
            <w:webHidden/>
          </w:rPr>
          <w:tab/>
        </w:r>
        <w:r w:rsidR="003F2241">
          <w:rPr>
            <w:noProof/>
            <w:webHidden/>
          </w:rPr>
          <w:fldChar w:fldCharType="begin"/>
        </w:r>
        <w:r w:rsidR="003F2241">
          <w:rPr>
            <w:noProof/>
            <w:webHidden/>
          </w:rPr>
          <w:instrText xml:space="preserve"> PAGEREF _Toc436219734 \h </w:instrText>
        </w:r>
        <w:r w:rsidR="003F2241">
          <w:rPr>
            <w:noProof/>
            <w:webHidden/>
          </w:rPr>
        </w:r>
        <w:r w:rsidR="003F2241">
          <w:rPr>
            <w:noProof/>
            <w:webHidden/>
          </w:rPr>
          <w:fldChar w:fldCharType="separate"/>
        </w:r>
        <w:r w:rsidR="003F2241">
          <w:rPr>
            <w:noProof/>
            <w:webHidden/>
          </w:rPr>
          <w:t>16</w:t>
        </w:r>
        <w:r w:rsidR="003F2241">
          <w:rPr>
            <w:noProof/>
            <w:webHidden/>
          </w:rPr>
          <w:fldChar w:fldCharType="end"/>
        </w:r>
      </w:hyperlink>
    </w:p>
    <w:p w:rsidR="003F2241" w:rsidRDefault="00B97F99">
      <w:pPr>
        <w:pStyle w:val="Sadraj2"/>
        <w:tabs>
          <w:tab w:val="left" w:pos="720"/>
          <w:tab w:val="right" w:leader="dot" w:pos="9469"/>
        </w:tabs>
        <w:rPr>
          <w:rFonts w:asciiTheme="minorHAnsi" w:eastAsiaTheme="minorEastAsia" w:hAnsiTheme="minorHAnsi" w:cstheme="minorBidi"/>
          <w:noProof/>
          <w:sz w:val="22"/>
          <w:szCs w:val="22"/>
          <w:lang w:eastAsia="hr-HR"/>
        </w:rPr>
      </w:pPr>
      <w:hyperlink w:anchor="_Toc436219735" w:history="1">
        <w:r w:rsidR="003F2241" w:rsidRPr="00B6660E">
          <w:rPr>
            <w:rStyle w:val="Hiperveza"/>
            <w:noProof/>
          </w:rPr>
          <w:t>1.</w:t>
        </w:r>
        <w:r w:rsidR="003F2241">
          <w:rPr>
            <w:rFonts w:asciiTheme="minorHAnsi" w:eastAsiaTheme="minorEastAsia" w:hAnsiTheme="minorHAnsi" w:cstheme="minorBidi"/>
            <w:noProof/>
            <w:sz w:val="22"/>
            <w:szCs w:val="22"/>
            <w:lang w:eastAsia="hr-HR"/>
          </w:rPr>
          <w:tab/>
        </w:r>
        <w:r w:rsidR="003F2241" w:rsidRPr="00B6660E">
          <w:rPr>
            <w:rStyle w:val="Hiperveza"/>
            <w:noProof/>
          </w:rPr>
          <w:t>Jačanje nacionalnih snaga za praćenje kretanja infekcije, analize epidemiološke situacije i praćenja rizičnog ponašanja, razvoj i primjena učinkovitih programa prevencije HIV-a, provođenje i evaluacija tih programa</w:t>
        </w:r>
        <w:r w:rsidR="003F2241">
          <w:rPr>
            <w:noProof/>
            <w:webHidden/>
          </w:rPr>
          <w:tab/>
        </w:r>
        <w:r w:rsidR="003F2241">
          <w:rPr>
            <w:noProof/>
            <w:webHidden/>
          </w:rPr>
          <w:fldChar w:fldCharType="begin"/>
        </w:r>
        <w:r w:rsidR="003F2241">
          <w:rPr>
            <w:noProof/>
            <w:webHidden/>
          </w:rPr>
          <w:instrText xml:space="preserve"> PAGEREF _Toc436219735 \h </w:instrText>
        </w:r>
        <w:r w:rsidR="003F2241">
          <w:rPr>
            <w:noProof/>
            <w:webHidden/>
          </w:rPr>
        </w:r>
        <w:r w:rsidR="003F2241">
          <w:rPr>
            <w:noProof/>
            <w:webHidden/>
          </w:rPr>
          <w:fldChar w:fldCharType="separate"/>
        </w:r>
        <w:r w:rsidR="003F2241">
          <w:rPr>
            <w:noProof/>
            <w:webHidden/>
          </w:rPr>
          <w:t>16</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36" w:history="1">
        <w:r w:rsidR="003F2241" w:rsidRPr="00B6660E">
          <w:rPr>
            <w:rStyle w:val="Hiperveza"/>
            <w:noProof/>
          </w:rPr>
          <w:t>Mjera 1.1. Praćenje i analiza epidemiološke situacije HIV infekcije, Program mjera suzbijanja i sprječavanja HIV-a</w:t>
        </w:r>
        <w:r w:rsidR="003F2241">
          <w:rPr>
            <w:noProof/>
            <w:webHidden/>
          </w:rPr>
          <w:tab/>
        </w:r>
        <w:r w:rsidR="003F2241">
          <w:rPr>
            <w:noProof/>
            <w:webHidden/>
          </w:rPr>
          <w:fldChar w:fldCharType="begin"/>
        </w:r>
        <w:r w:rsidR="003F2241">
          <w:rPr>
            <w:noProof/>
            <w:webHidden/>
          </w:rPr>
          <w:instrText xml:space="preserve"> PAGEREF _Toc436219736 \h </w:instrText>
        </w:r>
        <w:r w:rsidR="003F2241">
          <w:rPr>
            <w:noProof/>
            <w:webHidden/>
          </w:rPr>
        </w:r>
        <w:r w:rsidR="003F2241">
          <w:rPr>
            <w:noProof/>
            <w:webHidden/>
          </w:rPr>
          <w:fldChar w:fldCharType="separate"/>
        </w:r>
        <w:r w:rsidR="003F2241">
          <w:rPr>
            <w:noProof/>
            <w:webHidden/>
          </w:rPr>
          <w:t>17</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37" w:history="1">
        <w:r w:rsidR="003F2241" w:rsidRPr="00B6660E">
          <w:rPr>
            <w:rStyle w:val="Hiperveza"/>
            <w:noProof/>
          </w:rPr>
          <w:t>Mjera 1.2. Uvođenje novih metoda praćenja HIV infekcije</w:t>
        </w:r>
        <w:r w:rsidR="003F2241">
          <w:rPr>
            <w:noProof/>
            <w:webHidden/>
          </w:rPr>
          <w:tab/>
        </w:r>
        <w:r w:rsidR="003F2241">
          <w:rPr>
            <w:noProof/>
            <w:webHidden/>
          </w:rPr>
          <w:fldChar w:fldCharType="begin"/>
        </w:r>
        <w:r w:rsidR="003F2241">
          <w:rPr>
            <w:noProof/>
            <w:webHidden/>
          </w:rPr>
          <w:instrText xml:space="preserve"> PAGEREF _Toc436219737 \h </w:instrText>
        </w:r>
        <w:r w:rsidR="003F2241">
          <w:rPr>
            <w:noProof/>
            <w:webHidden/>
          </w:rPr>
        </w:r>
        <w:r w:rsidR="003F2241">
          <w:rPr>
            <w:noProof/>
            <w:webHidden/>
          </w:rPr>
          <w:fldChar w:fldCharType="separate"/>
        </w:r>
        <w:r w:rsidR="003F2241">
          <w:rPr>
            <w:noProof/>
            <w:webHidden/>
          </w:rPr>
          <w:t>18</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38" w:history="1">
        <w:r w:rsidR="003F2241" w:rsidRPr="00B6660E">
          <w:rPr>
            <w:rStyle w:val="Hiperveza"/>
            <w:noProof/>
          </w:rPr>
          <w:t>2. Smanjenje prenošenja infekcije u pojedinim populacijama</w:t>
        </w:r>
        <w:r w:rsidR="003F2241">
          <w:rPr>
            <w:noProof/>
            <w:webHidden/>
          </w:rPr>
          <w:tab/>
        </w:r>
        <w:r w:rsidR="003F2241">
          <w:rPr>
            <w:noProof/>
            <w:webHidden/>
          </w:rPr>
          <w:fldChar w:fldCharType="begin"/>
        </w:r>
        <w:r w:rsidR="003F2241">
          <w:rPr>
            <w:noProof/>
            <w:webHidden/>
          </w:rPr>
          <w:instrText xml:space="preserve"> PAGEREF _Toc436219738 \h </w:instrText>
        </w:r>
        <w:r w:rsidR="003F2241">
          <w:rPr>
            <w:noProof/>
            <w:webHidden/>
          </w:rPr>
        </w:r>
        <w:r w:rsidR="003F2241">
          <w:rPr>
            <w:noProof/>
            <w:webHidden/>
          </w:rPr>
          <w:fldChar w:fldCharType="separate"/>
        </w:r>
        <w:r w:rsidR="003F2241">
          <w:rPr>
            <w:noProof/>
            <w:webHidden/>
          </w:rPr>
          <w:t>19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39" w:history="1">
        <w:r w:rsidR="003F2241" w:rsidRPr="00B6660E">
          <w:rPr>
            <w:rStyle w:val="Hiperveza"/>
            <w:noProof/>
          </w:rPr>
          <w:t>Mjera 2.1. Preventivni rad u populaciji muškaraca koji imaju spolne odnose s drugim muškarcima</w:t>
        </w:r>
        <w:r w:rsidR="003F2241">
          <w:rPr>
            <w:noProof/>
            <w:webHidden/>
          </w:rPr>
          <w:tab/>
        </w:r>
        <w:r w:rsidR="003F2241">
          <w:rPr>
            <w:noProof/>
            <w:webHidden/>
          </w:rPr>
          <w:fldChar w:fldCharType="begin"/>
        </w:r>
        <w:r w:rsidR="003F2241">
          <w:rPr>
            <w:noProof/>
            <w:webHidden/>
          </w:rPr>
          <w:instrText xml:space="preserve"> PAGEREF _Toc436219739 \h </w:instrText>
        </w:r>
        <w:r w:rsidR="003F2241">
          <w:rPr>
            <w:noProof/>
            <w:webHidden/>
          </w:rPr>
        </w:r>
        <w:r w:rsidR="003F2241">
          <w:rPr>
            <w:noProof/>
            <w:webHidden/>
          </w:rPr>
          <w:fldChar w:fldCharType="separate"/>
        </w:r>
        <w:r w:rsidR="003F2241">
          <w:rPr>
            <w:noProof/>
            <w:webHidden/>
          </w:rPr>
          <w:t>20</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0" w:history="1">
        <w:r w:rsidR="003F2241" w:rsidRPr="00B6660E">
          <w:rPr>
            <w:rStyle w:val="Hiperveza"/>
            <w:noProof/>
          </w:rPr>
          <w:t>Mjera 2.2. Preventivni rad u populaciji intravenskih ovisnika o drogama i povremenih uzimatelja droga</w:t>
        </w:r>
        <w:r w:rsidR="003F2241">
          <w:rPr>
            <w:noProof/>
            <w:webHidden/>
          </w:rPr>
          <w:tab/>
        </w:r>
        <w:r w:rsidR="003F2241">
          <w:rPr>
            <w:noProof/>
            <w:webHidden/>
          </w:rPr>
          <w:fldChar w:fldCharType="begin"/>
        </w:r>
        <w:r w:rsidR="003F2241">
          <w:rPr>
            <w:noProof/>
            <w:webHidden/>
          </w:rPr>
          <w:instrText xml:space="preserve"> PAGEREF _Toc436219740 \h </w:instrText>
        </w:r>
        <w:r w:rsidR="003F2241">
          <w:rPr>
            <w:noProof/>
            <w:webHidden/>
          </w:rPr>
        </w:r>
        <w:r w:rsidR="003F2241">
          <w:rPr>
            <w:noProof/>
            <w:webHidden/>
          </w:rPr>
          <w:fldChar w:fldCharType="separate"/>
        </w:r>
        <w:r w:rsidR="003F2241">
          <w:rPr>
            <w:noProof/>
            <w:webHidden/>
          </w:rPr>
          <w:t>21</w:t>
        </w:r>
        <w:r w:rsidR="003F2241">
          <w:rPr>
            <w:noProof/>
            <w:webHidden/>
          </w:rPr>
          <w:fldChar w:fldCharType="end"/>
        </w:r>
      </w:hyperlink>
    </w:p>
    <w:p w:rsidR="003F2241" w:rsidRDefault="00B97F99">
      <w:pPr>
        <w:pStyle w:val="Sadraj4"/>
        <w:tabs>
          <w:tab w:val="right" w:leader="dot" w:pos="9469"/>
        </w:tabs>
        <w:rPr>
          <w:rFonts w:asciiTheme="minorHAnsi" w:eastAsiaTheme="minorEastAsia" w:hAnsiTheme="minorHAnsi" w:cstheme="minorBidi"/>
          <w:noProof/>
          <w:sz w:val="22"/>
          <w:szCs w:val="22"/>
          <w:lang w:eastAsia="hr-HR"/>
        </w:rPr>
      </w:pPr>
      <w:hyperlink w:anchor="_Toc436219741" w:history="1">
        <w:r w:rsidR="003F2241" w:rsidRPr="00B6660E">
          <w:rPr>
            <w:rStyle w:val="Hiperveza"/>
            <w:noProof/>
          </w:rPr>
          <w:t>Mjera 2.2.1.  Programi smanjenja štete (harm reduction)</w:t>
        </w:r>
        <w:r w:rsidR="003F2241">
          <w:rPr>
            <w:noProof/>
            <w:webHidden/>
          </w:rPr>
          <w:tab/>
        </w:r>
        <w:r w:rsidR="003F2241">
          <w:rPr>
            <w:noProof/>
            <w:webHidden/>
          </w:rPr>
          <w:fldChar w:fldCharType="begin"/>
        </w:r>
        <w:r w:rsidR="003F2241">
          <w:rPr>
            <w:noProof/>
            <w:webHidden/>
          </w:rPr>
          <w:instrText xml:space="preserve"> PAGEREF _Toc436219741 \h </w:instrText>
        </w:r>
        <w:r w:rsidR="003F2241">
          <w:rPr>
            <w:noProof/>
            <w:webHidden/>
          </w:rPr>
        </w:r>
        <w:r w:rsidR="003F2241">
          <w:rPr>
            <w:noProof/>
            <w:webHidden/>
          </w:rPr>
          <w:fldChar w:fldCharType="separate"/>
        </w:r>
        <w:r w:rsidR="003F2241">
          <w:rPr>
            <w:noProof/>
            <w:webHidden/>
          </w:rPr>
          <w:t>21</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2" w:history="1">
        <w:r w:rsidR="003F2241" w:rsidRPr="00B6660E">
          <w:rPr>
            <w:rStyle w:val="Hiperveza"/>
            <w:noProof/>
          </w:rPr>
          <w:t>Mjera 2.3. Preventivni rad u populaciji adolescenata</w:t>
        </w:r>
        <w:r w:rsidR="003F2241">
          <w:rPr>
            <w:noProof/>
            <w:webHidden/>
          </w:rPr>
          <w:tab/>
        </w:r>
        <w:r w:rsidR="003F2241">
          <w:rPr>
            <w:noProof/>
            <w:webHidden/>
          </w:rPr>
          <w:fldChar w:fldCharType="begin"/>
        </w:r>
        <w:r w:rsidR="003F2241">
          <w:rPr>
            <w:noProof/>
            <w:webHidden/>
          </w:rPr>
          <w:instrText xml:space="preserve"> PAGEREF _Toc436219742 \h </w:instrText>
        </w:r>
        <w:r w:rsidR="003F2241">
          <w:rPr>
            <w:noProof/>
            <w:webHidden/>
          </w:rPr>
        </w:r>
        <w:r w:rsidR="003F2241">
          <w:rPr>
            <w:noProof/>
            <w:webHidden/>
          </w:rPr>
          <w:fldChar w:fldCharType="separate"/>
        </w:r>
        <w:r w:rsidR="003F2241">
          <w:rPr>
            <w:noProof/>
            <w:webHidden/>
          </w:rPr>
          <w:t>22</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3" w:history="1">
        <w:r w:rsidR="003F2241" w:rsidRPr="00B6660E">
          <w:rPr>
            <w:rStyle w:val="Hiperveza"/>
            <w:noProof/>
          </w:rPr>
          <w:t>Mjera 2.4. Preventivni rad u populaciji heteroseksualnih muškaraca i žena s rizičnim ponašanjem</w:t>
        </w:r>
        <w:r w:rsidR="003F2241">
          <w:rPr>
            <w:noProof/>
            <w:webHidden/>
          </w:rPr>
          <w:tab/>
        </w:r>
        <w:r w:rsidR="003F2241">
          <w:rPr>
            <w:noProof/>
            <w:webHidden/>
          </w:rPr>
          <w:fldChar w:fldCharType="begin"/>
        </w:r>
        <w:r w:rsidR="003F2241">
          <w:rPr>
            <w:noProof/>
            <w:webHidden/>
          </w:rPr>
          <w:instrText xml:space="preserve"> PAGEREF _Toc436219743 \h </w:instrText>
        </w:r>
        <w:r w:rsidR="003F2241">
          <w:rPr>
            <w:noProof/>
            <w:webHidden/>
          </w:rPr>
        </w:r>
        <w:r w:rsidR="003F2241">
          <w:rPr>
            <w:noProof/>
            <w:webHidden/>
          </w:rPr>
          <w:fldChar w:fldCharType="separate"/>
        </w:r>
        <w:r w:rsidR="003F2241">
          <w:rPr>
            <w:noProof/>
            <w:webHidden/>
          </w:rPr>
          <w:t>23</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4" w:history="1">
        <w:r w:rsidR="003F2241" w:rsidRPr="00B6660E">
          <w:rPr>
            <w:rStyle w:val="Hiperveza"/>
            <w:noProof/>
          </w:rPr>
          <w:t>Mjera 2.5. Preventivni rad u populaciji radnika - migranata</w:t>
        </w:r>
        <w:r w:rsidR="003F2241">
          <w:rPr>
            <w:noProof/>
            <w:webHidden/>
          </w:rPr>
          <w:tab/>
        </w:r>
        <w:r w:rsidR="003F2241">
          <w:rPr>
            <w:noProof/>
            <w:webHidden/>
          </w:rPr>
          <w:fldChar w:fldCharType="begin"/>
        </w:r>
        <w:r w:rsidR="003F2241">
          <w:rPr>
            <w:noProof/>
            <w:webHidden/>
          </w:rPr>
          <w:instrText xml:space="preserve"> PAGEREF _Toc436219744 \h </w:instrText>
        </w:r>
        <w:r w:rsidR="003F2241">
          <w:rPr>
            <w:noProof/>
            <w:webHidden/>
          </w:rPr>
        </w:r>
        <w:r w:rsidR="003F2241">
          <w:rPr>
            <w:noProof/>
            <w:webHidden/>
          </w:rPr>
          <w:fldChar w:fldCharType="separate"/>
        </w:r>
        <w:r w:rsidR="003F2241">
          <w:rPr>
            <w:noProof/>
            <w:webHidden/>
          </w:rPr>
          <w:t>24</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5" w:history="1">
        <w:r w:rsidR="003F2241" w:rsidRPr="00B6660E">
          <w:rPr>
            <w:rStyle w:val="Hiperveza"/>
            <w:noProof/>
          </w:rPr>
          <w:t>Mjera 2.6. Preventivni rad u populaciji pomoraca – članova posade brodova</w:t>
        </w:r>
        <w:r w:rsidR="003F2241">
          <w:rPr>
            <w:noProof/>
            <w:webHidden/>
          </w:rPr>
          <w:tab/>
        </w:r>
        <w:r w:rsidR="003F2241">
          <w:rPr>
            <w:noProof/>
            <w:webHidden/>
          </w:rPr>
          <w:fldChar w:fldCharType="begin"/>
        </w:r>
        <w:r w:rsidR="003F2241">
          <w:rPr>
            <w:noProof/>
            <w:webHidden/>
          </w:rPr>
          <w:instrText xml:space="preserve"> PAGEREF _Toc436219745 \h </w:instrText>
        </w:r>
        <w:r w:rsidR="003F2241">
          <w:rPr>
            <w:noProof/>
            <w:webHidden/>
          </w:rPr>
        </w:r>
        <w:r w:rsidR="003F2241">
          <w:rPr>
            <w:noProof/>
            <w:webHidden/>
          </w:rPr>
          <w:fldChar w:fldCharType="separate"/>
        </w:r>
        <w:r w:rsidR="003F2241">
          <w:rPr>
            <w:noProof/>
            <w:webHidden/>
          </w:rPr>
          <w:t>25</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6" w:history="1">
        <w:r w:rsidR="003F2241" w:rsidRPr="00B6660E">
          <w:rPr>
            <w:rStyle w:val="Hiperveza"/>
            <w:noProof/>
          </w:rPr>
          <w:t>Mjera 2.7. Preventivni rad u općoj populaciji</w:t>
        </w:r>
        <w:r w:rsidR="003F2241">
          <w:rPr>
            <w:noProof/>
            <w:webHidden/>
          </w:rPr>
          <w:tab/>
        </w:r>
        <w:r w:rsidR="003F2241">
          <w:rPr>
            <w:noProof/>
            <w:webHidden/>
          </w:rPr>
          <w:fldChar w:fldCharType="begin"/>
        </w:r>
        <w:r w:rsidR="003F2241">
          <w:rPr>
            <w:noProof/>
            <w:webHidden/>
          </w:rPr>
          <w:instrText xml:space="preserve"> PAGEREF _Toc436219746 \h </w:instrText>
        </w:r>
        <w:r w:rsidR="003F2241">
          <w:rPr>
            <w:noProof/>
            <w:webHidden/>
          </w:rPr>
        </w:r>
        <w:r w:rsidR="003F2241">
          <w:rPr>
            <w:noProof/>
            <w:webHidden/>
          </w:rPr>
          <w:fldChar w:fldCharType="separate"/>
        </w:r>
        <w:r w:rsidR="003F2241">
          <w:rPr>
            <w:noProof/>
            <w:webHidden/>
          </w:rPr>
          <w:t>25</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47" w:history="1">
        <w:r w:rsidR="003F2241" w:rsidRPr="00B6660E">
          <w:rPr>
            <w:rStyle w:val="Hiperveza"/>
            <w:noProof/>
          </w:rPr>
          <w:t>3. Povećanje broja dobrovoljnih savjetovanja i testiranja kako bi se omogućilo rano otkrivanje zaraze HIV-om te savjetovanje o smanjivanju rizičnog ponašanja</w:t>
        </w:r>
        <w:r w:rsidR="003F2241">
          <w:rPr>
            <w:noProof/>
            <w:webHidden/>
          </w:rPr>
          <w:tab/>
        </w:r>
        <w:r w:rsidR="003F2241">
          <w:rPr>
            <w:noProof/>
            <w:webHidden/>
          </w:rPr>
          <w:fldChar w:fldCharType="begin"/>
        </w:r>
        <w:r w:rsidR="003F2241">
          <w:rPr>
            <w:noProof/>
            <w:webHidden/>
          </w:rPr>
          <w:instrText xml:space="preserve"> PAGEREF _Toc436219747 \h </w:instrText>
        </w:r>
        <w:r w:rsidR="003F2241">
          <w:rPr>
            <w:noProof/>
            <w:webHidden/>
          </w:rPr>
        </w:r>
        <w:r w:rsidR="003F2241">
          <w:rPr>
            <w:noProof/>
            <w:webHidden/>
          </w:rPr>
          <w:fldChar w:fldCharType="separate"/>
        </w:r>
        <w:r w:rsidR="003F2241">
          <w:rPr>
            <w:noProof/>
            <w:webHidden/>
          </w:rPr>
          <w:t>27</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8" w:history="1">
        <w:r w:rsidR="003F2241" w:rsidRPr="00B6660E">
          <w:rPr>
            <w:rStyle w:val="Hiperveza"/>
            <w:noProof/>
          </w:rPr>
          <w:t>Mjera 3.1. Osigurati kontinuitet rada centara za dobrovoljno, besplatno i anonimno savjetovanje i testiranje</w:t>
        </w:r>
        <w:r w:rsidR="003F2241">
          <w:rPr>
            <w:noProof/>
            <w:webHidden/>
          </w:rPr>
          <w:tab/>
        </w:r>
        <w:r w:rsidR="003F2241">
          <w:rPr>
            <w:noProof/>
            <w:webHidden/>
          </w:rPr>
          <w:fldChar w:fldCharType="begin"/>
        </w:r>
        <w:r w:rsidR="003F2241">
          <w:rPr>
            <w:noProof/>
            <w:webHidden/>
          </w:rPr>
          <w:instrText xml:space="preserve"> PAGEREF _Toc436219748 \h </w:instrText>
        </w:r>
        <w:r w:rsidR="003F2241">
          <w:rPr>
            <w:noProof/>
            <w:webHidden/>
          </w:rPr>
        </w:r>
        <w:r w:rsidR="003F2241">
          <w:rPr>
            <w:noProof/>
            <w:webHidden/>
          </w:rPr>
          <w:fldChar w:fldCharType="separate"/>
        </w:r>
        <w:r w:rsidR="003F2241">
          <w:rPr>
            <w:noProof/>
            <w:webHidden/>
          </w:rPr>
          <w:t>28</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49" w:history="1">
        <w:r w:rsidR="003F2241" w:rsidRPr="00B6660E">
          <w:rPr>
            <w:rStyle w:val="Hiperveza"/>
            <w:noProof/>
          </w:rPr>
          <w:t>Mjera 3.2. Razvijanje dobrovoljnog savjetovanja, testiranja i upućivanja u skrb</w:t>
        </w:r>
        <w:r w:rsidR="003F2241">
          <w:rPr>
            <w:noProof/>
            <w:webHidden/>
          </w:rPr>
          <w:tab/>
        </w:r>
        <w:r w:rsidR="003F2241">
          <w:rPr>
            <w:noProof/>
            <w:webHidden/>
          </w:rPr>
          <w:fldChar w:fldCharType="begin"/>
        </w:r>
        <w:r w:rsidR="003F2241">
          <w:rPr>
            <w:noProof/>
            <w:webHidden/>
          </w:rPr>
          <w:instrText xml:space="preserve"> PAGEREF _Toc436219749 \h </w:instrText>
        </w:r>
        <w:r w:rsidR="003F2241">
          <w:rPr>
            <w:noProof/>
            <w:webHidden/>
          </w:rPr>
        </w:r>
        <w:r w:rsidR="003F2241">
          <w:rPr>
            <w:noProof/>
            <w:webHidden/>
          </w:rPr>
          <w:fldChar w:fldCharType="separate"/>
        </w:r>
        <w:r w:rsidR="003F2241">
          <w:rPr>
            <w:noProof/>
            <w:webHidden/>
          </w:rPr>
          <w:t>28</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0" w:history="1">
        <w:r w:rsidR="003F2241" w:rsidRPr="00B6660E">
          <w:rPr>
            <w:rStyle w:val="Hiperveza"/>
            <w:noProof/>
          </w:rPr>
          <w:t>Mjera 3.3. Povećanje motivacije osoba s rizičnim ponašanjem za testiranjem na HIV</w:t>
        </w:r>
        <w:r w:rsidR="003F2241">
          <w:rPr>
            <w:noProof/>
            <w:webHidden/>
          </w:rPr>
          <w:tab/>
        </w:r>
        <w:r w:rsidR="003F2241">
          <w:rPr>
            <w:noProof/>
            <w:webHidden/>
          </w:rPr>
          <w:fldChar w:fldCharType="begin"/>
        </w:r>
        <w:r w:rsidR="003F2241">
          <w:rPr>
            <w:noProof/>
            <w:webHidden/>
          </w:rPr>
          <w:instrText xml:space="preserve"> PAGEREF _Toc436219750 \h </w:instrText>
        </w:r>
        <w:r w:rsidR="003F2241">
          <w:rPr>
            <w:noProof/>
            <w:webHidden/>
          </w:rPr>
        </w:r>
        <w:r w:rsidR="003F2241">
          <w:rPr>
            <w:noProof/>
            <w:webHidden/>
          </w:rPr>
          <w:fldChar w:fldCharType="separate"/>
        </w:r>
        <w:r w:rsidR="003F2241">
          <w:rPr>
            <w:noProof/>
            <w:webHidden/>
          </w:rPr>
          <w:t>29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1" w:history="1">
        <w:r w:rsidR="003F2241" w:rsidRPr="00B6660E">
          <w:rPr>
            <w:rStyle w:val="Hiperveza"/>
            <w:noProof/>
          </w:rPr>
          <w:t>Mjera 3.4. Povećanje broja mjesta koja rutinski nude dobrovoljno savjetovanje i testiranje</w:t>
        </w:r>
        <w:r w:rsidR="003F2241">
          <w:rPr>
            <w:noProof/>
            <w:webHidden/>
          </w:rPr>
          <w:tab/>
        </w:r>
        <w:r w:rsidR="003F2241">
          <w:rPr>
            <w:noProof/>
            <w:webHidden/>
          </w:rPr>
          <w:fldChar w:fldCharType="begin"/>
        </w:r>
        <w:r w:rsidR="003F2241">
          <w:rPr>
            <w:noProof/>
            <w:webHidden/>
          </w:rPr>
          <w:instrText xml:space="preserve"> PAGEREF _Toc436219751 \h </w:instrText>
        </w:r>
        <w:r w:rsidR="003F2241">
          <w:rPr>
            <w:noProof/>
            <w:webHidden/>
          </w:rPr>
        </w:r>
        <w:r w:rsidR="003F2241">
          <w:rPr>
            <w:noProof/>
            <w:webHidden/>
          </w:rPr>
          <w:fldChar w:fldCharType="separate"/>
        </w:r>
        <w:r w:rsidR="003F2241">
          <w:rPr>
            <w:noProof/>
            <w:webHidden/>
          </w:rPr>
          <w:t>29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2" w:history="1">
        <w:r w:rsidR="003F2241" w:rsidRPr="00B6660E">
          <w:rPr>
            <w:rStyle w:val="Hiperveza"/>
            <w:noProof/>
          </w:rPr>
          <w:t>Mjera 3.5. Omogućiti dobrovoljno savjetovanja i testiranja trudnica na HIV</w:t>
        </w:r>
        <w:r w:rsidR="003F2241">
          <w:rPr>
            <w:noProof/>
            <w:webHidden/>
          </w:rPr>
          <w:tab/>
        </w:r>
        <w:r w:rsidR="003F2241">
          <w:rPr>
            <w:noProof/>
            <w:webHidden/>
          </w:rPr>
          <w:fldChar w:fldCharType="begin"/>
        </w:r>
        <w:r w:rsidR="003F2241">
          <w:rPr>
            <w:noProof/>
            <w:webHidden/>
          </w:rPr>
          <w:instrText xml:space="preserve"> PAGEREF _Toc436219752 \h </w:instrText>
        </w:r>
        <w:r w:rsidR="003F2241">
          <w:rPr>
            <w:noProof/>
            <w:webHidden/>
          </w:rPr>
        </w:r>
        <w:r w:rsidR="003F2241">
          <w:rPr>
            <w:noProof/>
            <w:webHidden/>
          </w:rPr>
          <w:fldChar w:fldCharType="separate"/>
        </w:r>
        <w:r w:rsidR="003F2241">
          <w:rPr>
            <w:noProof/>
            <w:webHidden/>
          </w:rPr>
          <w:t>29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3" w:history="1">
        <w:r w:rsidR="003F2241" w:rsidRPr="00B6660E">
          <w:rPr>
            <w:rStyle w:val="Hiperveza"/>
            <w:noProof/>
          </w:rPr>
          <w:t>Mjera 3.6. Osiguranje uporabe provjerenih anti-HI</w:t>
        </w:r>
        <w:r w:rsidR="00483873">
          <w:rPr>
            <w:rStyle w:val="Hiperveza"/>
            <w:noProof/>
          </w:rPr>
          <w:t xml:space="preserve">V testova uz obvezatnu potvrdu </w:t>
        </w:r>
        <w:r w:rsidR="003F2241" w:rsidRPr="00B6660E">
          <w:rPr>
            <w:rStyle w:val="Hiperveza"/>
            <w:noProof/>
          </w:rPr>
          <w:t xml:space="preserve">  Referentnog centra za dijagnostiku i liječenje zaraze HIV- om Ministarstva zdravlja</w:t>
        </w:r>
        <w:r w:rsidR="003F2241">
          <w:rPr>
            <w:noProof/>
            <w:webHidden/>
          </w:rPr>
          <w:tab/>
        </w:r>
        <w:r w:rsidR="003F2241">
          <w:rPr>
            <w:noProof/>
            <w:webHidden/>
          </w:rPr>
          <w:fldChar w:fldCharType="begin"/>
        </w:r>
        <w:r w:rsidR="003F2241">
          <w:rPr>
            <w:noProof/>
            <w:webHidden/>
          </w:rPr>
          <w:instrText xml:space="preserve"> PAGEREF _Toc436219753 \h </w:instrText>
        </w:r>
        <w:r w:rsidR="003F2241">
          <w:rPr>
            <w:noProof/>
            <w:webHidden/>
          </w:rPr>
        </w:r>
        <w:r w:rsidR="003F2241">
          <w:rPr>
            <w:noProof/>
            <w:webHidden/>
          </w:rPr>
          <w:fldChar w:fldCharType="separate"/>
        </w:r>
        <w:r w:rsidR="003F2241">
          <w:rPr>
            <w:noProof/>
            <w:webHidden/>
          </w:rPr>
          <w:t>30</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54" w:history="1">
        <w:r w:rsidR="003F2241" w:rsidRPr="00B6660E">
          <w:rPr>
            <w:rStyle w:val="Hiperveza"/>
            <w:noProof/>
          </w:rPr>
          <w:t>4.  Pružanje optimalne skrbi osobama koje žive s HIV-om, razvoj preventivne djelatnosti za osobe koje žive s HIV-om te borba protiv stigmatiziranja i diskriminacije</w:t>
        </w:r>
        <w:r w:rsidR="003F2241">
          <w:rPr>
            <w:noProof/>
            <w:webHidden/>
          </w:rPr>
          <w:tab/>
        </w:r>
        <w:r w:rsidR="003F2241">
          <w:rPr>
            <w:noProof/>
            <w:webHidden/>
          </w:rPr>
          <w:fldChar w:fldCharType="begin"/>
        </w:r>
        <w:r w:rsidR="003F2241">
          <w:rPr>
            <w:noProof/>
            <w:webHidden/>
          </w:rPr>
          <w:instrText xml:space="preserve"> PAGEREF _Toc436219754 \h </w:instrText>
        </w:r>
        <w:r w:rsidR="003F2241">
          <w:rPr>
            <w:noProof/>
            <w:webHidden/>
          </w:rPr>
        </w:r>
        <w:r w:rsidR="003F2241">
          <w:rPr>
            <w:noProof/>
            <w:webHidden/>
          </w:rPr>
          <w:fldChar w:fldCharType="separate"/>
        </w:r>
        <w:r w:rsidR="003F2241">
          <w:rPr>
            <w:noProof/>
            <w:webHidden/>
          </w:rPr>
          <w:t>30</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5" w:history="1">
        <w:r w:rsidR="003F2241" w:rsidRPr="00B6660E">
          <w:rPr>
            <w:rStyle w:val="Hiperveza"/>
            <w:noProof/>
          </w:rPr>
          <w:t>Mjera 4.1. Provođenje antidiskriminacijskih programa</w:t>
        </w:r>
        <w:r w:rsidR="003F2241">
          <w:rPr>
            <w:noProof/>
            <w:webHidden/>
          </w:rPr>
          <w:tab/>
        </w:r>
        <w:r w:rsidR="003F2241">
          <w:rPr>
            <w:noProof/>
            <w:webHidden/>
          </w:rPr>
          <w:fldChar w:fldCharType="begin"/>
        </w:r>
        <w:r w:rsidR="003F2241">
          <w:rPr>
            <w:noProof/>
            <w:webHidden/>
          </w:rPr>
          <w:instrText xml:space="preserve"> PAGEREF _Toc436219755 \h </w:instrText>
        </w:r>
        <w:r w:rsidR="003F2241">
          <w:rPr>
            <w:noProof/>
            <w:webHidden/>
          </w:rPr>
        </w:r>
        <w:r w:rsidR="003F2241">
          <w:rPr>
            <w:noProof/>
            <w:webHidden/>
          </w:rPr>
          <w:fldChar w:fldCharType="separate"/>
        </w:r>
        <w:r w:rsidR="003F2241">
          <w:rPr>
            <w:noProof/>
            <w:webHidden/>
          </w:rPr>
          <w:t>31</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6" w:history="1">
        <w:r w:rsidR="003F2241" w:rsidRPr="00B6660E">
          <w:rPr>
            <w:rStyle w:val="Hiperveza"/>
            <w:noProof/>
          </w:rPr>
          <w:t>Mjera 4.2. Provođenje postupaka dijagnostike, terapije i liječenja u svezi HIV-infekcije</w:t>
        </w:r>
        <w:r w:rsidR="003F2241">
          <w:rPr>
            <w:noProof/>
            <w:webHidden/>
          </w:rPr>
          <w:tab/>
        </w:r>
        <w:r w:rsidR="003F2241">
          <w:rPr>
            <w:noProof/>
            <w:webHidden/>
          </w:rPr>
          <w:fldChar w:fldCharType="begin"/>
        </w:r>
        <w:r w:rsidR="003F2241">
          <w:rPr>
            <w:noProof/>
            <w:webHidden/>
          </w:rPr>
          <w:instrText xml:space="preserve"> PAGEREF _Toc436219756 \h </w:instrText>
        </w:r>
        <w:r w:rsidR="003F2241">
          <w:rPr>
            <w:noProof/>
            <w:webHidden/>
          </w:rPr>
        </w:r>
        <w:r w:rsidR="003F2241">
          <w:rPr>
            <w:noProof/>
            <w:webHidden/>
          </w:rPr>
          <w:fldChar w:fldCharType="separate"/>
        </w:r>
        <w:r w:rsidR="003F2241">
          <w:rPr>
            <w:noProof/>
            <w:webHidden/>
          </w:rPr>
          <w:t>32</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7" w:history="1">
        <w:r w:rsidR="003F2241" w:rsidRPr="00B6660E">
          <w:rPr>
            <w:rStyle w:val="Hiperveza"/>
            <w:noProof/>
          </w:rPr>
          <w:t>Mjera 4.3. Psihosocijalna podrška HIV pozitivnim osobama</w:t>
        </w:r>
        <w:r w:rsidR="003F2241">
          <w:rPr>
            <w:noProof/>
            <w:webHidden/>
          </w:rPr>
          <w:tab/>
        </w:r>
        <w:r w:rsidR="003F2241">
          <w:rPr>
            <w:noProof/>
            <w:webHidden/>
          </w:rPr>
          <w:fldChar w:fldCharType="begin"/>
        </w:r>
        <w:r w:rsidR="003F2241">
          <w:rPr>
            <w:noProof/>
            <w:webHidden/>
          </w:rPr>
          <w:instrText xml:space="preserve"> PAGEREF _Toc436219757 \h </w:instrText>
        </w:r>
        <w:r w:rsidR="003F2241">
          <w:rPr>
            <w:noProof/>
            <w:webHidden/>
          </w:rPr>
        </w:r>
        <w:r w:rsidR="003F2241">
          <w:rPr>
            <w:noProof/>
            <w:webHidden/>
          </w:rPr>
          <w:fldChar w:fldCharType="separate"/>
        </w:r>
        <w:r w:rsidR="003F2241">
          <w:rPr>
            <w:noProof/>
            <w:webHidden/>
          </w:rPr>
          <w:t>33</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58" w:history="1">
        <w:r w:rsidR="003F2241" w:rsidRPr="00B6660E">
          <w:rPr>
            <w:rStyle w:val="Hiperveza"/>
            <w:noProof/>
          </w:rPr>
          <w:t>5. Primjena standardnih mjera zaštite u cilju minimaliziranja rizika prenošenja HIV-a i drugih uzročnika koji se prenose krvlju</w:t>
        </w:r>
        <w:r w:rsidR="003F2241">
          <w:rPr>
            <w:noProof/>
            <w:webHidden/>
          </w:rPr>
          <w:tab/>
        </w:r>
        <w:r w:rsidR="003F2241">
          <w:rPr>
            <w:noProof/>
            <w:webHidden/>
          </w:rPr>
          <w:fldChar w:fldCharType="begin"/>
        </w:r>
        <w:r w:rsidR="003F2241">
          <w:rPr>
            <w:noProof/>
            <w:webHidden/>
          </w:rPr>
          <w:instrText xml:space="preserve"> PAGEREF _Toc436219758 \h </w:instrText>
        </w:r>
        <w:r w:rsidR="003F2241">
          <w:rPr>
            <w:noProof/>
            <w:webHidden/>
          </w:rPr>
        </w:r>
        <w:r w:rsidR="003F2241">
          <w:rPr>
            <w:noProof/>
            <w:webHidden/>
          </w:rPr>
          <w:fldChar w:fldCharType="separate"/>
        </w:r>
        <w:r w:rsidR="003F2241">
          <w:rPr>
            <w:noProof/>
            <w:webHidden/>
          </w:rPr>
          <w:t>34</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59" w:history="1">
        <w:r w:rsidR="003F2241" w:rsidRPr="00B6660E">
          <w:rPr>
            <w:rStyle w:val="Hiperveza"/>
            <w:noProof/>
          </w:rPr>
          <w:t>Mjera 5.1. Pridržavanje standardnih mjera zaštite u zdravstvenim ustanovama</w:t>
        </w:r>
        <w:r w:rsidR="003F2241">
          <w:rPr>
            <w:noProof/>
            <w:webHidden/>
          </w:rPr>
          <w:tab/>
        </w:r>
        <w:r w:rsidR="003F2241">
          <w:rPr>
            <w:noProof/>
            <w:webHidden/>
          </w:rPr>
          <w:fldChar w:fldCharType="begin"/>
        </w:r>
        <w:r w:rsidR="003F2241">
          <w:rPr>
            <w:noProof/>
            <w:webHidden/>
          </w:rPr>
          <w:instrText xml:space="preserve"> PAGEREF _Toc436219759 \h </w:instrText>
        </w:r>
        <w:r w:rsidR="003F2241">
          <w:rPr>
            <w:noProof/>
            <w:webHidden/>
          </w:rPr>
        </w:r>
        <w:r w:rsidR="003F2241">
          <w:rPr>
            <w:noProof/>
            <w:webHidden/>
          </w:rPr>
          <w:fldChar w:fldCharType="separate"/>
        </w:r>
        <w:r w:rsidR="003F2241">
          <w:rPr>
            <w:noProof/>
            <w:webHidden/>
          </w:rPr>
          <w:t>34</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0" w:history="1">
        <w:r w:rsidR="003F2241" w:rsidRPr="00B6660E">
          <w:rPr>
            <w:rStyle w:val="Hiperveza"/>
            <w:noProof/>
          </w:rPr>
          <w:t>Mjera 5.2. Izobrazba radnika u zdravstvu</w:t>
        </w:r>
        <w:r w:rsidR="003F2241">
          <w:rPr>
            <w:noProof/>
            <w:webHidden/>
          </w:rPr>
          <w:tab/>
        </w:r>
        <w:r w:rsidR="003F2241">
          <w:rPr>
            <w:noProof/>
            <w:webHidden/>
          </w:rPr>
          <w:fldChar w:fldCharType="begin"/>
        </w:r>
        <w:r w:rsidR="003F2241">
          <w:rPr>
            <w:noProof/>
            <w:webHidden/>
          </w:rPr>
          <w:instrText xml:space="preserve"> PAGEREF _Toc436219760 \h </w:instrText>
        </w:r>
        <w:r w:rsidR="003F2241">
          <w:rPr>
            <w:noProof/>
            <w:webHidden/>
          </w:rPr>
        </w:r>
        <w:r w:rsidR="003F2241">
          <w:rPr>
            <w:noProof/>
            <w:webHidden/>
          </w:rPr>
          <w:fldChar w:fldCharType="separate"/>
        </w:r>
        <w:r w:rsidR="003F2241">
          <w:rPr>
            <w:noProof/>
            <w:webHidden/>
          </w:rPr>
          <w:t>35</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1" w:history="1">
        <w:r w:rsidR="003F2241" w:rsidRPr="00B6660E">
          <w:rPr>
            <w:rStyle w:val="Hiperveza"/>
            <w:noProof/>
          </w:rPr>
          <w:t>Mjera 5.3. Izobrazba radnika u odgojno-obrazovnim ustanovama, ustanovama socijalne skrbi, športskim  i drugim ustanovama</w:t>
        </w:r>
        <w:r w:rsidR="003F2241">
          <w:rPr>
            <w:noProof/>
            <w:webHidden/>
          </w:rPr>
          <w:tab/>
        </w:r>
        <w:r w:rsidR="003F2241">
          <w:rPr>
            <w:noProof/>
            <w:webHidden/>
          </w:rPr>
          <w:fldChar w:fldCharType="begin"/>
        </w:r>
        <w:r w:rsidR="003F2241">
          <w:rPr>
            <w:noProof/>
            <w:webHidden/>
          </w:rPr>
          <w:instrText xml:space="preserve"> PAGEREF _Toc436219761 \h </w:instrText>
        </w:r>
        <w:r w:rsidR="003F2241">
          <w:rPr>
            <w:noProof/>
            <w:webHidden/>
          </w:rPr>
        </w:r>
        <w:r w:rsidR="003F2241">
          <w:rPr>
            <w:noProof/>
            <w:webHidden/>
          </w:rPr>
          <w:fldChar w:fldCharType="separate"/>
        </w:r>
        <w:r w:rsidR="003F2241">
          <w:rPr>
            <w:noProof/>
            <w:webHidden/>
          </w:rPr>
          <w:t>36</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2" w:history="1">
        <w:r w:rsidR="003F2241" w:rsidRPr="00B6660E">
          <w:rPr>
            <w:rStyle w:val="Hiperveza"/>
            <w:noProof/>
          </w:rPr>
          <w:t>Mjera 5.4. Izobrazba pripadnika Ministarstva obrane i Oružanih snaga Republike Hrvatske i policijskih službenika</w:t>
        </w:r>
        <w:r w:rsidR="003F2241">
          <w:rPr>
            <w:noProof/>
            <w:webHidden/>
          </w:rPr>
          <w:tab/>
        </w:r>
        <w:r w:rsidR="003F2241">
          <w:rPr>
            <w:noProof/>
            <w:webHidden/>
          </w:rPr>
          <w:fldChar w:fldCharType="begin"/>
        </w:r>
        <w:r w:rsidR="003F2241">
          <w:rPr>
            <w:noProof/>
            <w:webHidden/>
          </w:rPr>
          <w:instrText xml:space="preserve"> PAGEREF _Toc436219762 \h </w:instrText>
        </w:r>
        <w:r w:rsidR="003F2241">
          <w:rPr>
            <w:noProof/>
            <w:webHidden/>
          </w:rPr>
        </w:r>
        <w:r w:rsidR="003F2241">
          <w:rPr>
            <w:noProof/>
            <w:webHidden/>
          </w:rPr>
          <w:fldChar w:fldCharType="separate"/>
        </w:r>
        <w:r w:rsidR="003F2241">
          <w:rPr>
            <w:noProof/>
            <w:webHidden/>
          </w:rPr>
          <w:t>37</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3" w:history="1">
        <w:r w:rsidR="003F2241" w:rsidRPr="00B6660E">
          <w:rPr>
            <w:rStyle w:val="Hiperveza"/>
            <w:noProof/>
          </w:rPr>
          <w:t>Mjera 5.5. Izobrazba u ostalim djelatnostima</w:t>
        </w:r>
        <w:r w:rsidR="003F2241">
          <w:rPr>
            <w:noProof/>
            <w:webHidden/>
          </w:rPr>
          <w:tab/>
        </w:r>
        <w:r w:rsidR="003F2241">
          <w:rPr>
            <w:noProof/>
            <w:webHidden/>
          </w:rPr>
          <w:fldChar w:fldCharType="begin"/>
        </w:r>
        <w:r w:rsidR="003F2241">
          <w:rPr>
            <w:noProof/>
            <w:webHidden/>
          </w:rPr>
          <w:instrText xml:space="preserve"> PAGEREF _Toc436219763 \h </w:instrText>
        </w:r>
        <w:r w:rsidR="003F2241">
          <w:rPr>
            <w:noProof/>
            <w:webHidden/>
          </w:rPr>
        </w:r>
        <w:r w:rsidR="003F2241">
          <w:rPr>
            <w:noProof/>
            <w:webHidden/>
          </w:rPr>
          <w:fldChar w:fldCharType="separate"/>
        </w:r>
        <w:r w:rsidR="003F2241">
          <w:rPr>
            <w:noProof/>
            <w:webHidden/>
          </w:rPr>
          <w:t>37</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64" w:history="1">
        <w:r w:rsidR="003F2241" w:rsidRPr="00B6660E">
          <w:rPr>
            <w:rStyle w:val="Hiperveza"/>
            <w:noProof/>
          </w:rPr>
          <w:t>6. Osiguranje sigurnosti krvi i krvnih pripravaka kao i osiguranje sigurnosti transplantacije organa i tkiva</w:t>
        </w:r>
        <w:r w:rsidR="003F2241">
          <w:rPr>
            <w:noProof/>
            <w:webHidden/>
          </w:rPr>
          <w:tab/>
        </w:r>
        <w:r w:rsidR="003F2241">
          <w:rPr>
            <w:noProof/>
            <w:webHidden/>
          </w:rPr>
          <w:fldChar w:fldCharType="begin"/>
        </w:r>
        <w:r w:rsidR="003F2241">
          <w:rPr>
            <w:noProof/>
            <w:webHidden/>
          </w:rPr>
          <w:instrText xml:space="preserve"> PAGEREF _Toc436219764 \h </w:instrText>
        </w:r>
        <w:r w:rsidR="003F2241">
          <w:rPr>
            <w:noProof/>
            <w:webHidden/>
          </w:rPr>
        </w:r>
        <w:r w:rsidR="003F2241">
          <w:rPr>
            <w:noProof/>
            <w:webHidden/>
          </w:rPr>
          <w:fldChar w:fldCharType="separate"/>
        </w:r>
        <w:r w:rsidR="003F2241">
          <w:rPr>
            <w:noProof/>
            <w:webHidden/>
          </w:rPr>
          <w:t>37</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5" w:history="1">
        <w:r w:rsidR="003F2241" w:rsidRPr="00B6660E">
          <w:rPr>
            <w:rStyle w:val="Hiperveza"/>
            <w:noProof/>
          </w:rPr>
          <w:t>Mjera 6.1. Osiguranje sigurnost krvi i krvnih pripravaka</w:t>
        </w:r>
        <w:r w:rsidR="003F2241">
          <w:rPr>
            <w:noProof/>
            <w:webHidden/>
          </w:rPr>
          <w:tab/>
        </w:r>
        <w:r w:rsidR="003F2241">
          <w:rPr>
            <w:noProof/>
            <w:webHidden/>
          </w:rPr>
          <w:fldChar w:fldCharType="begin"/>
        </w:r>
        <w:r w:rsidR="003F2241">
          <w:rPr>
            <w:noProof/>
            <w:webHidden/>
          </w:rPr>
          <w:instrText xml:space="preserve"> PAGEREF _Toc436219765 \h </w:instrText>
        </w:r>
        <w:r w:rsidR="003F2241">
          <w:rPr>
            <w:noProof/>
            <w:webHidden/>
          </w:rPr>
        </w:r>
        <w:r w:rsidR="003F2241">
          <w:rPr>
            <w:noProof/>
            <w:webHidden/>
          </w:rPr>
          <w:fldChar w:fldCharType="separate"/>
        </w:r>
        <w:r w:rsidR="003F2241">
          <w:rPr>
            <w:noProof/>
            <w:webHidden/>
          </w:rPr>
          <w:t>38</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6" w:history="1">
        <w:r w:rsidR="003F2241" w:rsidRPr="00B6660E">
          <w:rPr>
            <w:rStyle w:val="Hiperveza"/>
            <w:noProof/>
          </w:rPr>
          <w:t>Mjera 6.2: Osiguranje sigurnosti  transplantacije organa i tkiva</w:t>
        </w:r>
        <w:r w:rsidR="003F2241">
          <w:rPr>
            <w:noProof/>
            <w:webHidden/>
          </w:rPr>
          <w:tab/>
        </w:r>
        <w:r w:rsidR="003F2241">
          <w:rPr>
            <w:noProof/>
            <w:webHidden/>
          </w:rPr>
          <w:fldChar w:fldCharType="begin"/>
        </w:r>
        <w:r w:rsidR="003F2241">
          <w:rPr>
            <w:noProof/>
            <w:webHidden/>
          </w:rPr>
          <w:instrText xml:space="preserve"> PAGEREF _Toc436219766 \h </w:instrText>
        </w:r>
        <w:r w:rsidR="003F2241">
          <w:rPr>
            <w:noProof/>
            <w:webHidden/>
          </w:rPr>
        </w:r>
        <w:r w:rsidR="003F2241">
          <w:rPr>
            <w:noProof/>
            <w:webHidden/>
          </w:rPr>
          <w:fldChar w:fldCharType="separate"/>
        </w:r>
        <w:r w:rsidR="003F2241">
          <w:rPr>
            <w:noProof/>
            <w:webHidden/>
          </w:rPr>
          <w:t>39</w:t>
        </w:r>
        <w:r w:rsidR="003F2241">
          <w:rPr>
            <w:noProof/>
            <w:webHidden/>
          </w:rPr>
          <w:fldChar w:fldCharType="end"/>
        </w:r>
      </w:hyperlink>
    </w:p>
    <w:p w:rsidR="003F2241" w:rsidRDefault="00B97F99">
      <w:pPr>
        <w:pStyle w:val="Sadraj2"/>
        <w:tabs>
          <w:tab w:val="right" w:leader="dot" w:pos="9469"/>
        </w:tabs>
        <w:rPr>
          <w:rFonts w:asciiTheme="minorHAnsi" w:eastAsiaTheme="minorEastAsia" w:hAnsiTheme="minorHAnsi" w:cstheme="minorBidi"/>
          <w:noProof/>
          <w:sz w:val="22"/>
          <w:szCs w:val="22"/>
          <w:lang w:eastAsia="hr-HR"/>
        </w:rPr>
      </w:pPr>
      <w:hyperlink w:anchor="_Toc436219767" w:history="1">
        <w:r w:rsidR="003F2241" w:rsidRPr="00B6660E">
          <w:rPr>
            <w:rStyle w:val="Hiperveza"/>
            <w:noProof/>
          </w:rPr>
          <w:t>7. Koordinacija na područjima zajedničkih aktivnosti</w:t>
        </w:r>
        <w:r w:rsidR="003F2241">
          <w:rPr>
            <w:noProof/>
            <w:webHidden/>
          </w:rPr>
          <w:tab/>
        </w:r>
        <w:r w:rsidR="003F2241">
          <w:rPr>
            <w:noProof/>
            <w:webHidden/>
          </w:rPr>
          <w:fldChar w:fldCharType="begin"/>
        </w:r>
        <w:r w:rsidR="003F2241">
          <w:rPr>
            <w:noProof/>
            <w:webHidden/>
          </w:rPr>
          <w:instrText xml:space="preserve"> PAGEREF _Toc436219767 \h </w:instrText>
        </w:r>
        <w:r w:rsidR="003F2241">
          <w:rPr>
            <w:noProof/>
            <w:webHidden/>
          </w:rPr>
        </w:r>
        <w:r w:rsidR="003F2241">
          <w:rPr>
            <w:noProof/>
            <w:webHidden/>
          </w:rPr>
          <w:fldChar w:fldCharType="separate"/>
        </w:r>
        <w:r w:rsidR="003F2241">
          <w:rPr>
            <w:noProof/>
            <w:webHidden/>
          </w:rPr>
          <w:t>39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8" w:history="1">
        <w:r w:rsidR="003F2241" w:rsidRPr="00B6660E">
          <w:rPr>
            <w:rStyle w:val="Hiperveza"/>
            <w:noProof/>
          </w:rPr>
          <w:t>Mjera 7.1. Suradnja i koordinacija aktivnosti s tijelima koja provode Nacionalnu  strategiju suzbijanja zlouporabe droga, Nacionalni program za mlade, Nacionalni program za djecu i dr.</w:t>
        </w:r>
        <w:r w:rsidR="003F2241">
          <w:rPr>
            <w:noProof/>
            <w:webHidden/>
          </w:rPr>
          <w:tab/>
        </w:r>
        <w:r w:rsidR="003F2241">
          <w:rPr>
            <w:noProof/>
            <w:webHidden/>
          </w:rPr>
          <w:fldChar w:fldCharType="begin"/>
        </w:r>
        <w:r w:rsidR="003F2241">
          <w:rPr>
            <w:noProof/>
            <w:webHidden/>
          </w:rPr>
          <w:instrText xml:space="preserve"> PAGEREF _Toc436219768 \h </w:instrText>
        </w:r>
        <w:r w:rsidR="003F2241">
          <w:rPr>
            <w:noProof/>
            <w:webHidden/>
          </w:rPr>
        </w:r>
        <w:r w:rsidR="003F2241">
          <w:rPr>
            <w:noProof/>
            <w:webHidden/>
          </w:rPr>
          <w:fldChar w:fldCharType="separate"/>
        </w:r>
        <w:r w:rsidR="003F2241">
          <w:rPr>
            <w:noProof/>
            <w:webHidden/>
          </w:rPr>
          <w:t>39</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69" w:history="1">
        <w:r w:rsidR="003F2241" w:rsidRPr="00B6660E">
          <w:rPr>
            <w:rStyle w:val="Hiperveza"/>
            <w:noProof/>
          </w:rPr>
          <w:t>Mjera 7.2:  Suradnja s udrugama čija djelatnost je u svezi suzbijanja HIV infekcije</w:t>
        </w:r>
        <w:r w:rsidR="003F2241">
          <w:rPr>
            <w:noProof/>
            <w:webHidden/>
          </w:rPr>
          <w:tab/>
        </w:r>
        <w:r w:rsidR="003F2241">
          <w:rPr>
            <w:noProof/>
            <w:webHidden/>
          </w:rPr>
          <w:fldChar w:fldCharType="begin"/>
        </w:r>
        <w:r w:rsidR="003F2241">
          <w:rPr>
            <w:noProof/>
            <w:webHidden/>
          </w:rPr>
          <w:instrText xml:space="preserve"> PAGEREF _Toc436219769 \h </w:instrText>
        </w:r>
        <w:r w:rsidR="003F2241">
          <w:rPr>
            <w:noProof/>
            <w:webHidden/>
          </w:rPr>
        </w:r>
        <w:r w:rsidR="003F2241">
          <w:rPr>
            <w:noProof/>
            <w:webHidden/>
          </w:rPr>
          <w:fldChar w:fldCharType="separate"/>
        </w:r>
        <w:r w:rsidR="003F2241">
          <w:rPr>
            <w:noProof/>
            <w:webHidden/>
          </w:rPr>
          <w:t>40</w:t>
        </w:r>
        <w:r w:rsidR="003F2241">
          <w:rPr>
            <w:noProof/>
            <w:webHidden/>
          </w:rPr>
          <w:fldChar w:fldCharType="end"/>
        </w:r>
      </w:hyperlink>
    </w:p>
    <w:p w:rsidR="003F2241" w:rsidRDefault="00B97F99">
      <w:pPr>
        <w:pStyle w:val="Sadraj3"/>
        <w:tabs>
          <w:tab w:val="right" w:leader="dot" w:pos="9469"/>
        </w:tabs>
        <w:rPr>
          <w:rFonts w:asciiTheme="minorHAnsi" w:eastAsiaTheme="minorEastAsia" w:hAnsiTheme="minorHAnsi" w:cstheme="minorBidi"/>
          <w:noProof/>
          <w:sz w:val="22"/>
          <w:szCs w:val="22"/>
          <w:lang w:eastAsia="hr-HR"/>
        </w:rPr>
      </w:pPr>
      <w:hyperlink w:anchor="_Toc436219770" w:history="1">
        <w:r w:rsidR="003F2241" w:rsidRPr="00B6660E">
          <w:rPr>
            <w:rStyle w:val="Hiperveza"/>
            <w:noProof/>
          </w:rPr>
          <w:t>Mjera 7.3. Suradnja s  međunarodnim institucijama</w:t>
        </w:r>
        <w:r w:rsidR="003F2241">
          <w:rPr>
            <w:noProof/>
            <w:webHidden/>
          </w:rPr>
          <w:tab/>
        </w:r>
        <w:r w:rsidR="003F2241">
          <w:rPr>
            <w:noProof/>
            <w:webHidden/>
          </w:rPr>
          <w:fldChar w:fldCharType="begin"/>
        </w:r>
        <w:r w:rsidR="003F2241">
          <w:rPr>
            <w:noProof/>
            <w:webHidden/>
          </w:rPr>
          <w:instrText xml:space="preserve"> PAGEREF _Toc436219770 \h </w:instrText>
        </w:r>
        <w:r w:rsidR="003F2241">
          <w:rPr>
            <w:noProof/>
            <w:webHidden/>
          </w:rPr>
        </w:r>
        <w:r w:rsidR="003F2241">
          <w:rPr>
            <w:noProof/>
            <w:webHidden/>
          </w:rPr>
          <w:fldChar w:fldCharType="separate"/>
        </w:r>
        <w:r w:rsidR="003F2241">
          <w:rPr>
            <w:noProof/>
            <w:webHidden/>
          </w:rPr>
          <w:t>40</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71" w:history="1">
        <w:r w:rsidR="003F2241" w:rsidRPr="00B6660E">
          <w:rPr>
            <w:rStyle w:val="Hiperveza"/>
            <w:noProof/>
          </w:rPr>
          <w:t>INDIKATORI PRAĆENJA</w:t>
        </w:r>
        <w:r w:rsidR="003F2241">
          <w:rPr>
            <w:noProof/>
            <w:webHidden/>
          </w:rPr>
          <w:tab/>
        </w:r>
        <w:r w:rsidR="003F2241">
          <w:rPr>
            <w:noProof/>
            <w:webHidden/>
          </w:rPr>
          <w:fldChar w:fldCharType="begin"/>
        </w:r>
        <w:r w:rsidR="003F2241">
          <w:rPr>
            <w:noProof/>
            <w:webHidden/>
          </w:rPr>
          <w:instrText xml:space="preserve"> PAGEREF _Toc436219771 \h </w:instrText>
        </w:r>
        <w:r w:rsidR="003F2241">
          <w:rPr>
            <w:noProof/>
            <w:webHidden/>
          </w:rPr>
        </w:r>
        <w:r w:rsidR="003F2241">
          <w:rPr>
            <w:noProof/>
            <w:webHidden/>
          </w:rPr>
          <w:fldChar w:fldCharType="separate"/>
        </w:r>
        <w:r w:rsidR="003F2241">
          <w:rPr>
            <w:noProof/>
            <w:webHidden/>
          </w:rPr>
          <w:t>42</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72" w:history="1">
        <w:r w:rsidR="003F2241" w:rsidRPr="00B6660E">
          <w:rPr>
            <w:rStyle w:val="Hiperveza"/>
            <w:noProof/>
          </w:rPr>
          <w:t>FINANCIRANJE</w:t>
        </w:r>
        <w:r w:rsidR="003F2241">
          <w:rPr>
            <w:noProof/>
            <w:webHidden/>
          </w:rPr>
          <w:tab/>
        </w:r>
        <w:r w:rsidR="003F2241">
          <w:rPr>
            <w:noProof/>
            <w:webHidden/>
          </w:rPr>
          <w:fldChar w:fldCharType="begin"/>
        </w:r>
        <w:r w:rsidR="003F2241">
          <w:rPr>
            <w:noProof/>
            <w:webHidden/>
          </w:rPr>
          <w:instrText xml:space="preserve"> PAGEREF _Toc436219772 \h </w:instrText>
        </w:r>
        <w:r w:rsidR="003F2241">
          <w:rPr>
            <w:noProof/>
            <w:webHidden/>
          </w:rPr>
        </w:r>
        <w:r w:rsidR="003F2241">
          <w:rPr>
            <w:noProof/>
            <w:webHidden/>
          </w:rPr>
          <w:fldChar w:fldCharType="separate"/>
        </w:r>
        <w:r w:rsidR="003F2241">
          <w:rPr>
            <w:noProof/>
            <w:webHidden/>
          </w:rPr>
          <w:t>44</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73" w:history="1">
        <w:r w:rsidR="003F2241" w:rsidRPr="00B6660E">
          <w:rPr>
            <w:rStyle w:val="Hiperveza"/>
            <w:noProof/>
          </w:rPr>
          <w:t>ZAKLJUČCI</w:t>
        </w:r>
        <w:r w:rsidR="003F2241">
          <w:rPr>
            <w:noProof/>
            <w:webHidden/>
          </w:rPr>
          <w:tab/>
        </w:r>
        <w:r w:rsidR="003F2241">
          <w:rPr>
            <w:noProof/>
            <w:webHidden/>
          </w:rPr>
          <w:fldChar w:fldCharType="begin"/>
        </w:r>
        <w:r w:rsidR="003F2241">
          <w:rPr>
            <w:noProof/>
            <w:webHidden/>
          </w:rPr>
          <w:instrText xml:space="preserve"> PAGEREF _Toc436219773 \h </w:instrText>
        </w:r>
        <w:r w:rsidR="003F2241">
          <w:rPr>
            <w:noProof/>
            <w:webHidden/>
          </w:rPr>
        </w:r>
        <w:r w:rsidR="003F2241">
          <w:rPr>
            <w:noProof/>
            <w:webHidden/>
          </w:rPr>
          <w:fldChar w:fldCharType="separate"/>
        </w:r>
        <w:r w:rsidR="003F2241">
          <w:rPr>
            <w:noProof/>
            <w:webHidden/>
          </w:rPr>
          <w:t>44</w:t>
        </w:r>
        <w:r w:rsidR="003F2241">
          <w:rPr>
            <w:noProof/>
            <w:webHidden/>
          </w:rPr>
          <w:fldChar w:fldCharType="end"/>
        </w:r>
      </w:hyperlink>
    </w:p>
    <w:p w:rsidR="003F2241" w:rsidRDefault="00B97F99">
      <w:pPr>
        <w:pStyle w:val="Sadraj1"/>
        <w:tabs>
          <w:tab w:val="right" w:leader="dot" w:pos="9469"/>
        </w:tabs>
        <w:rPr>
          <w:rFonts w:asciiTheme="minorHAnsi" w:eastAsiaTheme="minorEastAsia" w:hAnsiTheme="minorHAnsi" w:cstheme="minorBidi"/>
          <w:noProof/>
          <w:sz w:val="22"/>
          <w:szCs w:val="22"/>
          <w:lang w:eastAsia="hr-HR"/>
        </w:rPr>
      </w:pPr>
      <w:hyperlink w:anchor="_Toc436219774" w:history="1">
        <w:r w:rsidR="003F2241" w:rsidRPr="00B6660E">
          <w:rPr>
            <w:rStyle w:val="Hiperveza"/>
            <w:noProof/>
          </w:rPr>
          <w:t>SKRAĆENICE</w:t>
        </w:r>
        <w:r w:rsidR="003F2241">
          <w:rPr>
            <w:noProof/>
            <w:webHidden/>
          </w:rPr>
          <w:tab/>
        </w:r>
        <w:r w:rsidR="003F2241">
          <w:rPr>
            <w:noProof/>
            <w:webHidden/>
          </w:rPr>
          <w:fldChar w:fldCharType="begin"/>
        </w:r>
        <w:r w:rsidR="003F2241">
          <w:rPr>
            <w:noProof/>
            <w:webHidden/>
          </w:rPr>
          <w:instrText xml:space="preserve"> PAGEREF _Toc436219774 \h </w:instrText>
        </w:r>
        <w:r w:rsidR="003F2241">
          <w:rPr>
            <w:noProof/>
            <w:webHidden/>
          </w:rPr>
        </w:r>
        <w:r w:rsidR="003F2241">
          <w:rPr>
            <w:noProof/>
            <w:webHidden/>
          </w:rPr>
          <w:fldChar w:fldCharType="separate"/>
        </w:r>
        <w:r w:rsidR="003F2241">
          <w:rPr>
            <w:noProof/>
            <w:webHidden/>
          </w:rPr>
          <w:t>45</w:t>
        </w:r>
        <w:r w:rsidR="003F2241">
          <w:rPr>
            <w:noProof/>
            <w:webHidden/>
          </w:rPr>
          <w:fldChar w:fldCharType="end"/>
        </w:r>
      </w:hyperlink>
    </w:p>
    <w:p w:rsidR="006271CA" w:rsidRDefault="006271CA">
      <w:pPr>
        <w:ind w:right="-5" w:firstLine="600"/>
        <w:jc w:val="both"/>
        <w:rPr>
          <w:szCs w:val="24"/>
        </w:rPr>
      </w:pPr>
      <w:r>
        <w:fldChar w:fldCharType="end"/>
      </w: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pStyle w:val="Naslov1"/>
      </w:pPr>
    </w:p>
    <w:p w:rsidR="006271CA" w:rsidRDefault="006271CA"/>
    <w:p w:rsidR="006271CA" w:rsidRDefault="006271CA"/>
    <w:p w:rsidR="006271CA" w:rsidRDefault="006271CA">
      <w:pPr>
        <w:spacing w:after="200" w:line="276" w:lineRule="auto"/>
      </w:pPr>
    </w:p>
    <w:p w:rsidR="006271CA" w:rsidRDefault="006271CA">
      <w:pPr>
        <w:spacing w:after="200" w:line="276" w:lineRule="auto"/>
      </w:pPr>
    </w:p>
    <w:p w:rsidR="00FE704D" w:rsidRDefault="00FE704D">
      <w:pPr>
        <w:spacing w:after="200" w:line="276" w:lineRule="auto"/>
      </w:pPr>
    </w:p>
    <w:p w:rsidR="006271CA" w:rsidRDefault="006271CA">
      <w:pPr>
        <w:spacing w:after="240" w:line="24" w:lineRule="atLeast"/>
        <w:rPr>
          <w:rFonts w:ascii="Calibri" w:hAnsi="Calibri" w:cs="Calibri"/>
          <w:sz w:val="22"/>
          <w:szCs w:val="22"/>
        </w:rPr>
      </w:pPr>
    </w:p>
    <w:p w:rsidR="00AE102F" w:rsidRDefault="00AE102F">
      <w:pPr>
        <w:pStyle w:val="Naslov1"/>
      </w:pPr>
    </w:p>
    <w:p w:rsidR="00AE102F" w:rsidRDefault="006271CA" w:rsidP="00AC0C1B">
      <w:pPr>
        <w:pStyle w:val="Naslov1"/>
        <w:rPr>
          <w:szCs w:val="24"/>
        </w:rPr>
      </w:pPr>
      <w:bookmarkStart w:id="1" w:name="_Toc436219729"/>
      <w:r>
        <w:t>UVOD</w:t>
      </w:r>
      <w:bookmarkEnd w:id="1"/>
    </w:p>
    <w:p w:rsidR="00AE102F" w:rsidRDefault="00AE102F">
      <w:pPr>
        <w:ind w:right="-5"/>
        <w:jc w:val="both"/>
        <w:rPr>
          <w:szCs w:val="24"/>
        </w:rPr>
      </w:pPr>
    </w:p>
    <w:p w:rsidR="006271CA" w:rsidRDefault="006271CA">
      <w:pPr>
        <w:jc w:val="both"/>
      </w:pPr>
      <w:r>
        <w:rPr>
          <w:szCs w:val="24"/>
        </w:rPr>
        <w:t xml:space="preserve">Infekcija virusom humane imunodeficijencije (HIV) s posljedičnim stečenim manjkom imuniteta (AIDS od engl. acquired immunodeficiency syndrome; u tekstu HIV/AIDS) jedna je od bolesti koja se značajno proširila u svim dijelovima svijeta i predstavlja značajan javnozdravstveni problem. Od početka epidemije umrlo je preko 25 milijuna ljudi, a procjenjuje se da je krajem </w:t>
      </w:r>
      <w:r w:rsidRPr="00C84146">
        <w:rPr>
          <w:szCs w:val="24"/>
        </w:rPr>
        <w:t>2013. godine živjelo 35 milijuna ljudi zaraženih HIV-om. Unatoč globalnom napretku u prevenciji</w:t>
      </w:r>
      <w:r>
        <w:rPr>
          <w:szCs w:val="24"/>
        </w:rPr>
        <w:t xml:space="preserve"> i liječenju HIV infekcije i AIDS-a u posljednjem desetljeću, broj novih slučajeva oboljelih i umrlih od HIV/AIDS-a ne pokazuje trend pada ili je čak u porastu u nekim područjima svijeta. Najnovije procjene ukazuju da je širenje epidemije u Istočnoj Europi i Centralnoj Aziji najbrže na svijetu. Iako se Republika Hrvatska za sada može smatrati državom s niskom učestalošću HIV/AIDS-a, svjesni smo da postoji mnogo čimbenika koji omogućuju širenje virusa. </w:t>
      </w:r>
    </w:p>
    <w:p w:rsidR="006271CA" w:rsidRDefault="006271CA" w:rsidP="00E43F53">
      <w:pPr>
        <w:jc w:val="both"/>
      </w:pPr>
    </w:p>
    <w:p w:rsidR="006271CA" w:rsidRPr="00A9474E" w:rsidRDefault="006271CA" w:rsidP="00E43F53">
      <w:pPr>
        <w:ind w:right="-5"/>
        <w:jc w:val="both"/>
      </w:pPr>
      <w:r>
        <w:rPr>
          <w:szCs w:val="24"/>
        </w:rPr>
        <w:t xml:space="preserve">Suzbijanje i sprečavanje HIV/AIDS-a i potpora oboljelima od te bolesti u Republici Hrvatskoj od javnozdravstvenog je značaja. Program zdravstvene zaštite od AIDS-a u Republici Hrvatskoj postoji od 1993. godine i temelji se na Programu suzbijanja i sprečavanja AIDS-a </w:t>
      </w:r>
      <w:r w:rsidR="006969AF">
        <w:rPr>
          <w:szCs w:val="24"/>
        </w:rPr>
        <w:t xml:space="preserve">koji je izrađen 1986. </w:t>
      </w:r>
      <w:r>
        <w:rPr>
          <w:szCs w:val="24"/>
        </w:rPr>
        <w:t>godine.</w:t>
      </w:r>
      <w:r w:rsidR="006969AF">
        <w:rPr>
          <w:szCs w:val="24"/>
        </w:rPr>
        <w:t xml:space="preserve"> </w:t>
      </w:r>
      <w:r>
        <w:rPr>
          <w:szCs w:val="24"/>
        </w:rPr>
        <w:t xml:space="preserve">Slijedom novih spoznaja o strategiji prevencije HIV/AIDS-a i na temelju Deklaracije o Obvezama prema HIV/AIDS-u (engl. Declaration of Commitment on HIV/AIDS) </w:t>
      </w:r>
      <w:r w:rsidRPr="00A9474E">
        <w:rPr>
          <w:szCs w:val="24"/>
        </w:rPr>
        <w:t xml:space="preserve">koju je usvojila Opća skupština Ujedinjenih naroda u lipnju 2001. godine, izrađen je Hrvatski nacionalni program prevencije HIV/AIDS-a </w:t>
      </w:r>
      <w:r w:rsidR="00E43F53" w:rsidRPr="00A9474E">
        <w:rPr>
          <w:szCs w:val="24"/>
        </w:rPr>
        <w:t xml:space="preserve">za razdoblje od 2005. do </w:t>
      </w:r>
      <w:r w:rsidRPr="00A9474E">
        <w:rPr>
          <w:szCs w:val="24"/>
        </w:rPr>
        <w:t>2010.</w:t>
      </w:r>
      <w:r w:rsidR="00E43F53" w:rsidRPr="00A9474E">
        <w:rPr>
          <w:szCs w:val="24"/>
        </w:rPr>
        <w:t xml:space="preserve"> godine.</w:t>
      </w:r>
      <w:r w:rsidRPr="00A9474E">
        <w:rPr>
          <w:szCs w:val="24"/>
        </w:rPr>
        <w:t xml:space="preserve"> Političkom deklaracijom o HIV/AIDS-u iz 2006. godine, države članice UN-a obvezale su se na značajno povećanje obima postojećih nacionalnih odgovora na HIV/AIDS i omogućavanje općeg pristupa (engleski </w:t>
      </w:r>
      <w:proofErr w:type="spellStart"/>
      <w:r w:rsidRPr="00A9474E">
        <w:rPr>
          <w:szCs w:val="24"/>
        </w:rPr>
        <w:t>Universa</w:t>
      </w:r>
      <w:r w:rsidR="00391DF8" w:rsidRPr="00A9474E">
        <w:rPr>
          <w:szCs w:val="24"/>
        </w:rPr>
        <w:t>l</w:t>
      </w:r>
      <w:proofErr w:type="spellEnd"/>
      <w:r w:rsidR="00391DF8" w:rsidRPr="00A9474E">
        <w:rPr>
          <w:szCs w:val="24"/>
        </w:rPr>
        <w:t xml:space="preserve"> Access) prevenciji, liječenju</w:t>
      </w:r>
      <w:r w:rsidRPr="00A9474E">
        <w:rPr>
          <w:szCs w:val="24"/>
        </w:rPr>
        <w:t xml:space="preserve"> i podršci svima onima koji su u potrebi. Slijedeći međunarodni dokumenti, strategije i partnerstva u borbi protiv HIV/AIDS-a u Europi i svijetu i mnoge druge aktivnosti Europske unije na ovom području dodatno su ojačale obveze usmjerene na suzbijanje HIV i</w:t>
      </w:r>
      <w:r w:rsidR="00BA5FA3" w:rsidRPr="00A9474E">
        <w:rPr>
          <w:szCs w:val="24"/>
        </w:rPr>
        <w:t xml:space="preserve">nfekcije koje su ugrađene u Hrvatski nacionalni program za prevenciju HIV/AIDS-a 2011. – 2015. </w:t>
      </w:r>
      <w:r w:rsidR="00E43F53" w:rsidRPr="00A9474E">
        <w:rPr>
          <w:szCs w:val="24"/>
        </w:rPr>
        <w:t>Hrvatski sabor je 2012. godine usvojio Nacionalnu strategiju razvoja zdravstva od 2012. do 2020. godine, u kojoj se u području nadzora nad zaraznim bolestima ističe HIV/AIDS-a (pod točkom</w:t>
      </w:r>
      <w:r w:rsidR="00E43F53" w:rsidRPr="00A9474E">
        <w:t xml:space="preserve"> </w:t>
      </w:r>
      <w:r w:rsidR="00E43F53" w:rsidRPr="00A9474E">
        <w:rPr>
          <w:szCs w:val="24"/>
        </w:rPr>
        <w:t xml:space="preserve">2.6.7.4) te provedba Hrvatskog nacionalnog programa za prevenciju HIV/AIDS-a  (pod točkom 3.5.12.6). </w:t>
      </w:r>
    </w:p>
    <w:p w:rsidR="006271CA" w:rsidRDefault="006271CA">
      <w:pPr>
        <w:jc w:val="both"/>
      </w:pPr>
    </w:p>
    <w:p w:rsidR="006271CA" w:rsidRDefault="006271CA">
      <w:pPr>
        <w:ind w:right="-5"/>
        <w:jc w:val="both"/>
        <w:rPr>
          <w:szCs w:val="24"/>
        </w:rPr>
      </w:pPr>
      <w:r>
        <w:rPr>
          <w:szCs w:val="24"/>
        </w:rPr>
        <w:t xml:space="preserve">Postizanje zacrtanih ciljeva općeg pristupa prati se i vrednuje kroz izvještaje prema Deklaraciji o </w:t>
      </w:r>
      <w:r w:rsidRPr="00C84146">
        <w:rPr>
          <w:szCs w:val="24"/>
        </w:rPr>
        <w:t>obvezama u svezi HIV/AIDS-a i Milenijskim ciljevima razvoja s obzirom da je cilj broj 6 vezan</w:t>
      </w:r>
      <w:r>
        <w:rPr>
          <w:szCs w:val="24"/>
        </w:rPr>
        <w:t xml:space="preserve"> uz prevenciju širenja HIV/AIDS-a i drugih bolesti. </w:t>
      </w:r>
    </w:p>
    <w:p w:rsidR="006271CA" w:rsidRDefault="006271CA">
      <w:pPr>
        <w:ind w:right="-5"/>
        <w:jc w:val="both"/>
        <w:rPr>
          <w:szCs w:val="24"/>
        </w:rPr>
      </w:pPr>
    </w:p>
    <w:p w:rsidR="006271CA" w:rsidRDefault="006271CA">
      <w:pPr>
        <w:ind w:right="-5"/>
        <w:jc w:val="both"/>
        <w:rPr>
          <w:szCs w:val="24"/>
        </w:rPr>
      </w:pPr>
      <w:r>
        <w:rPr>
          <w:szCs w:val="24"/>
        </w:rPr>
        <w:t xml:space="preserve">Ovaj program obuhvaća medicinske mjere, javnozdravstvene mjere, obrazovne mjere i mjere društvene zajednice, uzimajući u obzir obrazovna, etička i pravna načela, socijalne  i ekonomske čimbenike, važnost suradnje različitih partnera/dionika, kako bi se uspostavilo koordinirano sinergističko sudjelovanje svih segmenata društva u suzbijanju i sprečavanju HIV/AIDS-a. </w:t>
      </w:r>
    </w:p>
    <w:p w:rsidR="006271CA" w:rsidRDefault="006271CA">
      <w:pPr>
        <w:ind w:right="-5"/>
        <w:jc w:val="both"/>
        <w:rPr>
          <w:szCs w:val="24"/>
        </w:rPr>
      </w:pPr>
    </w:p>
    <w:p w:rsidR="006271CA" w:rsidRDefault="006271CA">
      <w:pPr>
        <w:ind w:right="-5"/>
        <w:jc w:val="both"/>
        <w:rPr>
          <w:szCs w:val="24"/>
        </w:rPr>
      </w:pPr>
      <w:r>
        <w:rPr>
          <w:szCs w:val="24"/>
        </w:rPr>
        <w:t xml:space="preserve">Velik dio mjera prevencije HIV/AIDS-a temelji se na zdravstvenom odgoju (zdravstvenoj edukaciji) općenito, te posebno na zdravstvenom odgoju za dio populacije s  rizičnim ponašanjem u nastojanju da se rizično ponašanje promijeni. S obzirom na nizak rizik od zaražavanja u Republici Hrvatskoj ove se mjere prvenstveno odnose na promociju i </w:t>
      </w:r>
      <w:r w:rsidRPr="008C328A">
        <w:rPr>
          <w:szCs w:val="24"/>
        </w:rPr>
        <w:t xml:space="preserve">usvajanje </w:t>
      </w:r>
      <w:proofErr w:type="spellStart"/>
      <w:r>
        <w:rPr>
          <w:szCs w:val="24"/>
        </w:rPr>
        <w:t>protektivnog</w:t>
      </w:r>
      <w:proofErr w:type="spellEnd"/>
      <w:r>
        <w:rPr>
          <w:szCs w:val="24"/>
        </w:rPr>
        <w:t xml:space="preserve"> ponašanja u </w:t>
      </w:r>
      <w:r w:rsidR="003A62CD">
        <w:rPr>
          <w:szCs w:val="24"/>
        </w:rPr>
        <w:t xml:space="preserve">populaciji muškaraca koji imaju spolne odnose s muškarcima, </w:t>
      </w:r>
      <w:r>
        <w:rPr>
          <w:szCs w:val="24"/>
        </w:rPr>
        <w:t xml:space="preserve">općoj populaciji i populaciji adolescenata te prevenciju i smanjenje udjela objektivno utvrđenih rizičnih ponašanja u pojedinim skupinama povećanog rizika. </w:t>
      </w:r>
      <w:r w:rsidR="003A62CD">
        <w:rPr>
          <w:szCs w:val="24"/>
        </w:rPr>
        <w:t>D</w:t>
      </w:r>
      <w:r>
        <w:rPr>
          <w:szCs w:val="24"/>
        </w:rPr>
        <w:t xml:space="preserve">io mjera odnosi se na smanjenje rizika i mjere </w:t>
      </w:r>
      <w:r>
        <w:rPr>
          <w:szCs w:val="24"/>
        </w:rPr>
        <w:lastRenderedPageBreak/>
        <w:t xml:space="preserve">smanjenja štete u skupinama povećanog rizika poput osoba koje injektiraju droge, osobe koje često mijenjaju spolne partnere, osobe koje se bave seksualnim radom, spolne partnere oboljelih i drugih. Mjere zaštite od </w:t>
      </w:r>
      <w:r w:rsidR="00E43F53">
        <w:rPr>
          <w:szCs w:val="24"/>
        </w:rPr>
        <w:t>bolničkih</w:t>
      </w:r>
      <w:r>
        <w:rPr>
          <w:szCs w:val="24"/>
        </w:rPr>
        <w:t xml:space="preserve"> infekcija, te nadzor nad krvi i imunobiološkim preparatima kontinuirano se provodi u Republici Hrvatskoj, te ove mjere valja i dalje provoditi. Uspješni program iziskuje prvenstveno kontinuiran i sustavan rad u okvirima zdravstvenog i obrazovnog sustava, multidisciplinarni pristup i uključivanje civilnog društva. </w:t>
      </w:r>
    </w:p>
    <w:p w:rsidR="006271CA" w:rsidRDefault="006271CA">
      <w:pPr>
        <w:ind w:right="-5"/>
        <w:jc w:val="both"/>
        <w:rPr>
          <w:szCs w:val="24"/>
        </w:rPr>
      </w:pPr>
    </w:p>
    <w:p w:rsidR="006271CA" w:rsidRDefault="006271CA" w:rsidP="008C328A">
      <w:pPr>
        <w:jc w:val="both"/>
      </w:pPr>
      <w:r>
        <w:rPr>
          <w:szCs w:val="24"/>
        </w:rPr>
        <w:t xml:space="preserve">Dio preventivnih mjera važan je u velikom dijelu za smanjenje rizika širenja HIV/AIDS-a i promjena ponašanja. Sve poželjne promjene ponašanja nisu ipak jednako učinkovite te se treba usredotočiti na promjene koje su najvažnije za poboljšanje opsega preventivnog i protektivnog ponašanja i smanjenje rizičnog ponašanja u našoj zemlji. </w:t>
      </w:r>
    </w:p>
    <w:p w:rsidR="006271CA" w:rsidRDefault="006271CA"/>
    <w:p w:rsidR="006271CA" w:rsidRDefault="006271CA">
      <w:pPr>
        <w:ind w:right="-5"/>
        <w:jc w:val="both"/>
        <w:rPr>
          <w:szCs w:val="24"/>
        </w:rPr>
      </w:pPr>
      <w:r>
        <w:rPr>
          <w:szCs w:val="24"/>
        </w:rPr>
        <w:t>Od iznimnog je značaja poštivanje i promicanje ljudskih prava osoba koje žive s  HIV-om. Osobe koje žive s HIV-om imaju pravo na privatnost, normalno školovanje, zdravstvenu skrb, rad, stanovanje i nediskriminirajući odnos u svim područjima života. Javnost treba upoznati s važnošću prevladavanja predrasuda, neznanja i sprečavanja diskriminacije u suzbijanju HIV/AIDS-a. Posebna odgovornost svih radnika u javnim službama osobito u zdravstvenim, odgojno-obrazovnim i ustanovama socijalne skrbi je na području uklanjanja predrasuda i suzbijanja straha prema osobama koji žive s HIV-om. Javno-zdravstvene mjere u pogledu zdravstvene skrbi, sporta, zaposlenja, obrazovanja, socijalne skrbi, stanovanja i drugih društvenih aktivnosti moraju se temeljiti na znanstvenim spoznajama o prenošenju HIV-a, a ne na pretpostavkama, spekulacijama i strahu.</w:t>
      </w:r>
    </w:p>
    <w:p w:rsidR="006271CA" w:rsidRDefault="006271CA">
      <w:pPr>
        <w:ind w:right="-5"/>
        <w:jc w:val="both"/>
        <w:rPr>
          <w:szCs w:val="24"/>
        </w:rPr>
      </w:pPr>
    </w:p>
    <w:p w:rsidR="006271CA" w:rsidRDefault="006271CA">
      <w:pPr>
        <w:ind w:right="-5"/>
        <w:jc w:val="both"/>
        <w:rPr>
          <w:szCs w:val="24"/>
        </w:rPr>
      </w:pPr>
    </w:p>
    <w:p w:rsidR="006271CA" w:rsidRDefault="006271CA">
      <w:pPr>
        <w:ind w:right="-5"/>
        <w:jc w:val="both"/>
        <w:rPr>
          <w:szCs w:val="24"/>
        </w:rPr>
      </w:pPr>
    </w:p>
    <w:p w:rsidR="006271CA" w:rsidRPr="0059216B" w:rsidRDefault="006271CA">
      <w:pPr>
        <w:ind w:right="-5"/>
        <w:jc w:val="both"/>
        <w:rPr>
          <w:b/>
          <w:szCs w:val="24"/>
        </w:rPr>
      </w:pPr>
      <w:r w:rsidRPr="0059216B">
        <w:rPr>
          <w:b/>
          <w:szCs w:val="24"/>
        </w:rPr>
        <w:t>POLAZIŠTA NACIONALNOG PROGRAMA I MEĐUNARODNI KONTEKST</w:t>
      </w:r>
    </w:p>
    <w:p w:rsidR="006271CA" w:rsidRDefault="006271CA">
      <w:pPr>
        <w:ind w:right="-5"/>
        <w:jc w:val="both"/>
        <w:rPr>
          <w:szCs w:val="24"/>
        </w:rPr>
      </w:pPr>
    </w:p>
    <w:p w:rsidR="00AE102F" w:rsidRDefault="00AE102F">
      <w:pPr>
        <w:ind w:right="-5"/>
        <w:jc w:val="both"/>
        <w:rPr>
          <w:szCs w:val="24"/>
        </w:rPr>
      </w:pPr>
    </w:p>
    <w:p w:rsidR="006271CA" w:rsidRDefault="006271CA">
      <w:pPr>
        <w:ind w:right="-5"/>
        <w:jc w:val="both"/>
        <w:rPr>
          <w:szCs w:val="24"/>
        </w:rPr>
      </w:pPr>
      <w:r>
        <w:rPr>
          <w:szCs w:val="24"/>
        </w:rPr>
        <w:t xml:space="preserve">Hrvatski nacionalni program za prevenciju HIV/AIDS-a </w:t>
      </w:r>
      <w:r w:rsidR="008C328A">
        <w:rPr>
          <w:szCs w:val="24"/>
        </w:rPr>
        <w:t xml:space="preserve">2016. – 2020. </w:t>
      </w:r>
      <w:r w:rsidR="00BA5FA3">
        <w:rPr>
          <w:szCs w:val="24"/>
        </w:rPr>
        <w:t xml:space="preserve">(u daljnjem tekstu: </w:t>
      </w:r>
      <w:r w:rsidR="00CD1225">
        <w:rPr>
          <w:szCs w:val="24"/>
        </w:rPr>
        <w:t>Nacionalni p</w:t>
      </w:r>
      <w:r w:rsidR="00BA5FA3">
        <w:rPr>
          <w:szCs w:val="24"/>
        </w:rPr>
        <w:t xml:space="preserve">rogram) </w:t>
      </w:r>
      <w:r>
        <w:rPr>
          <w:szCs w:val="24"/>
        </w:rPr>
        <w:t xml:space="preserve">definira politiku i strategiju  sprječavanja i suzbijanja HIV infekcije i AIDS-a u </w:t>
      </w:r>
      <w:r w:rsidR="006969AF">
        <w:rPr>
          <w:szCs w:val="24"/>
        </w:rPr>
        <w:t xml:space="preserve">Republici </w:t>
      </w:r>
      <w:r>
        <w:rPr>
          <w:szCs w:val="24"/>
        </w:rPr>
        <w:t>Hrvatskoj (u daljnjem tekstu: Nacionalni program).</w:t>
      </w:r>
      <w:r w:rsidR="008C328A">
        <w:rPr>
          <w:szCs w:val="24"/>
        </w:rPr>
        <w:t xml:space="preserve"> </w:t>
      </w:r>
      <w:r>
        <w:rPr>
          <w:szCs w:val="24"/>
        </w:rPr>
        <w:t xml:space="preserve">Temelji se na preporukama međunarodnih organizacija u području suzbijanja i sprečavanja HIV/AIDS-a, uzimajući u obzir aktualnu epidemiološku situaciju u Hrvatskoj, Europi i svijetu, iskustvo u prevenciji i liječenju HIV/AIDS-a te najnovije znanstvene spoznaje na ovom području. Opisuje i definira ciljeve i aktivnosti u vremenski definiranom planu te uloge dionika u svrhu pružanja smjernica za razvoj i provođenje zajedničkog nacionalnog odgovora u  prevenciji HIV/AIDS-a. </w:t>
      </w:r>
      <w:r w:rsidR="00BA5FA3">
        <w:rPr>
          <w:szCs w:val="24"/>
        </w:rPr>
        <w:t>Program je</w:t>
      </w:r>
      <w:r>
        <w:rPr>
          <w:szCs w:val="24"/>
        </w:rPr>
        <w:t xml:space="preserve"> osmišljen na multidisciplinarnom pristupu uključujući organizacije civilnog društva koji zajednički djeluju i u okviru Nacionalnog povjerenstva za suzbijanje HIV/AIDS-a Vlade Republike Hrvatske, osnovanog </w:t>
      </w:r>
      <w:r w:rsidR="008C328A">
        <w:rPr>
          <w:szCs w:val="24"/>
        </w:rPr>
        <w:t>još 1993. godine.</w:t>
      </w:r>
      <w:r>
        <w:rPr>
          <w:szCs w:val="24"/>
        </w:rPr>
        <w:t xml:space="preserve"> Novoosnovano Povjerenstvo za suzbijanje HIV/AIDS-a čine predstavnici ministarstava, zdravstvenih institucija, međunar</w:t>
      </w:r>
      <w:r w:rsidR="008C328A">
        <w:rPr>
          <w:szCs w:val="24"/>
        </w:rPr>
        <w:t>odnih zdravstvenih organizacija i</w:t>
      </w:r>
      <w:r>
        <w:rPr>
          <w:szCs w:val="24"/>
        </w:rPr>
        <w:t xml:space="preserve"> nevladinih organizacija.</w:t>
      </w:r>
    </w:p>
    <w:p w:rsidR="006271CA" w:rsidRDefault="006271CA">
      <w:pPr>
        <w:ind w:right="-5"/>
        <w:jc w:val="both"/>
        <w:rPr>
          <w:szCs w:val="24"/>
        </w:rPr>
      </w:pPr>
    </w:p>
    <w:p w:rsidR="006271CA" w:rsidRPr="00A9474E" w:rsidRDefault="00CD1225">
      <w:pPr>
        <w:ind w:right="-5"/>
        <w:jc w:val="both"/>
        <w:rPr>
          <w:szCs w:val="24"/>
        </w:rPr>
      </w:pPr>
      <w:r w:rsidRPr="00A9474E">
        <w:rPr>
          <w:szCs w:val="24"/>
        </w:rPr>
        <w:t>Nacionalni p</w:t>
      </w:r>
      <w:r w:rsidR="00BA5FA3" w:rsidRPr="00A9474E">
        <w:rPr>
          <w:szCs w:val="24"/>
        </w:rPr>
        <w:t>rogram je</w:t>
      </w:r>
      <w:r w:rsidR="000462EA" w:rsidRPr="00A9474E">
        <w:rPr>
          <w:szCs w:val="24"/>
        </w:rPr>
        <w:t xml:space="preserve"> u skladu</w:t>
      </w:r>
      <w:r w:rsidR="00BA5FA3" w:rsidRPr="00A9474E">
        <w:rPr>
          <w:szCs w:val="24"/>
        </w:rPr>
        <w:t xml:space="preserve"> </w:t>
      </w:r>
      <w:r w:rsidR="000462EA" w:rsidRPr="00A9474E">
        <w:rPr>
          <w:szCs w:val="24"/>
        </w:rPr>
        <w:t>s brojnim međunarodnim dokumentima primjerice, Deklaracijom o HIV/AIDS-u UN-a iz 2001.</w:t>
      </w:r>
      <w:r w:rsidR="000462EA" w:rsidRPr="00A9474E">
        <w:rPr>
          <w:rStyle w:val="FootnoteCharacters"/>
          <w:szCs w:val="24"/>
        </w:rPr>
        <w:footnoteReference w:id="1"/>
      </w:r>
      <w:r w:rsidR="000462EA" w:rsidRPr="00A9474E">
        <w:rPr>
          <w:szCs w:val="24"/>
        </w:rPr>
        <w:t>,</w:t>
      </w:r>
      <w:r w:rsidR="000462EA" w:rsidRPr="00A9474E">
        <w:t xml:space="preserve"> </w:t>
      </w:r>
      <w:r w:rsidR="00BA5FA3" w:rsidRPr="00A9474E">
        <w:rPr>
          <w:szCs w:val="24"/>
        </w:rPr>
        <w:t>Deklaracijom o HIV/AIDS-u UN-a iz 2011. (Jačanje naših napora u cilju eliminacije HIV infekcije i AIDS-a -Rezolucija 65/277)</w:t>
      </w:r>
      <w:r w:rsidR="00BA5FA3" w:rsidRPr="00A9474E">
        <w:rPr>
          <w:rStyle w:val="FootnoteCharacters"/>
          <w:szCs w:val="24"/>
        </w:rPr>
        <w:footnoteReference w:id="2"/>
      </w:r>
      <w:r w:rsidR="007C3688" w:rsidRPr="00A9474E">
        <w:rPr>
          <w:szCs w:val="24"/>
        </w:rPr>
        <w:t xml:space="preserve">, </w:t>
      </w:r>
      <w:r w:rsidR="000462EA" w:rsidRPr="00A9474E">
        <w:rPr>
          <w:szCs w:val="24"/>
        </w:rPr>
        <w:t>UNAIDS-ovom  strategijom za borbu protiv HIV-a za razdoblje 2011</w:t>
      </w:r>
      <w:r w:rsidR="00BA5FA3" w:rsidRPr="00A9474E">
        <w:rPr>
          <w:szCs w:val="24"/>
        </w:rPr>
        <w:t xml:space="preserve"> </w:t>
      </w:r>
      <w:r w:rsidR="000462EA" w:rsidRPr="00A9474E">
        <w:rPr>
          <w:szCs w:val="24"/>
        </w:rPr>
        <w:t>-</w:t>
      </w:r>
      <w:r w:rsidR="00BA5FA3" w:rsidRPr="00A9474E">
        <w:rPr>
          <w:szCs w:val="24"/>
        </w:rPr>
        <w:t xml:space="preserve"> </w:t>
      </w:r>
      <w:r w:rsidR="000462EA" w:rsidRPr="00A9474E">
        <w:rPr>
          <w:szCs w:val="24"/>
        </w:rPr>
        <w:t>2015</w:t>
      </w:r>
      <w:r w:rsidR="000462EA" w:rsidRPr="00A9474E">
        <w:rPr>
          <w:rStyle w:val="FootnoteCharacters"/>
          <w:szCs w:val="24"/>
        </w:rPr>
        <w:footnoteReference w:id="3"/>
      </w:r>
      <w:r w:rsidR="000462EA" w:rsidRPr="00A9474E">
        <w:rPr>
          <w:szCs w:val="24"/>
        </w:rPr>
        <w:t>,  Europskim akcijskim</w:t>
      </w:r>
      <w:r w:rsidR="007C3688" w:rsidRPr="00A9474E">
        <w:rPr>
          <w:szCs w:val="24"/>
        </w:rPr>
        <w:t xml:space="preserve"> planom za HIV/AIDS 2012-</w:t>
      </w:r>
      <w:r w:rsidR="007C3688" w:rsidRPr="00A9474E">
        <w:rPr>
          <w:szCs w:val="24"/>
        </w:rPr>
        <w:lastRenderedPageBreak/>
        <w:t>2015.</w:t>
      </w:r>
      <w:r w:rsidR="007C3688" w:rsidRPr="00A9474E">
        <w:rPr>
          <w:rStyle w:val="FootnoteCharacters"/>
          <w:szCs w:val="24"/>
        </w:rPr>
        <w:t xml:space="preserve"> </w:t>
      </w:r>
      <w:r w:rsidR="007C3688" w:rsidRPr="00A9474E">
        <w:rPr>
          <w:rStyle w:val="FootnoteCharacters"/>
          <w:szCs w:val="24"/>
        </w:rPr>
        <w:footnoteReference w:id="4"/>
      </w:r>
      <w:r w:rsidR="007C3688" w:rsidRPr="00A9474E">
        <w:rPr>
          <w:szCs w:val="24"/>
        </w:rPr>
        <w:t xml:space="preserve">, </w:t>
      </w:r>
      <w:r w:rsidR="000462EA" w:rsidRPr="00A9474E">
        <w:rPr>
          <w:szCs w:val="24"/>
        </w:rPr>
        <w:t>Akcijskim planom za HIV/AIDS u EU i susjed</w:t>
      </w:r>
      <w:r w:rsidR="002164FD" w:rsidRPr="00A9474E">
        <w:rPr>
          <w:szCs w:val="24"/>
        </w:rPr>
        <w:t>ne države 2014</w:t>
      </w:r>
      <w:r w:rsidR="007C3688" w:rsidRPr="00A9474E">
        <w:rPr>
          <w:szCs w:val="24"/>
        </w:rPr>
        <w:t xml:space="preserve">. – </w:t>
      </w:r>
      <w:r w:rsidR="002164FD" w:rsidRPr="00A9474E">
        <w:rPr>
          <w:szCs w:val="24"/>
        </w:rPr>
        <w:t>2016</w:t>
      </w:r>
      <w:r w:rsidR="007C3688" w:rsidRPr="00A9474E">
        <w:rPr>
          <w:szCs w:val="24"/>
        </w:rPr>
        <w:t>.</w:t>
      </w:r>
      <w:r w:rsidR="007C3688" w:rsidRPr="00A9474E">
        <w:rPr>
          <w:rStyle w:val="FootnoteCharacters"/>
          <w:szCs w:val="24"/>
        </w:rPr>
        <w:t xml:space="preserve"> </w:t>
      </w:r>
      <w:r w:rsidR="007C3688" w:rsidRPr="00A9474E">
        <w:rPr>
          <w:rStyle w:val="FootnoteCharacters"/>
          <w:szCs w:val="24"/>
        </w:rPr>
        <w:footnoteReference w:id="5"/>
      </w:r>
      <w:r w:rsidR="002164FD" w:rsidRPr="00A9474E">
        <w:rPr>
          <w:szCs w:val="24"/>
        </w:rPr>
        <w:t xml:space="preserve">, </w:t>
      </w:r>
      <w:proofErr w:type="spellStart"/>
      <w:r w:rsidR="006271CA" w:rsidRPr="00A9474E">
        <w:rPr>
          <w:szCs w:val="24"/>
        </w:rPr>
        <w:t>Dublinskom</w:t>
      </w:r>
      <w:proofErr w:type="spellEnd"/>
      <w:r w:rsidR="006271CA" w:rsidRPr="00A9474E">
        <w:rPr>
          <w:szCs w:val="24"/>
        </w:rPr>
        <w:t xml:space="preserve"> deklaracijom o partnerstvu u borbi protiv HIV/AIDS-a u Europi i središnjoj Aziji  iz 2004.</w:t>
      </w:r>
      <w:r w:rsidR="006271CA" w:rsidRPr="00A9474E">
        <w:rPr>
          <w:rStyle w:val="FootnoteCharacters"/>
          <w:szCs w:val="24"/>
        </w:rPr>
        <w:footnoteReference w:id="6"/>
      </w:r>
      <w:r w:rsidR="006271CA" w:rsidRPr="00A9474E">
        <w:rPr>
          <w:szCs w:val="24"/>
        </w:rPr>
        <w:t xml:space="preserve"> </w:t>
      </w:r>
      <w:r w:rsidR="007C3688" w:rsidRPr="00A9474E">
        <w:rPr>
          <w:szCs w:val="24"/>
          <w:lang w:eastAsia="hr-HR"/>
        </w:rPr>
        <w:t>UN Ciljevima održivog razvoja</w:t>
      </w:r>
      <w:r w:rsidR="007C3688" w:rsidRPr="00A9474E">
        <w:rPr>
          <w:rStyle w:val="FootnoteCharacters"/>
          <w:szCs w:val="24"/>
        </w:rPr>
        <w:footnoteReference w:id="7"/>
      </w:r>
      <w:r w:rsidR="007C3688" w:rsidRPr="00A9474E">
        <w:rPr>
          <w:szCs w:val="24"/>
        </w:rPr>
        <w:t xml:space="preserve">, smjernicama ECDC-a i SZO-a, </w:t>
      </w:r>
      <w:r w:rsidR="006271CA" w:rsidRPr="00A9474E">
        <w:rPr>
          <w:szCs w:val="24"/>
        </w:rPr>
        <w:t xml:space="preserve">te je također u skladu s ključnim nacionalnim strateškim dokumentima </w:t>
      </w:r>
      <w:r w:rsidRPr="00A9474E">
        <w:rPr>
          <w:szCs w:val="24"/>
        </w:rPr>
        <w:t>(</w:t>
      </w:r>
      <w:r w:rsidR="006271CA" w:rsidRPr="00A9474E">
        <w:rPr>
          <w:szCs w:val="24"/>
        </w:rPr>
        <w:t>Nacionaln</w:t>
      </w:r>
      <w:r w:rsidRPr="00A9474E">
        <w:rPr>
          <w:szCs w:val="24"/>
        </w:rPr>
        <w:t>a strategija</w:t>
      </w:r>
      <w:r w:rsidR="006271CA" w:rsidRPr="00A9474E">
        <w:rPr>
          <w:szCs w:val="24"/>
        </w:rPr>
        <w:t xml:space="preserve"> razvoja </w:t>
      </w:r>
      <w:r w:rsidRPr="00A9474E">
        <w:rPr>
          <w:szCs w:val="24"/>
        </w:rPr>
        <w:t>zdravstva 2012-2020., Strateški</w:t>
      </w:r>
      <w:r w:rsidR="006271CA" w:rsidRPr="00A9474E">
        <w:rPr>
          <w:szCs w:val="24"/>
        </w:rPr>
        <w:t xml:space="preserve"> planom Ministarstva zdravlja 2014.</w:t>
      </w:r>
      <w:r w:rsidRPr="00A9474E">
        <w:rPr>
          <w:szCs w:val="24"/>
        </w:rPr>
        <w:t xml:space="preserve"> </w:t>
      </w:r>
      <w:r w:rsidR="006271CA" w:rsidRPr="00A9474E">
        <w:rPr>
          <w:szCs w:val="24"/>
        </w:rPr>
        <w:t>-</w:t>
      </w:r>
      <w:r w:rsidRPr="00A9474E">
        <w:rPr>
          <w:szCs w:val="24"/>
        </w:rPr>
        <w:t xml:space="preserve"> </w:t>
      </w:r>
      <w:r w:rsidR="006271CA" w:rsidRPr="00A9474E">
        <w:rPr>
          <w:szCs w:val="24"/>
        </w:rPr>
        <w:t>2016., Strateški planom razvoja javnog zdravstva 2013.</w:t>
      </w:r>
      <w:r w:rsidR="002164FD" w:rsidRPr="00A9474E">
        <w:rPr>
          <w:szCs w:val="24"/>
        </w:rPr>
        <w:t xml:space="preserve"> </w:t>
      </w:r>
      <w:r w:rsidR="006271CA" w:rsidRPr="00A9474E">
        <w:rPr>
          <w:szCs w:val="24"/>
        </w:rPr>
        <w:t>-</w:t>
      </w:r>
      <w:r w:rsidR="002164FD" w:rsidRPr="00A9474E">
        <w:rPr>
          <w:szCs w:val="24"/>
        </w:rPr>
        <w:t xml:space="preserve"> </w:t>
      </w:r>
      <w:r w:rsidR="006271CA" w:rsidRPr="00A9474E">
        <w:rPr>
          <w:szCs w:val="24"/>
        </w:rPr>
        <w:t>2015., Nacionaln</w:t>
      </w:r>
      <w:r w:rsidRPr="00A9474E">
        <w:rPr>
          <w:szCs w:val="24"/>
        </w:rPr>
        <w:t>a</w:t>
      </w:r>
      <w:r w:rsidR="006271CA" w:rsidRPr="00A9474E">
        <w:rPr>
          <w:szCs w:val="24"/>
        </w:rPr>
        <w:t xml:space="preserve"> strategij</w:t>
      </w:r>
      <w:r w:rsidRPr="00A9474E">
        <w:rPr>
          <w:szCs w:val="24"/>
        </w:rPr>
        <w:t>a</w:t>
      </w:r>
      <w:r w:rsidR="006271CA" w:rsidRPr="00A9474E">
        <w:rPr>
          <w:szCs w:val="24"/>
        </w:rPr>
        <w:t xml:space="preserve"> suzbijanja zlouporabe droga 2012</w:t>
      </w:r>
      <w:r w:rsidRPr="00A9474E">
        <w:rPr>
          <w:szCs w:val="24"/>
        </w:rPr>
        <w:t xml:space="preserve">. </w:t>
      </w:r>
      <w:r w:rsidR="006271CA" w:rsidRPr="00A9474E">
        <w:rPr>
          <w:szCs w:val="24"/>
        </w:rPr>
        <w:t>-</w:t>
      </w:r>
      <w:r w:rsidRPr="00A9474E">
        <w:rPr>
          <w:szCs w:val="24"/>
        </w:rPr>
        <w:t xml:space="preserve"> </w:t>
      </w:r>
      <w:r w:rsidR="006271CA" w:rsidRPr="00A9474E">
        <w:rPr>
          <w:szCs w:val="24"/>
        </w:rPr>
        <w:t>2017., Nacionalni</w:t>
      </w:r>
      <w:r w:rsidRPr="00A9474E">
        <w:rPr>
          <w:szCs w:val="24"/>
        </w:rPr>
        <w:t xml:space="preserve"> Akcijski plan </w:t>
      </w:r>
      <w:r w:rsidR="006271CA" w:rsidRPr="00A9474E">
        <w:rPr>
          <w:szCs w:val="24"/>
        </w:rPr>
        <w:t>suzbijanja zlouporabe droga u R</w:t>
      </w:r>
      <w:r w:rsidR="008C328A" w:rsidRPr="00A9474E">
        <w:rPr>
          <w:szCs w:val="24"/>
        </w:rPr>
        <w:t xml:space="preserve">epublici </w:t>
      </w:r>
      <w:r w:rsidR="006271CA" w:rsidRPr="00A9474E">
        <w:rPr>
          <w:szCs w:val="24"/>
        </w:rPr>
        <w:t>H</w:t>
      </w:r>
      <w:r w:rsidR="008C328A" w:rsidRPr="00A9474E">
        <w:rPr>
          <w:szCs w:val="24"/>
        </w:rPr>
        <w:t>rvatskoj</w:t>
      </w:r>
      <w:r w:rsidR="006271CA" w:rsidRPr="00A9474E">
        <w:rPr>
          <w:szCs w:val="24"/>
        </w:rPr>
        <w:t xml:space="preserve"> za razdoblje 2014</w:t>
      </w:r>
      <w:r w:rsidRPr="00A9474E">
        <w:rPr>
          <w:szCs w:val="24"/>
        </w:rPr>
        <w:t xml:space="preserve">. </w:t>
      </w:r>
      <w:r w:rsidR="006271CA" w:rsidRPr="00A9474E">
        <w:rPr>
          <w:szCs w:val="24"/>
        </w:rPr>
        <w:t>-</w:t>
      </w:r>
      <w:r w:rsidRPr="00A9474E">
        <w:rPr>
          <w:szCs w:val="24"/>
        </w:rPr>
        <w:t xml:space="preserve"> </w:t>
      </w:r>
      <w:r w:rsidR="006271CA" w:rsidRPr="00A9474E">
        <w:rPr>
          <w:szCs w:val="24"/>
        </w:rPr>
        <w:t>2017., Akcijski planom o nacionalnom informacijskom sustavu za droge (NISD) u R</w:t>
      </w:r>
      <w:r w:rsidR="002164FD" w:rsidRPr="00A9474E">
        <w:rPr>
          <w:szCs w:val="24"/>
        </w:rPr>
        <w:t>epublici H</w:t>
      </w:r>
      <w:r w:rsidR="008C328A" w:rsidRPr="00A9474E">
        <w:rPr>
          <w:szCs w:val="24"/>
        </w:rPr>
        <w:t>rvatskoj</w:t>
      </w:r>
      <w:r w:rsidR="006271CA" w:rsidRPr="00A9474E">
        <w:rPr>
          <w:szCs w:val="24"/>
        </w:rPr>
        <w:t xml:space="preserve"> 2014</w:t>
      </w:r>
      <w:r w:rsidR="002164FD" w:rsidRPr="00A9474E">
        <w:rPr>
          <w:szCs w:val="24"/>
        </w:rPr>
        <w:t xml:space="preserve">. </w:t>
      </w:r>
      <w:r w:rsidR="006271CA" w:rsidRPr="00A9474E">
        <w:rPr>
          <w:szCs w:val="24"/>
        </w:rPr>
        <w:t>-</w:t>
      </w:r>
      <w:r w:rsidR="002164FD" w:rsidRPr="00A9474E">
        <w:rPr>
          <w:szCs w:val="24"/>
        </w:rPr>
        <w:t xml:space="preserve"> </w:t>
      </w:r>
      <w:r w:rsidR="006271CA" w:rsidRPr="00A9474E">
        <w:rPr>
          <w:szCs w:val="24"/>
        </w:rPr>
        <w:t>2015.</w:t>
      </w:r>
      <w:r w:rsidR="008C328A" w:rsidRPr="00A9474E">
        <w:rPr>
          <w:szCs w:val="24"/>
        </w:rPr>
        <w:t xml:space="preserve"> i drugim</w:t>
      </w:r>
      <w:r w:rsidRPr="00A9474E">
        <w:rPr>
          <w:szCs w:val="24"/>
        </w:rPr>
        <w:t>a)</w:t>
      </w:r>
      <w:r w:rsidR="008C328A" w:rsidRPr="00A9474E">
        <w:rPr>
          <w:szCs w:val="24"/>
        </w:rPr>
        <w:t>.</w:t>
      </w:r>
    </w:p>
    <w:p w:rsidR="006271CA" w:rsidRDefault="006271CA">
      <w:pPr>
        <w:ind w:right="-5"/>
        <w:jc w:val="both"/>
        <w:rPr>
          <w:szCs w:val="24"/>
        </w:rPr>
      </w:pPr>
    </w:p>
    <w:p w:rsidR="006271CA" w:rsidRDefault="00CD1225">
      <w:pPr>
        <w:ind w:right="-5"/>
        <w:jc w:val="both"/>
        <w:rPr>
          <w:szCs w:val="24"/>
        </w:rPr>
      </w:pPr>
      <w:r>
        <w:rPr>
          <w:szCs w:val="24"/>
        </w:rPr>
        <w:t>Nacionalni program</w:t>
      </w:r>
      <w:r w:rsidR="006271CA">
        <w:rPr>
          <w:szCs w:val="24"/>
        </w:rPr>
        <w:t xml:space="preserve"> obuhvaća slijedeća prioritetna područja: zdravstvenu edukaciju opće populacije posebice mladih, mjere usmjerene na povećanje protektivnih ponašanja, preventivni rad sa skupinama u povećanom riziku i smanjenje rizičnih ponašanja, rano otkrivanje infekcije (rad centara za </w:t>
      </w:r>
      <w:r w:rsidR="00141072">
        <w:rPr>
          <w:szCs w:val="24"/>
        </w:rPr>
        <w:t xml:space="preserve">anonimno, </w:t>
      </w:r>
      <w:r w:rsidR="006271CA">
        <w:rPr>
          <w:szCs w:val="24"/>
        </w:rPr>
        <w:t xml:space="preserve">dobrovoljno, besplatno, savjetovanje i testiranje) i pravodobno i adekvatno liječenje uključujući psihosocijalnu podršku oboljelima od HIV/AIDS-a i smanjenje stigme i diskriminacije, </w:t>
      </w:r>
      <w:r w:rsidR="006271CA">
        <w:rPr>
          <w:sz w:val="22"/>
          <w:szCs w:val="22"/>
        </w:rPr>
        <w:t xml:space="preserve">mjere za prevenciju prijenosa infekcije u zdravstvenim ustanovama i putem krvi i krvnih preparata, </w:t>
      </w:r>
      <w:r w:rsidR="006271CA">
        <w:rPr>
          <w:szCs w:val="24"/>
        </w:rPr>
        <w:t>praćenje epidemioloških podataka te praćenje i vrednovanje programa i aktivnosti.</w:t>
      </w:r>
    </w:p>
    <w:p w:rsidR="00AE102F" w:rsidRDefault="00AE102F">
      <w:pPr>
        <w:ind w:right="-5"/>
        <w:jc w:val="both"/>
        <w:rPr>
          <w:szCs w:val="24"/>
        </w:rPr>
      </w:pPr>
    </w:p>
    <w:p w:rsidR="006271CA" w:rsidRDefault="006271CA">
      <w:pPr>
        <w:pStyle w:val="Naslov1"/>
        <w:rPr>
          <w:szCs w:val="24"/>
        </w:rPr>
      </w:pPr>
      <w:bookmarkStart w:id="2" w:name="_Toc436219730"/>
      <w:r>
        <w:t>KRATKI PREGLED EPIDEMIOLOŠKE SITUACIJE</w:t>
      </w:r>
      <w:bookmarkEnd w:id="2"/>
    </w:p>
    <w:p w:rsidR="006271CA" w:rsidRDefault="006271CA">
      <w:pPr>
        <w:ind w:right="-5" w:firstLine="600"/>
        <w:jc w:val="both"/>
        <w:rPr>
          <w:szCs w:val="24"/>
        </w:rPr>
      </w:pPr>
    </w:p>
    <w:p w:rsidR="006271CA" w:rsidRDefault="006271CA">
      <w:pPr>
        <w:ind w:right="-5"/>
        <w:jc w:val="both"/>
        <w:rPr>
          <w:szCs w:val="24"/>
        </w:rPr>
      </w:pPr>
      <w:r>
        <w:rPr>
          <w:szCs w:val="24"/>
        </w:rPr>
        <w:t>EPIDEMIOLOGIJA HIV/AIDS-a U SVIJETU I EUROPI</w:t>
      </w:r>
    </w:p>
    <w:p w:rsidR="006271CA" w:rsidRDefault="006271CA">
      <w:pPr>
        <w:ind w:right="-5" w:firstLine="120"/>
        <w:jc w:val="both"/>
        <w:rPr>
          <w:szCs w:val="24"/>
        </w:rPr>
      </w:pPr>
    </w:p>
    <w:p w:rsidR="00AE102F" w:rsidRDefault="00AE102F">
      <w:pPr>
        <w:ind w:right="-5" w:firstLine="120"/>
        <w:jc w:val="both"/>
        <w:rPr>
          <w:szCs w:val="24"/>
        </w:rPr>
      </w:pPr>
    </w:p>
    <w:p w:rsidR="006271CA" w:rsidRDefault="006271CA">
      <w:pPr>
        <w:jc w:val="both"/>
        <w:rPr>
          <w:szCs w:val="24"/>
        </w:rPr>
      </w:pPr>
      <w:r>
        <w:rPr>
          <w:szCs w:val="24"/>
        </w:rPr>
        <w:t xml:space="preserve">HIV/AIDS još uvijek globalno predstavlja jedan od vodećih javnozdravstvenih izazova.  Prema procjenama SZO i UNAIDS-a u svijetu je krajem </w:t>
      </w:r>
      <w:r w:rsidRPr="00C84146">
        <w:rPr>
          <w:szCs w:val="24"/>
        </w:rPr>
        <w:t>2013.</w:t>
      </w:r>
      <w:r w:rsidR="00CD1225" w:rsidRPr="00C84146">
        <w:rPr>
          <w:szCs w:val="24"/>
        </w:rPr>
        <w:t xml:space="preserve"> </w:t>
      </w:r>
      <w:r w:rsidRPr="00C84146">
        <w:rPr>
          <w:szCs w:val="24"/>
        </w:rPr>
        <w:t>godine živjelo 35 milijuna</w:t>
      </w:r>
      <w:r w:rsidR="00CD1225">
        <w:rPr>
          <w:szCs w:val="24"/>
        </w:rPr>
        <w:t xml:space="preserve"> ljudi zaraženo HIV-om</w:t>
      </w:r>
      <w:r>
        <w:rPr>
          <w:szCs w:val="24"/>
        </w:rPr>
        <w:t xml:space="preserve">. U 2013. godini 2,1 milijun ljudi  zarazilo se HIV-om, od čega </w:t>
      </w:r>
      <w:r w:rsidR="00141072">
        <w:rPr>
          <w:szCs w:val="24"/>
        </w:rPr>
        <w:t xml:space="preserve">je </w:t>
      </w:r>
      <w:r>
        <w:rPr>
          <w:szCs w:val="24"/>
        </w:rPr>
        <w:t xml:space="preserve">1,5 milijuna (68%) </w:t>
      </w:r>
      <w:r w:rsidR="00141072">
        <w:rPr>
          <w:szCs w:val="24"/>
        </w:rPr>
        <w:t xml:space="preserve">zaraženo </w:t>
      </w:r>
      <w:r>
        <w:rPr>
          <w:szCs w:val="24"/>
        </w:rPr>
        <w:t xml:space="preserve">u </w:t>
      </w:r>
      <w:proofErr w:type="spellStart"/>
      <w:r>
        <w:rPr>
          <w:szCs w:val="24"/>
        </w:rPr>
        <w:t>Subsaharskoj</w:t>
      </w:r>
      <w:proofErr w:type="spellEnd"/>
      <w:r>
        <w:rPr>
          <w:szCs w:val="24"/>
        </w:rPr>
        <w:t xml:space="preserve"> Africi,</w:t>
      </w:r>
      <w:r w:rsidR="00CD1225">
        <w:rPr>
          <w:szCs w:val="24"/>
        </w:rPr>
        <w:t xml:space="preserve"> a</w:t>
      </w:r>
      <w:r>
        <w:rPr>
          <w:szCs w:val="24"/>
        </w:rPr>
        <w:t xml:space="preserve"> 1,5 milijuna oboljelih umrlo je od posljedica AIDS-a. Trideset godina od početka epidemije umrlo je 25 milijuna ljudi od posljedica te bolesti. Prema najnovijim podacima u Istočnoj Europi i Centralnoj Aziji zabilježen je najveći porast HIV infekcije u  posljednjem desetljeću. </w:t>
      </w:r>
    </w:p>
    <w:p w:rsidR="006271CA" w:rsidRDefault="006271CA">
      <w:pPr>
        <w:jc w:val="both"/>
        <w:rPr>
          <w:szCs w:val="24"/>
        </w:rPr>
      </w:pPr>
    </w:p>
    <w:p w:rsidR="006271CA" w:rsidRDefault="006271CA">
      <w:pPr>
        <w:ind w:right="-5"/>
        <w:jc w:val="both"/>
      </w:pPr>
      <w:r>
        <w:rPr>
          <w:szCs w:val="24"/>
        </w:rPr>
        <w:t xml:space="preserve">HIV infekcija i AIDS i dalje ima veliki javnozdravstveni značaj u Europi, gdje se bez obzira na uspjehe u liječenju i prevenciji, u 2013. </w:t>
      </w:r>
      <w:r w:rsidRPr="00C5317F">
        <w:rPr>
          <w:szCs w:val="24"/>
        </w:rPr>
        <w:t>godini bilježi porast od 80% broja novodijagnosticiranih HIV infekcija u odnosu na 2004.</w:t>
      </w:r>
      <w:r w:rsidR="00BA3FC3">
        <w:rPr>
          <w:szCs w:val="24"/>
        </w:rPr>
        <w:t xml:space="preserve"> godinu</w:t>
      </w:r>
      <w:r w:rsidRPr="00C5317F">
        <w:rPr>
          <w:szCs w:val="24"/>
        </w:rPr>
        <w:t xml:space="preserve">, s porastom učestalosti među MSM populacijom u cijeloj </w:t>
      </w:r>
      <w:r w:rsidRPr="00C84146">
        <w:rPr>
          <w:szCs w:val="24"/>
        </w:rPr>
        <w:t>Europi.</w:t>
      </w:r>
      <w:r w:rsidR="00BA3FC3" w:rsidRPr="00C84146">
        <w:rPr>
          <w:szCs w:val="24"/>
        </w:rPr>
        <w:t xml:space="preserve"> </w:t>
      </w:r>
      <w:r w:rsidRPr="00C84146">
        <w:rPr>
          <w:szCs w:val="24"/>
        </w:rPr>
        <w:t>U 2013. godini</w:t>
      </w:r>
      <w:r w:rsidRPr="00C84146">
        <w:t xml:space="preserve"> u 50 europskih država (od 53 države SZO Europske regije) prijavljeno je</w:t>
      </w:r>
      <w:r w:rsidRPr="00C5317F">
        <w:t xml:space="preserve"> ukupno 56</w:t>
      </w:r>
      <w:r w:rsidR="00BA3FC3">
        <w:t xml:space="preserve"> </w:t>
      </w:r>
      <w:r w:rsidRPr="00C5317F">
        <w:t>507 novih slučajeva zaraze HIV-om (78 na milijun</w:t>
      </w:r>
      <w:r>
        <w:t xml:space="preserve"> stanovnika). Najveći broj slučajeva bilo je prijavljeno u Istočnoj Europi (227 na milijun stanovnika), što je tri i pol puta više nego u Zapadnoj Europi (63 na milijun stanovnika) i deset puta više nego u Središnjoj Europi (22 na milijun stanovnika). U Istočnoj Europi heteroseksualni put prijenosa dominira i pokazuje trend porasta. Iako je u većini zemalja istočne Europe put prijenosa injek</w:t>
      </w:r>
      <w:r w:rsidR="00BA3FC3">
        <w:t>tiranjem droga u značajnom padu</w:t>
      </w:r>
      <w:r>
        <w:t xml:space="preserve"> i dalje je taj put prijenosa značajan u ukupnom broju oboljelih.</w:t>
      </w:r>
    </w:p>
    <w:p w:rsidR="006271CA" w:rsidRDefault="006271CA">
      <w:pPr>
        <w:ind w:right="-5"/>
        <w:jc w:val="both"/>
      </w:pPr>
    </w:p>
    <w:p w:rsidR="006271CA" w:rsidRDefault="006271CA">
      <w:pPr>
        <w:ind w:right="-5"/>
        <w:jc w:val="both"/>
      </w:pPr>
      <w:r>
        <w:lastRenderedPageBreak/>
        <w:t>U Središnjoj i Zapadnoj Europi dominira i pokazuje trend porasta prijenosa u skupini MSM. U zapadnoj Europi značajan udio među dijagnosticiranihm HIV infekcijama otkriveno je među osobama koje dolaze iz zemalja s visokom</w:t>
      </w:r>
      <w:r w:rsidR="003A62CD">
        <w:t xml:space="preserve"> </w:t>
      </w:r>
      <w:r>
        <w:rPr>
          <w:szCs w:val="24"/>
        </w:rPr>
        <w:t>učestalošću</w:t>
      </w:r>
      <w:r>
        <w:t xml:space="preserve"> HIV-a. </w:t>
      </w:r>
    </w:p>
    <w:p w:rsidR="006271CA" w:rsidRDefault="006271CA">
      <w:pPr>
        <w:ind w:right="-5"/>
        <w:jc w:val="both"/>
      </w:pPr>
    </w:p>
    <w:p w:rsidR="006271CA" w:rsidRDefault="006271CA">
      <w:pPr>
        <w:ind w:right="-5"/>
        <w:jc w:val="both"/>
      </w:pPr>
      <w:r>
        <w:t xml:space="preserve">U 2013. godini iz 30 država EU/EEA bilo je prijavljeno 29 157 novodijagnsoticiranih HIV infekcija (57 na milion stanovnika). U 2013. </w:t>
      </w:r>
      <w:r w:rsidR="00BA3FC3">
        <w:t>godini</w:t>
      </w:r>
      <w:r>
        <w:t xml:space="preserve"> najviše stope novodijagnosticiranih </w:t>
      </w:r>
      <w:r w:rsidR="00BA3FC3">
        <w:t xml:space="preserve">HIV infekcija zabilježene su u </w:t>
      </w:r>
      <w:r>
        <w:t>Estoniji, Latviji, Portugalu, Belgiji, i Luxembourgu, a najniže u Slovačkoj i Hrvatskoj. U posljednjem desetljeću (2004</w:t>
      </w:r>
      <w:r w:rsidR="00CD1225">
        <w:t xml:space="preserve">. </w:t>
      </w:r>
      <w:r>
        <w:t>-2013.) u zemljama EU/EEA najveći broj slučajeva dijagn</w:t>
      </w:r>
      <w:r w:rsidR="00BA3FC3">
        <w:t>osticiran je među MSM populacijom (</w:t>
      </w:r>
      <w:r>
        <w:t xml:space="preserve">broj slučajeva u ovoj skupini je porastao za 33% u odnosu na 2004. </w:t>
      </w:r>
      <w:r w:rsidR="00BA3FC3">
        <w:t>g</w:t>
      </w:r>
      <w:r>
        <w:t>odinu</w:t>
      </w:r>
      <w:r w:rsidR="00BA3FC3">
        <w:t>)</w:t>
      </w:r>
      <w:r>
        <w:t xml:space="preserve"> dok broj slučajeva heteroseksualnog prijenosa bilježi pad od 61%, a slu</w:t>
      </w:r>
      <w:r w:rsidR="0098451C">
        <w:t>čajeva zaraze putem injektiranja</w:t>
      </w:r>
      <w:r>
        <w:t xml:space="preserve"> droga pad za 36%.  </w:t>
      </w:r>
    </w:p>
    <w:p w:rsidR="006271CA" w:rsidRDefault="006271CA">
      <w:pPr>
        <w:ind w:right="-5"/>
        <w:jc w:val="both"/>
      </w:pPr>
    </w:p>
    <w:p w:rsidR="00AE102F" w:rsidRDefault="00AE102F">
      <w:pPr>
        <w:ind w:right="-5"/>
        <w:jc w:val="both"/>
      </w:pPr>
    </w:p>
    <w:p w:rsidR="006271CA" w:rsidRPr="0059216B" w:rsidRDefault="006271CA">
      <w:pPr>
        <w:ind w:right="-5"/>
        <w:jc w:val="both"/>
        <w:rPr>
          <w:b/>
        </w:rPr>
      </w:pPr>
      <w:r w:rsidRPr="0059216B">
        <w:rPr>
          <w:b/>
          <w:szCs w:val="24"/>
        </w:rPr>
        <w:t>EPIDEMIOLOGIJA HIV/AIDS-a U HRVATSKOJ</w:t>
      </w:r>
    </w:p>
    <w:p w:rsidR="006271CA" w:rsidRDefault="006271CA">
      <w:pPr>
        <w:ind w:right="-5"/>
        <w:jc w:val="both"/>
      </w:pPr>
    </w:p>
    <w:p w:rsidR="00AE102F" w:rsidRDefault="00AE102F">
      <w:pPr>
        <w:ind w:right="-5"/>
        <w:jc w:val="both"/>
      </w:pPr>
    </w:p>
    <w:p w:rsidR="006271CA" w:rsidRDefault="006271CA" w:rsidP="0098451C">
      <w:pPr>
        <w:jc w:val="both"/>
        <w:rPr>
          <w:szCs w:val="24"/>
        </w:rPr>
      </w:pPr>
      <w:r>
        <w:rPr>
          <w:szCs w:val="24"/>
        </w:rPr>
        <w:t>U Hrvatskoj s HIV infekcijom živi manje od jedna osoba na 1000 stanovnika, odnosno manje od 0,1% stanovnika su nositelji protutijela na HIV</w:t>
      </w:r>
      <w:r w:rsidR="0098451C">
        <w:rPr>
          <w:szCs w:val="24"/>
        </w:rPr>
        <w:t xml:space="preserve"> </w:t>
      </w:r>
      <w:r>
        <w:rPr>
          <w:szCs w:val="24"/>
        </w:rPr>
        <w:t>(prevalencija anti-HIV protutijela kod osoba koje prvi put dobrovoljno doniraju krv u Hrva</w:t>
      </w:r>
      <w:r w:rsidR="0098451C">
        <w:rPr>
          <w:szCs w:val="24"/>
        </w:rPr>
        <w:t>tskoj je u razdoblju 1998</w:t>
      </w:r>
      <w:r w:rsidR="00CD1225">
        <w:rPr>
          <w:szCs w:val="24"/>
        </w:rPr>
        <w:t xml:space="preserve">. </w:t>
      </w:r>
      <w:r w:rsidR="0098451C">
        <w:rPr>
          <w:szCs w:val="24"/>
        </w:rPr>
        <w:t>-</w:t>
      </w:r>
      <w:r w:rsidR="00CD1225">
        <w:rPr>
          <w:szCs w:val="24"/>
        </w:rPr>
        <w:t xml:space="preserve"> </w:t>
      </w:r>
      <w:r w:rsidR="0098451C">
        <w:rPr>
          <w:szCs w:val="24"/>
        </w:rPr>
        <w:t>2013. godine</w:t>
      </w:r>
      <w:r w:rsidR="00CD1225">
        <w:rPr>
          <w:szCs w:val="24"/>
        </w:rPr>
        <w:t xml:space="preserve"> iznosila od 0,00 do 0,014%</w:t>
      </w:r>
      <w:r>
        <w:rPr>
          <w:szCs w:val="24"/>
        </w:rPr>
        <w:t xml:space="preserve"> </w:t>
      </w:r>
      <w:r w:rsidR="00CD1225">
        <w:rPr>
          <w:szCs w:val="24"/>
        </w:rPr>
        <w:t xml:space="preserve">(podaci </w:t>
      </w:r>
      <w:r w:rsidRPr="004E387A">
        <w:rPr>
          <w:szCs w:val="24"/>
        </w:rPr>
        <w:t>HZTM</w:t>
      </w:r>
      <w:r w:rsidR="00CD1225">
        <w:rPr>
          <w:szCs w:val="24"/>
        </w:rPr>
        <w:t>)</w:t>
      </w:r>
      <w:r>
        <w:rPr>
          <w:szCs w:val="24"/>
        </w:rPr>
        <w:t xml:space="preserve">, što je relativno malo u usporedbi s većinom država Europske Unije. </w:t>
      </w:r>
      <w:r w:rsidR="0098451C">
        <w:rPr>
          <w:szCs w:val="24"/>
        </w:rPr>
        <w:t xml:space="preserve">Republika </w:t>
      </w:r>
      <w:r>
        <w:rPr>
          <w:szCs w:val="24"/>
        </w:rPr>
        <w:t xml:space="preserve">Hrvatska se uvrštava u zemlje s niskom razinom učestalosti HIV/AIDS-a. Posljednjih pet godina u Hrvatskoj se prosječno registrira 80 osoba </w:t>
      </w:r>
      <w:r w:rsidR="0098451C">
        <w:rPr>
          <w:szCs w:val="24"/>
        </w:rPr>
        <w:t xml:space="preserve">oboljelih od </w:t>
      </w:r>
      <w:r>
        <w:rPr>
          <w:szCs w:val="24"/>
        </w:rPr>
        <w:t xml:space="preserve">HIV/AIDS-a  (godišnji broj novooboljelih od zaraze HIV-om kreće se od 16 do 21 na milijun stanovnika) što </w:t>
      </w:r>
      <w:r w:rsidR="0098451C">
        <w:rPr>
          <w:szCs w:val="24"/>
        </w:rPr>
        <w:t>nas</w:t>
      </w:r>
      <w:r>
        <w:rPr>
          <w:szCs w:val="24"/>
        </w:rPr>
        <w:t xml:space="preserve"> i dalje svrstava u zemlje s niskom učestalosti te bolesti (godišnji broj novooboljelih za EU/EEA je 57 na milijun stanovnika). No posljednjih godina broj novootkrivenih slučajeva HIV infekcije pokazuje blagi trend porasta. U 2014. godini bilo je 92 prijav</w:t>
      </w:r>
      <w:r w:rsidR="00141072">
        <w:rPr>
          <w:szCs w:val="24"/>
        </w:rPr>
        <w:t>a zaraze HIV-om, što je 70 %</w:t>
      </w:r>
      <w:r>
        <w:rPr>
          <w:szCs w:val="24"/>
        </w:rPr>
        <w:t xml:space="preserve"> više ne</w:t>
      </w:r>
      <w:r w:rsidR="00141072">
        <w:rPr>
          <w:szCs w:val="24"/>
        </w:rPr>
        <w:t>go prije deset godina i 20 %</w:t>
      </w:r>
      <w:r>
        <w:rPr>
          <w:szCs w:val="24"/>
        </w:rPr>
        <w:t xml:space="preserve"> više nego 2011. godine.</w:t>
      </w:r>
      <w:r>
        <w:t xml:space="preserve"> </w:t>
      </w:r>
      <w:r>
        <w:rPr>
          <w:szCs w:val="24"/>
        </w:rPr>
        <w:t>Broj novootkrivenih</w:t>
      </w:r>
      <w:r w:rsidR="0098451C">
        <w:rPr>
          <w:szCs w:val="24"/>
        </w:rPr>
        <w:t xml:space="preserve"> </w:t>
      </w:r>
      <w:r>
        <w:rPr>
          <w:szCs w:val="24"/>
        </w:rPr>
        <w:t xml:space="preserve">inficiranih HIV-om u 2014. </w:t>
      </w:r>
      <w:r w:rsidR="0098451C">
        <w:rPr>
          <w:szCs w:val="24"/>
        </w:rPr>
        <w:t xml:space="preserve">godini </w:t>
      </w:r>
      <w:r>
        <w:rPr>
          <w:szCs w:val="24"/>
        </w:rPr>
        <w:t>bio je 92, nešto veći nego prethodne godine.</w:t>
      </w:r>
    </w:p>
    <w:p w:rsidR="006271CA" w:rsidRDefault="006271CA" w:rsidP="0098451C">
      <w:pPr>
        <w:jc w:val="both"/>
        <w:rPr>
          <w:szCs w:val="24"/>
        </w:rPr>
      </w:pPr>
    </w:p>
    <w:p w:rsidR="006271CA" w:rsidRDefault="006271CA" w:rsidP="0098451C">
      <w:pPr>
        <w:autoSpaceDE w:val="0"/>
        <w:jc w:val="both"/>
        <w:rPr>
          <w:szCs w:val="24"/>
        </w:rPr>
      </w:pPr>
      <w:r>
        <w:rPr>
          <w:szCs w:val="24"/>
        </w:rPr>
        <w:t>Prema prijavama o</w:t>
      </w:r>
      <w:r w:rsidR="00CD1225">
        <w:rPr>
          <w:szCs w:val="24"/>
        </w:rPr>
        <w:t xml:space="preserve">boljenja i smrti od HIV/AIDS-a, </w:t>
      </w:r>
      <w:r>
        <w:rPr>
          <w:szCs w:val="24"/>
        </w:rPr>
        <w:t>koja je kao i druge zarazne bolesti obvezna prema Zakonu o zaštiti pučanstva od zaraznih bolesti, od pr</w:t>
      </w:r>
      <w:r w:rsidR="0091250E">
        <w:rPr>
          <w:szCs w:val="24"/>
        </w:rPr>
        <w:t>vih zabilježenih slučajeva 1986. godine</w:t>
      </w:r>
      <w:r w:rsidR="00CD1225">
        <w:rPr>
          <w:szCs w:val="24"/>
        </w:rPr>
        <w:t xml:space="preserve"> do kraja</w:t>
      </w:r>
      <w:r>
        <w:rPr>
          <w:szCs w:val="24"/>
        </w:rPr>
        <w:t xml:space="preserve"> 2014. </w:t>
      </w:r>
      <w:r w:rsidR="0091250E">
        <w:rPr>
          <w:szCs w:val="24"/>
        </w:rPr>
        <w:t xml:space="preserve">godine </w:t>
      </w:r>
      <w:r>
        <w:rPr>
          <w:szCs w:val="24"/>
        </w:rPr>
        <w:t xml:space="preserve">u </w:t>
      </w:r>
      <w:r w:rsidR="0091250E">
        <w:rPr>
          <w:szCs w:val="24"/>
        </w:rPr>
        <w:t xml:space="preserve">Republici </w:t>
      </w:r>
      <w:r>
        <w:rPr>
          <w:szCs w:val="24"/>
        </w:rPr>
        <w:t>Hrvatskoj je ukupno (kumul</w:t>
      </w:r>
      <w:r w:rsidRPr="0091250E">
        <w:rPr>
          <w:szCs w:val="24"/>
        </w:rPr>
        <w:t>ativno</w:t>
      </w:r>
      <w:r>
        <w:rPr>
          <w:szCs w:val="24"/>
        </w:rPr>
        <w:t>) zabilježeno 1</w:t>
      </w:r>
      <w:r w:rsidR="0091250E">
        <w:rPr>
          <w:szCs w:val="24"/>
        </w:rPr>
        <w:t xml:space="preserve"> </w:t>
      </w:r>
      <w:r>
        <w:rPr>
          <w:szCs w:val="24"/>
        </w:rPr>
        <w:t xml:space="preserve">208 osoba kojima je dijagnosticirana HIV infekcija, od njih je 441 oboljelih od AIDS-a  (37%). U istom razdoblju umrlo je 212 osoba oboljelih od zaraze HIV-om, od čega je njih 180 umrlo od AIDS-a. </w:t>
      </w:r>
    </w:p>
    <w:p w:rsidR="006271CA" w:rsidRDefault="006271CA" w:rsidP="0098451C">
      <w:pPr>
        <w:autoSpaceDE w:val="0"/>
        <w:jc w:val="both"/>
        <w:rPr>
          <w:szCs w:val="24"/>
        </w:rPr>
      </w:pPr>
    </w:p>
    <w:p w:rsidR="006271CA" w:rsidRDefault="006271CA" w:rsidP="0098451C">
      <w:pPr>
        <w:autoSpaceDE w:val="0"/>
        <w:jc w:val="both"/>
        <w:rPr>
          <w:szCs w:val="24"/>
        </w:rPr>
      </w:pPr>
      <w:r>
        <w:rPr>
          <w:szCs w:val="24"/>
        </w:rPr>
        <w:t>Pobol od AIDS-a (u 2014.</w:t>
      </w:r>
      <w:r w:rsidR="0091250E">
        <w:rPr>
          <w:szCs w:val="24"/>
        </w:rPr>
        <w:t xml:space="preserve"> godini bilo je</w:t>
      </w:r>
      <w:r>
        <w:rPr>
          <w:szCs w:val="24"/>
        </w:rPr>
        <w:t xml:space="preserve"> 22 prijava ob</w:t>
      </w:r>
      <w:r w:rsidR="00125F21">
        <w:rPr>
          <w:szCs w:val="24"/>
        </w:rPr>
        <w:t xml:space="preserve">oljelih od AIDS-a) i smrtnost </w:t>
      </w:r>
      <w:r>
        <w:rPr>
          <w:szCs w:val="24"/>
        </w:rPr>
        <w:t xml:space="preserve">od AIDS-a (u 2014. </w:t>
      </w:r>
      <w:r w:rsidR="0091250E">
        <w:rPr>
          <w:szCs w:val="24"/>
        </w:rPr>
        <w:t xml:space="preserve">godini bilo je </w:t>
      </w:r>
      <w:r>
        <w:rPr>
          <w:szCs w:val="24"/>
        </w:rPr>
        <w:t>4 prijava smrti od AIDS-a) su relativno niski i u blagom padu, što</w:t>
      </w:r>
      <w:r w:rsidR="00CD1225">
        <w:rPr>
          <w:szCs w:val="24"/>
        </w:rPr>
        <w:t xml:space="preserve"> je</w:t>
      </w:r>
      <w:r>
        <w:rPr>
          <w:color w:val="00B050"/>
          <w:szCs w:val="24"/>
        </w:rPr>
        <w:t xml:space="preserve"> </w:t>
      </w:r>
      <w:r>
        <w:rPr>
          <w:szCs w:val="24"/>
        </w:rPr>
        <w:t xml:space="preserve">najvećim dijelom zahvaljujući antiretrovirusnoj terapiji koja je od 1998. godine dostupna i besplatna </w:t>
      </w:r>
      <w:r w:rsidR="00125F21">
        <w:rPr>
          <w:szCs w:val="24"/>
        </w:rPr>
        <w:t xml:space="preserve">za sve pacijente </w:t>
      </w:r>
      <w:r>
        <w:rPr>
          <w:szCs w:val="24"/>
        </w:rPr>
        <w:t>kojima je liječenje potrebno.</w:t>
      </w:r>
      <w:r w:rsidR="003A62CD">
        <w:rPr>
          <w:szCs w:val="24"/>
        </w:rPr>
        <w:t xml:space="preserve"> U</w:t>
      </w:r>
      <w:r>
        <w:rPr>
          <w:szCs w:val="24"/>
        </w:rPr>
        <w:t xml:space="preserve">kupan broj HIV/AIDS pacijenata </w:t>
      </w:r>
      <w:r w:rsidR="00CD1225">
        <w:rPr>
          <w:szCs w:val="24"/>
        </w:rPr>
        <w:t xml:space="preserve">koji se nalaze </w:t>
      </w:r>
      <w:r>
        <w:rPr>
          <w:szCs w:val="24"/>
        </w:rPr>
        <w:t>u</w:t>
      </w:r>
      <w:r w:rsidR="003A62CD">
        <w:rPr>
          <w:szCs w:val="24"/>
        </w:rPr>
        <w:t xml:space="preserve"> skrbi</w:t>
      </w:r>
      <w:r>
        <w:rPr>
          <w:szCs w:val="24"/>
        </w:rPr>
        <w:t xml:space="preserve"> </w:t>
      </w:r>
      <w:r w:rsidR="00CD1225">
        <w:rPr>
          <w:szCs w:val="24"/>
        </w:rPr>
        <w:t xml:space="preserve">krajem </w:t>
      </w:r>
      <w:r>
        <w:rPr>
          <w:szCs w:val="24"/>
        </w:rPr>
        <w:t>2014. godine bio je 724.</w:t>
      </w:r>
    </w:p>
    <w:p w:rsidR="00C979B9" w:rsidRDefault="00C979B9" w:rsidP="0098451C">
      <w:pPr>
        <w:autoSpaceDE w:val="0"/>
        <w:jc w:val="both"/>
        <w:rPr>
          <w:szCs w:val="24"/>
        </w:rPr>
      </w:pPr>
    </w:p>
    <w:p w:rsidR="006271CA" w:rsidRDefault="00AC0C1B" w:rsidP="0098451C">
      <w:pPr>
        <w:autoSpaceDE w:val="0"/>
        <w:jc w:val="both"/>
        <w:rPr>
          <w:szCs w:val="24"/>
        </w:rPr>
      </w:pPr>
      <w:r>
        <w:rPr>
          <w:szCs w:val="24"/>
        </w:rPr>
        <w:br w:type="page"/>
      </w:r>
      <w:r w:rsidR="006271CA">
        <w:rPr>
          <w:szCs w:val="24"/>
        </w:rPr>
        <w:lastRenderedPageBreak/>
        <w:t>Slika 1. Broj dijagnosticiranih slučajeva HIV infekcije, AIDS-a i umrlih od HIV/AIDS-a  po godinama u Republici Hrvatskoj, 1985</w:t>
      </w:r>
      <w:r w:rsidR="00125F21">
        <w:rPr>
          <w:szCs w:val="24"/>
        </w:rPr>
        <w:t>.</w:t>
      </w:r>
      <w:r w:rsidR="00C979B9">
        <w:rPr>
          <w:szCs w:val="24"/>
        </w:rPr>
        <w:t xml:space="preserve"> </w:t>
      </w:r>
      <w:r w:rsidR="006271CA">
        <w:rPr>
          <w:szCs w:val="24"/>
        </w:rPr>
        <w:t>-</w:t>
      </w:r>
      <w:r w:rsidR="00C979B9">
        <w:rPr>
          <w:szCs w:val="24"/>
        </w:rPr>
        <w:t xml:space="preserve"> </w:t>
      </w:r>
      <w:r w:rsidR="006271CA">
        <w:rPr>
          <w:szCs w:val="24"/>
        </w:rPr>
        <w:t>2014. godine</w:t>
      </w:r>
    </w:p>
    <w:p w:rsidR="006271CA" w:rsidRDefault="006271CA" w:rsidP="0098451C">
      <w:pPr>
        <w:ind w:right="-5" w:firstLine="600"/>
        <w:jc w:val="both"/>
        <w:rPr>
          <w:szCs w:val="24"/>
        </w:rPr>
      </w:pPr>
    </w:p>
    <w:p w:rsidR="006271CA" w:rsidRDefault="0059216B" w:rsidP="00C979B9">
      <w:pPr>
        <w:ind w:right="-5"/>
        <w:jc w:val="center"/>
        <w:rPr>
          <w:rFonts w:ascii="AlanInterstateMono" w:hAnsi="AlanInterstateMono" w:cs="AlanInterstateMono"/>
          <w:color w:val="000000"/>
          <w:sz w:val="16"/>
          <w:szCs w:val="1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in;visibility:visible;mso-wrap-style:square" filled="t">
            <v:imagedata r:id="rId9" o:title=""/>
          </v:shape>
        </w:pict>
      </w:r>
    </w:p>
    <w:p w:rsidR="006271CA" w:rsidRDefault="006271CA">
      <w:pPr>
        <w:ind w:right="-5"/>
        <w:jc w:val="both"/>
        <w:rPr>
          <w:rFonts w:ascii="AlanInterstateMono" w:hAnsi="AlanInterstateMono" w:cs="AlanInterstateMono"/>
          <w:color w:val="000000"/>
          <w:sz w:val="16"/>
          <w:szCs w:val="16"/>
        </w:rPr>
      </w:pPr>
      <w:r>
        <w:rPr>
          <w:rFonts w:ascii="AlanInterstateMono" w:hAnsi="AlanInterstateMono" w:cs="AlanInterstateMono"/>
          <w:color w:val="000000"/>
          <w:sz w:val="16"/>
          <w:szCs w:val="16"/>
        </w:rPr>
        <w:t>Izvor: Registar za HIV/AIDS, Hrvatski zavod za javno zdravstvo</w:t>
      </w:r>
    </w:p>
    <w:p w:rsidR="006271CA" w:rsidRDefault="006271CA">
      <w:pPr>
        <w:ind w:right="-5"/>
        <w:jc w:val="both"/>
        <w:rPr>
          <w:rFonts w:ascii="AlanInterstateMono" w:hAnsi="AlanInterstateMono" w:cs="AlanInterstateMono"/>
          <w:color w:val="000000"/>
          <w:sz w:val="16"/>
          <w:szCs w:val="16"/>
        </w:rPr>
      </w:pPr>
    </w:p>
    <w:p w:rsidR="006271CA" w:rsidRDefault="006271CA">
      <w:pPr>
        <w:ind w:right="-5"/>
        <w:jc w:val="both"/>
        <w:rPr>
          <w:rFonts w:ascii="AlanInterstateMono" w:hAnsi="AlanInterstateMono" w:cs="AlanInterstateMono"/>
          <w:color w:val="000000"/>
          <w:sz w:val="16"/>
          <w:szCs w:val="16"/>
        </w:rPr>
      </w:pPr>
    </w:p>
    <w:p w:rsidR="00A523F2" w:rsidRDefault="006271CA" w:rsidP="00A523F2">
      <w:pPr>
        <w:ind w:right="-5"/>
        <w:jc w:val="both"/>
        <w:rPr>
          <w:szCs w:val="24"/>
        </w:rPr>
      </w:pPr>
      <w:r>
        <w:t xml:space="preserve">Dominantni put prijenosa je spolni put od čega </w:t>
      </w:r>
      <w:r>
        <w:rPr>
          <w:szCs w:val="24"/>
        </w:rPr>
        <w:t xml:space="preserve">59,1% među muškarcima koji imaju spolne odnose s drugim muškarcima (MSM), </w:t>
      </w:r>
      <w:r>
        <w:t>29,2% heteroseksualni, dok je u 5,9 % slučajeva put prijenosa korištenje droga injektiranjem.</w:t>
      </w:r>
      <w:r>
        <w:rPr>
          <w:szCs w:val="24"/>
        </w:rPr>
        <w:t xml:space="preserve"> </w:t>
      </w:r>
      <w:r w:rsidR="00A523F2">
        <w:rPr>
          <w:szCs w:val="24"/>
        </w:rPr>
        <w:t xml:space="preserve">(Slika 2. i Tablica 1.). </w:t>
      </w:r>
    </w:p>
    <w:p w:rsidR="00A523F2" w:rsidRPr="00A523F2" w:rsidRDefault="00A523F2" w:rsidP="00A523F2">
      <w:pPr>
        <w:ind w:right="-5"/>
        <w:jc w:val="both"/>
        <w:rPr>
          <w:szCs w:val="24"/>
        </w:rPr>
      </w:pPr>
    </w:p>
    <w:p w:rsidR="000D4B3B" w:rsidRPr="00A523F2" w:rsidRDefault="00297572" w:rsidP="00A523F2">
      <w:pPr>
        <w:ind w:right="-5"/>
        <w:jc w:val="both"/>
      </w:pPr>
      <w:r w:rsidRPr="00A523F2">
        <w:t>M</w:t>
      </w:r>
      <w:r w:rsidR="000D4B3B" w:rsidRPr="00A523F2">
        <w:t>uškarci</w:t>
      </w:r>
      <w:r w:rsidR="006271CA" w:rsidRPr="00A523F2">
        <w:t xml:space="preserve"> </w:t>
      </w:r>
      <w:r w:rsidRPr="00A523F2">
        <w:t>koji imaju spolne odnose s muškarcima (MSM) su</w:t>
      </w:r>
      <w:r w:rsidR="006271CA" w:rsidRPr="00A523F2">
        <w:t xml:space="preserve"> od početka </w:t>
      </w:r>
      <w:r w:rsidRPr="00A523F2">
        <w:t>epidemije skupina</w:t>
      </w:r>
      <w:r w:rsidR="00A523F2" w:rsidRPr="00A523F2">
        <w:t xml:space="preserve"> </w:t>
      </w:r>
      <w:r w:rsidRPr="00A523F2">
        <w:t>najvećim rizikom za HIV</w:t>
      </w:r>
      <w:r w:rsidR="006271CA" w:rsidRPr="00A523F2">
        <w:t xml:space="preserve"> infekcij</w:t>
      </w:r>
      <w:r w:rsidRPr="00A523F2">
        <w:t>u</w:t>
      </w:r>
      <w:r w:rsidR="006271CA" w:rsidRPr="00A523F2">
        <w:t xml:space="preserve"> u Hrvatskoj. </w:t>
      </w:r>
      <w:r w:rsidR="000D4B3B" w:rsidRPr="00A523F2">
        <w:t>P</w:t>
      </w:r>
      <w:r w:rsidR="006271CA" w:rsidRPr="00A523F2">
        <w:t>osljednjih godina bilježi se porast udjela MSM</w:t>
      </w:r>
      <w:r w:rsidR="00125F21" w:rsidRPr="00A523F2">
        <w:t xml:space="preserve"> </w:t>
      </w:r>
      <w:r w:rsidR="006271CA" w:rsidRPr="00A523F2">
        <w:t>u</w:t>
      </w:r>
      <w:r w:rsidR="00A523F2" w:rsidRPr="00A523F2">
        <w:t xml:space="preserve"> </w:t>
      </w:r>
      <w:r w:rsidR="00C979B9">
        <w:t>ukupnom broju zaraženih HIV-om</w:t>
      </w:r>
      <w:r w:rsidR="006271CA" w:rsidRPr="00A523F2">
        <w:t>, ka</w:t>
      </w:r>
      <w:r w:rsidR="00A523F2" w:rsidRPr="00A523F2">
        <w:t xml:space="preserve">o i porast udjela MSM skupine u </w:t>
      </w:r>
      <w:r w:rsidR="006271CA" w:rsidRPr="00A523F2">
        <w:t>novodijagnosticiranim HIV infekcijama (</w:t>
      </w:r>
      <w:r w:rsidRPr="00A523F2">
        <w:t>Tablica 1., Slika 3.)</w:t>
      </w:r>
      <w:r w:rsidR="006271CA" w:rsidRPr="00A523F2">
        <w:rPr>
          <w:b/>
        </w:rPr>
        <w:t>.</w:t>
      </w:r>
      <w:r w:rsidR="00A523F2" w:rsidRPr="00A523F2">
        <w:t xml:space="preserve"> Porast broja HIV infekcija </w:t>
      </w:r>
      <w:r w:rsidR="000D4B3B" w:rsidRPr="00A523F2">
        <w:t>u MSM</w:t>
      </w:r>
      <w:r w:rsidR="00A523F2" w:rsidRPr="00A523F2">
        <w:t xml:space="preserve"> </w:t>
      </w:r>
      <w:r w:rsidR="000D4B3B" w:rsidRPr="00A523F2">
        <w:t>populaciji zabilježen je u većini zemalja EU/EEA (33</w:t>
      </w:r>
      <w:r w:rsidR="00A523F2" w:rsidRPr="00A523F2">
        <w:t xml:space="preserve">% više od  zabilježenih u 2004. </w:t>
      </w:r>
      <w:r w:rsidR="000D4B3B" w:rsidRPr="00A523F2">
        <w:t>godini).</w:t>
      </w:r>
    </w:p>
    <w:p w:rsidR="00A523F2" w:rsidRDefault="00A523F2" w:rsidP="00A523F2">
      <w:pPr>
        <w:ind w:left="709" w:right="-5" w:hanging="709"/>
        <w:jc w:val="both"/>
        <w:rPr>
          <w:color w:val="00B050"/>
        </w:rPr>
      </w:pPr>
    </w:p>
    <w:p w:rsidR="000D4B3B" w:rsidRDefault="000D4B3B" w:rsidP="005922E5">
      <w:pPr>
        <w:ind w:left="709" w:right="-5" w:hanging="709"/>
        <w:jc w:val="both"/>
        <w:rPr>
          <w:color w:val="00B050"/>
        </w:rPr>
      </w:pPr>
    </w:p>
    <w:p w:rsidR="00A523F2" w:rsidRDefault="000D4B3B" w:rsidP="005922E5">
      <w:pPr>
        <w:ind w:left="709" w:right="-5" w:hanging="709"/>
        <w:jc w:val="both"/>
      </w:pPr>
      <w:r w:rsidRPr="00A523F2">
        <w:t>Tablica 1</w:t>
      </w:r>
      <w:r w:rsidR="00D97C16" w:rsidRPr="00A523F2">
        <w:t>. Udio MSM u kumulativnom broj</w:t>
      </w:r>
      <w:r w:rsidR="00A523F2">
        <w:t>u HIV infekcija i udio MSM među</w:t>
      </w:r>
    </w:p>
    <w:p w:rsidR="000D4B3B" w:rsidRPr="00A523F2" w:rsidRDefault="00D97C16" w:rsidP="005922E5">
      <w:pPr>
        <w:ind w:left="709" w:right="-5" w:hanging="709"/>
        <w:jc w:val="both"/>
        <w:rPr>
          <w:strike/>
        </w:rPr>
      </w:pPr>
      <w:r w:rsidRPr="00A523F2">
        <w:t>novodijagnosticiranim infekcijama</w:t>
      </w:r>
      <w:r w:rsidR="000D4B3B" w:rsidRPr="00A523F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83"/>
        <w:gridCol w:w="1894"/>
        <w:gridCol w:w="1750"/>
        <w:gridCol w:w="1750"/>
      </w:tblGrid>
      <w:tr w:rsidR="008C13A8" w:rsidRPr="008C13A8" w:rsidTr="008C13A8">
        <w:tc>
          <w:tcPr>
            <w:tcW w:w="2518" w:type="dxa"/>
            <w:shd w:val="clear" w:color="auto" w:fill="auto"/>
          </w:tcPr>
          <w:p w:rsidR="00297572" w:rsidRPr="008C13A8" w:rsidRDefault="00297572" w:rsidP="008C13A8">
            <w:pPr>
              <w:ind w:right="-5"/>
              <w:jc w:val="both"/>
              <w:rPr>
                <w:color w:val="7030A0"/>
              </w:rPr>
            </w:pPr>
          </w:p>
        </w:tc>
        <w:tc>
          <w:tcPr>
            <w:tcW w:w="1783" w:type="dxa"/>
            <w:shd w:val="clear" w:color="auto" w:fill="auto"/>
          </w:tcPr>
          <w:p w:rsidR="00297572" w:rsidRPr="00A523F2" w:rsidRDefault="00297572" w:rsidP="008C13A8">
            <w:pPr>
              <w:ind w:right="-5"/>
              <w:jc w:val="center"/>
            </w:pPr>
            <w:r w:rsidRPr="00A523F2">
              <w:t>2011.</w:t>
            </w:r>
          </w:p>
        </w:tc>
        <w:tc>
          <w:tcPr>
            <w:tcW w:w="1894" w:type="dxa"/>
            <w:shd w:val="clear" w:color="auto" w:fill="auto"/>
          </w:tcPr>
          <w:p w:rsidR="00297572" w:rsidRPr="00A523F2" w:rsidRDefault="00297572" w:rsidP="008C13A8">
            <w:pPr>
              <w:ind w:right="-5"/>
              <w:jc w:val="center"/>
            </w:pPr>
            <w:r w:rsidRPr="00A523F2">
              <w:t>2012.</w:t>
            </w:r>
          </w:p>
        </w:tc>
        <w:tc>
          <w:tcPr>
            <w:tcW w:w="1750" w:type="dxa"/>
            <w:shd w:val="clear" w:color="auto" w:fill="auto"/>
          </w:tcPr>
          <w:p w:rsidR="00297572" w:rsidRPr="00A523F2" w:rsidRDefault="00297572" w:rsidP="008C13A8">
            <w:pPr>
              <w:ind w:right="-5"/>
              <w:jc w:val="center"/>
            </w:pPr>
            <w:r w:rsidRPr="00A523F2">
              <w:t>2013.</w:t>
            </w:r>
          </w:p>
        </w:tc>
        <w:tc>
          <w:tcPr>
            <w:tcW w:w="1750" w:type="dxa"/>
            <w:shd w:val="clear" w:color="auto" w:fill="auto"/>
          </w:tcPr>
          <w:p w:rsidR="00297572" w:rsidRPr="00A523F2" w:rsidRDefault="00297572" w:rsidP="008C13A8">
            <w:pPr>
              <w:ind w:right="-5"/>
              <w:jc w:val="center"/>
            </w:pPr>
            <w:r w:rsidRPr="00A523F2">
              <w:t>2014.</w:t>
            </w:r>
          </w:p>
        </w:tc>
      </w:tr>
      <w:tr w:rsidR="008C13A8" w:rsidRPr="008C13A8" w:rsidTr="003F2241">
        <w:trPr>
          <w:trHeight w:val="1467"/>
        </w:trPr>
        <w:tc>
          <w:tcPr>
            <w:tcW w:w="2518" w:type="dxa"/>
            <w:shd w:val="clear" w:color="auto" w:fill="auto"/>
          </w:tcPr>
          <w:p w:rsidR="00297572" w:rsidRDefault="00297572" w:rsidP="008C13A8">
            <w:pPr>
              <w:ind w:right="-5"/>
              <w:jc w:val="both"/>
            </w:pPr>
            <w:r>
              <w:t>Udio MSM u ukupnom broju svih zaraženih HIV-om</w:t>
            </w:r>
          </w:p>
          <w:p w:rsidR="00297572" w:rsidRPr="008C13A8" w:rsidRDefault="00297572" w:rsidP="008C13A8">
            <w:pPr>
              <w:ind w:right="-5"/>
              <w:jc w:val="both"/>
              <w:rPr>
                <w:color w:val="7030A0"/>
              </w:rPr>
            </w:pPr>
          </w:p>
        </w:tc>
        <w:tc>
          <w:tcPr>
            <w:tcW w:w="1783"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52%</w:t>
            </w:r>
          </w:p>
        </w:tc>
        <w:tc>
          <w:tcPr>
            <w:tcW w:w="1894"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55%</w:t>
            </w:r>
          </w:p>
        </w:tc>
        <w:tc>
          <w:tcPr>
            <w:tcW w:w="1750"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56%</w:t>
            </w:r>
          </w:p>
        </w:tc>
        <w:tc>
          <w:tcPr>
            <w:tcW w:w="1750"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59%</w:t>
            </w:r>
          </w:p>
        </w:tc>
      </w:tr>
      <w:tr w:rsidR="008C13A8" w:rsidRPr="008C13A8" w:rsidTr="008C13A8">
        <w:trPr>
          <w:trHeight w:val="1329"/>
        </w:trPr>
        <w:tc>
          <w:tcPr>
            <w:tcW w:w="2518" w:type="dxa"/>
            <w:shd w:val="clear" w:color="auto" w:fill="auto"/>
          </w:tcPr>
          <w:p w:rsidR="00297572" w:rsidRDefault="00297572" w:rsidP="008C13A8">
            <w:pPr>
              <w:ind w:right="-5"/>
              <w:jc w:val="both"/>
            </w:pPr>
            <w:r w:rsidRPr="00297572">
              <w:t xml:space="preserve">Udio MSM u </w:t>
            </w:r>
            <w:r>
              <w:t xml:space="preserve">novodijagnosticiranim HIV infekcijama </w:t>
            </w:r>
          </w:p>
          <w:p w:rsidR="00D97C16" w:rsidRPr="008C13A8" w:rsidRDefault="00D97C16" w:rsidP="008C13A8">
            <w:pPr>
              <w:ind w:right="-5"/>
              <w:jc w:val="both"/>
              <w:rPr>
                <w:szCs w:val="24"/>
              </w:rPr>
            </w:pPr>
            <w:r>
              <w:t>(47-80 dijagnosticiranih HIV infekcija godišnje)</w:t>
            </w:r>
          </w:p>
          <w:p w:rsidR="00297572" w:rsidRPr="008C13A8" w:rsidRDefault="00297572" w:rsidP="008C13A8">
            <w:pPr>
              <w:ind w:right="-5"/>
              <w:jc w:val="both"/>
              <w:rPr>
                <w:color w:val="7030A0"/>
              </w:rPr>
            </w:pPr>
          </w:p>
        </w:tc>
        <w:tc>
          <w:tcPr>
            <w:tcW w:w="1783"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62%</w:t>
            </w:r>
          </w:p>
        </w:tc>
        <w:tc>
          <w:tcPr>
            <w:tcW w:w="1894"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87%</w:t>
            </w:r>
          </w:p>
        </w:tc>
        <w:tc>
          <w:tcPr>
            <w:tcW w:w="1750"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82%</w:t>
            </w:r>
          </w:p>
        </w:tc>
        <w:tc>
          <w:tcPr>
            <w:tcW w:w="1750" w:type="dxa"/>
            <w:shd w:val="clear" w:color="auto" w:fill="auto"/>
          </w:tcPr>
          <w:p w:rsidR="00D97C16" w:rsidRPr="00A523F2" w:rsidRDefault="00D97C16" w:rsidP="008C13A8">
            <w:pPr>
              <w:ind w:right="-5"/>
              <w:jc w:val="center"/>
            </w:pPr>
          </w:p>
          <w:p w:rsidR="00297572" w:rsidRPr="00A523F2" w:rsidRDefault="00297572" w:rsidP="008C13A8">
            <w:pPr>
              <w:ind w:right="-5"/>
              <w:jc w:val="center"/>
            </w:pPr>
            <w:r w:rsidRPr="00A523F2">
              <w:t>87%</w:t>
            </w:r>
          </w:p>
        </w:tc>
      </w:tr>
    </w:tbl>
    <w:p w:rsidR="00297572" w:rsidRDefault="00297572" w:rsidP="000D4B3B">
      <w:pPr>
        <w:ind w:right="-5"/>
        <w:jc w:val="both"/>
      </w:pPr>
    </w:p>
    <w:p w:rsidR="00297572" w:rsidRDefault="00297572" w:rsidP="000D4B3B">
      <w:pPr>
        <w:ind w:right="-5"/>
        <w:jc w:val="both"/>
      </w:pPr>
    </w:p>
    <w:p w:rsidR="00297572" w:rsidRDefault="00297572">
      <w:pPr>
        <w:ind w:right="-5"/>
        <w:jc w:val="both"/>
        <w:rPr>
          <w:szCs w:val="24"/>
        </w:rPr>
      </w:pPr>
    </w:p>
    <w:p w:rsidR="006271CA" w:rsidRDefault="00297572">
      <w:pPr>
        <w:ind w:right="-5"/>
        <w:jc w:val="both"/>
        <w:rPr>
          <w:szCs w:val="24"/>
        </w:rPr>
      </w:pPr>
      <w:r w:rsidRPr="004E387A">
        <w:rPr>
          <w:szCs w:val="24"/>
        </w:rPr>
        <w:lastRenderedPageBreak/>
        <w:t>Het</w:t>
      </w:r>
      <w:r w:rsidR="006271CA" w:rsidRPr="004E387A">
        <w:rPr>
          <w:szCs w:val="24"/>
        </w:rPr>
        <w:t>eroseksualni put prenošenja sudjeluje sa 29,2 % u ukupnom</w:t>
      </w:r>
      <w:r w:rsidR="00C979B9">
        <w:rPr>
          <w:szCs w:val="24"/>
        </w:rPr>
        <w:t xml:space="preserve"> broju oboljelih od HIV/AIDS-a, </w:t>
      </w:r>
      <w:r w:rsidR="006271CA" w:rsidRPr="004E387A">
        <w:rPr>
          <w:szCs w:val="24"/>
        </w:rPr>
        <w:t>osobe s većim brojem i učestalim mijenjanjem partnera/ica (19,7%) i osobe koje su stalni seksualni partneri HIV pozitivnih osoba (9,5%). Tu dominiraju muškarci koji su infekciju najčešće dobili u inozemstvu, te njihove seksualne partnerice u zemlji. Iako epidemiološka istraživanja pokazuju jasnu substratifikaciju prema riziku u grupi heteroseksualnih muškaraca koji žive ili dulje borave u inozemstvu, dodatna istraživanja su nužna kako bi se precizno usmjerile preventivne aktivnosti. Klasične spolno prenosive bolesti poput gonoreje i sifilisa u Republici Hrvatskoj su reducirane na vrlo niske vrijednosti (godišnji broj novooboljelih od sifilisa prema prijavama zaraznih bolesti posljednjih pet godina je 40, a novooboljeloih od gonoreje 17). Druge spolno prenosive bolesti, poput infekcija izazvanih klamidijama, HPV virusima, herpes virusima i dr., prema epidemiološkim istraživanjima pokazuju stagnaciju, ali zahtijevaju intenzivniji pristup u suzbijanju i sprečavanju, kako bi se postigla željena regresija ovih oboljenja.</w:t>
      </w:r>
      <w:r w:rsidR="006271CA">
        <w:rPr>
          <w:szCs w:val="24"/>
        </w:rPr>
        <w:t xml:space="preserve"> </w:t>
      </w:r>
    </w:p>
    <w:p w:rsidR="006271CA" w:rsidRDefault="006271CA">
      <w:pPr>
        <w:ind w:right="-5"/>
        <w:jc w:val="both"/>
        <w:rPr>
          <w:szCs w:val="24"/>
        </w:rPr>
      </w:pPr>
    </w:p>
    <w:p w:rsidR="006271CA" w:rsidRDefault="006271CA">
      <w:pPr>
        <w:ind w:right="-5"/>
        <w:jc w:val="both"/>
        <w:rPr>
          <w:szCs w:val="24"/>
        </w:rPr>
      </w:pPr>
      <w:r>
        <w:rPr>
          <w:bCs/>
          <w:szCs w:val="24"/>
        </w:rPr>
        <w:t>Udio</w:t>
      </w:r>
      <w:r>
        <w:t xml:space="preserve"> </w:t>
      </w:r>
      <w:r>
        <w:rPr>
          <w:bCs/>
          <w:szCs w:val="24"/>
        </w:rPr>
        <w:t xml:space="preserve">zaraženih osoba u populaciji intravenskih korisnika droga u ukupnom broju oboljelih od HIV/AIDS-a čini 5,9% i  posljednjih desetak godina pokazuje </w:t>
      </w:r>
      <w:r w:rsidR="00141072">
        <w:rPr>
          <w:bCs/>
          <w:szCs w:val="24"/>
        </w:rPr>
        <w:t>stabilan</w:t>
      </w:r>
      <w:r>
        <w:rPr>
          <w:bCs/>
          <w:szCs w:val="24"/>
        </w:rPr>
        <w:t xml:space="preserve"> trend niske učestalosti. </w:t>
      </w:r>
      <w:r>
        <w:rPr>
          <w:szCs w:val="24"/>
        </w:rPr>
        <w:t xml:space="preserve">U populaciji </w:t>
      </w:r>
      <w:proofErr w:type="spellStart"/>
      <w:r>
        <w:rPr>
          <w:szCs w:val="24"/>
        </w:rPr>
        <w:t>intravenskih</w:t>
      </w:r>
      <w:proofErr w:type="spellEnd"/>
      <w:r>
        <w:rPr>
          <w:szCs w:val="24"/>
        </w:rPr>
        <w:t xml:space="preserve"> ovisnika o droga</w:t>
      </w:r>
      <w:r w:rsidR="00C979B9">
        <w:rPr>
          <w:szCs w:val="24"/>
        </w:rPr>
        <w:t xml:space="preserve"> </w:t>
      </w:r>
      <w:r>
        <w:rPr>
          <w:szCs w:val="24"/>
        </w:rPr>
        <w:t xml:space="preserve">u Republici Hrvatskoj </w:t>
      </w:r>
      <w:proofErr w:type="spellStart"/>
      <w:r>
        <w:rPr>
          <w:szCs w:val="24"/>
        </w:rPr>
        <w:t>prevalencija</w:t>
      </w:r>
      <w:proofErr w:type="spellEnd"/>
      <w:r>
        <w:rPr>
          <w:szCs w:val="24"/>
        </w:rPr>
        <w:t xml:space="preserve"> </w:t>
      </w:r>
      <w:proofErr w:type="spellStart"/>
      <w:r>
        <w:rPr>
          <w:szCs w:val="24"/>
        </w:rPr>
        <w:t>HIV</w:t>
      </w:r>
      <w:proofErr w:type="spellEnd"/>
      <w:r>
        <w:rPr>
          <w:szCs w:val="24"/>
        </w:rPr>
        <w:t xml:space="preserve"> infekcije nije visoka (niža je od 1%), ali se jasno naziru populacije unutar grupa ovisnika o opojnim drogama koje imaju posebno rizičan oblik ponašanja. Daljnja istraživanja i usmjerena prevencija u ovim grupama su nužni. Povećanje broja ovisnika o drogama, a vezano uz to i uključivanje drugih skupina s različitim običajima i navikama, te socijaln</w:t>
      </w:r>
      <w:r w:rsidR="00C979B9">
        <w:rPr>
          <w:szCs w:val="24"/>
        </w:rPr>
        <w:t>i</w:t>
      </w:r>
      <w:r>
        <w:rPr>
          <w:szCs w:val="24"/>
        </w:rPr>
        <w:t xml:space="preserve"> status, predstavljaju najveći rizik od povećanja broja osoba koje žive s HIV-om.</w:t>
      </w:r>
    </w:p>
    <w:p w:rsidR="006271CA" w:rsidRDefault="006271CA">
      <w:pPr>
        <w:ind w:right="-5"/>
        <w:jc w:val="both"/>
        <w:rPr>
          <w:szCs w:val="24"/>
        </w:rPr>
      </w:pPr>
    </w:p>
    <w:p w:rsidR="006271CA" w:rsidRDefault="006271CA">
      <w:pPr>
        <w:ind w:right="-5"/>
        <w:jc w:val="both"/>
      </w:pPr>
      <w:r>
        <w:rPr>
          <w:szCs w:val="24"/>
        </w:rPr>
        <w:t>Slika 2. Distribucija zaraženih HIV-om u Hrvatskoj (1985-2014.) prema vjerojatnom putu prijenosa zaraze</w:t>
      </w:r>
    </w:p>
    <w:p w:rsidR="006271CA" w:rsidRDefault="0059216B" w:rsidP="00C979B9">
      <w:pPr>
        <w:ind w:right="-5"/>
        <w:jc w:val="center"/>
        <w:rPr>
          <w:color w:val="000000"/>
          <w:sz w:val="20"/>
        </w:rPr>
      </w:pPr>
      <w:r>
        <w:pict>
          <v:shape id="_x0000_i1026" type="#_x0000_t75" style="width:469.5pt;height:278.25pt" filled="t">
            <v:fill color2="black"/>
            <v:imagedata r:id="rId10" o:title=""/>
          </v:shape>
        </w:pict>
      </w:r>
    </w:p>
    <w:p w:rsidR="006271CA" w:rsidRDefault="006271CA">
      <w:pPr>
        <w:spacing w:before="100" w:after="100" w:line="100" w:lineRule="atLeast"/>
        <w:ind w:right="-5"/>
        <w:jc w:val="both"/>
        <w:rPr>
          <w:rFonts w:ascii="AlanInterstateMono" w:hAnsi="AlanInterstateMono" w:cs="AlanInterstateMono"/>
          <w:color w:val="000000"/>
          <w:sz w:val="16"/>
          <w:szCs w:val="16"/>
        </w:rPr>
      </w:pPr>
      <w:r>
        <w:rPr>
          <w:color w:val="000000"/>
          <w:sz w:val="20"/>
        </w:rPr>
        <w:t>* Visokorizičan heteroseksualni kontakt (velik broj i učestalo mijenjanje partnera koji su u većem riziku za HIV-infekciju) ** Heteroseksualni kontakt sa stalnim partnerom/icom koji je zaražen HIV-om</w:t>
      </w:r>
    </w:p>
    <w:p w:rsidR="006271CA" w:rsidRPr="004E387A" w:rsidRDefault="006271CA">
      <w:pPr>
        <w:ind w:right="-5"/>
        <w:jc w:val="both"/>
        <w:rPr>
          <w:color w:val="000000"/>
          <w:sz w:val="20"/>
        </w:rPr>
      </w:pPr>
      <w:r w:rsidRPr="004E387A">
        <w:rPr>
          <w:color w:val="000000"/>
          <w:sz w:val="16"/>
          <w:szCs w:val="16"/>
        </w:rPr>
        <w:t>Izvor: Registar za HIV/AIDS, Hrvatski zavod za javno zdravstvo</w:t>
      </w:r>
    </w:p>
    <w:p w:rsidR="006271CA" w:rsidRDefault="006271CA">
      <w:pPr>
        <w:ind w:right="-5"/>
        <w:jc w:val="both"/>
        <w:rPr>
          <w:color w:val="000000"/>
          <w:sz w:val="20"/>
        </w:rPr>
      </w:pPr>
    </w:p>
    <w:p w:rsidR="004E387A" w:rsidRDefault="004E387A">
      <w:pPr>
        <w:ind w:right="-5"/>
        <w:jc w:val="both"/>
        <w:rPr>
          <w:color w:val="000000"/>
          <w:sz w:val="20"/>
        </w:rPr>
      </w:pPr>
    </w:p>
    <w:p w:rsidR="00D97C16" w:rsidRDefault="00D97C16">
      <w:pPr>
        <w:ind w:right="-5"/>
        <w:jc w:val="both"/>
        <w:rPr>
          <w:color w:val="000000"/>
          <w:szCs w:val="24"/>
        </w:rPr>
      </w:pPr>
    </w:p>
    <w:p w:rsidR="006271CA" w:rsidRDefault="006271CA">
      <w:pPr>
        <w:ind w:right="-5"/>
        <w:jc w:val="both"/>
        <w:rPr>
          <w:color w:val="000000"/>
          <w:sz w:val="20"/>
        </w:rPr>
      </w:pPr>
      <w:r>
        <w:rPr>
          <w:color w:val="000000"/>
          <w:szCs w:val="24"/>
        </w:rPr>
        <w:lastRenderedPageBreak/>
        <w:t xml:space="preserve">Slika 3. </w:t>
      </w:r>
      <w:r w:rsidR="00297572">
        <w:rPr>
          <w:color w:val="000000"/>
          <w:szCs w:val="24"/>
        </w:rPr>
        <w:t>Novodijagnosticirane HIV infekcije prema v</w:t>
      </w:r>
      <w:r>
        <w:rPr>
          <w:color w:val="000000"/>
          <w:szCs w:val="24"/>
        </w:rPr>
        <w:t>jerojatn</w:t>
      </w:r>
      <w:r w:rsidR="00297572">
        <w:rPr>
          <w:color w:val="000000"/>
          <w:szCs w:val="24"/>
        </w:rPr>
        <w:t>om</w:t>
      </w:r>
      <w:r>
        <w:rPr>
          <w:color w:val="000000"/>
          <w:szCs w:val="24"/>
        </w:rPr>
        <w:t xml:space="preserve"> put</w:t>
      </w:r>
      <w:r w:rsidR="00297572">
        <w:rPr>
          <w:color w:val="000000"/>
          <w:szCs w:val="24"/>
        </w:rPr>
        <w:t>u</w:t>
      </w:r>
      <w:r>
        <w:rPr>
          <w:color w:val="000000"/>
          <w:szCs w:val="24"/>
        </w:rPr>
        <w:t xml:space="preserve"> prijenosa</w:t>
      </w:r>
      <w:r w:rsidR="00297572">
        <w:rPr>
          <w:color w:val="000000"/>
          <w:szCs w:val="24"/>
        </w:rPr>
        <w:t xml:space="preserve"> zaraze</w:t>
      </w:r>
      <w:r>
        <w:rPr>
          <w:color w:val="000000"/>
          <w:szCs w:val="24"/>
        </w:rPr>
        <w:t>, 1985-2014.</w:t>
      </w:r>
    </w:p>
    <w:p w:rsidR="006271CA" w:rsidRPr="003F2241" w:rsidRDefault="0059216B" w:rsidP="00C979B9">
      <w:pPr>
        <w:ind w:right="-5"/>
        <w:jc w:val="center"/>
        <w:rPr>
          <w:rFonts w:ascii="AlanInterstateMono" w:hAnsi="AlanInterstateMono" w:cs="AlanInterstateMono"/>
          <w:sz w:val="16"/>
          <w:szCs w:val="16"/>
        </w:rPr>
      </w:pPr>
      <w:r>
        <w:rPr>
          <w:noProof/>
          <w:szCs w:val="24"/>
          <w:lang w:val="en-US" w:eastAsia="en-US"/>
        </w:rPr>
        <w:pict>
          <v:shape id="_x0000_i1027" type="#_x0000_t75" style="width:436.5pt;height:237pt;visibility:visible;mso-wrap-style:square" filled="t">
            <v:imagedata r:id="rId11" o:title="" cropbottom="-76f"/>
          </v:shape>
        </w:pict>
      </w:r>
    </w:p>
    <w:p w:rsidR="006271CA" w:rsidRPr="004E387A" w:rsidRDefault="006271CA">
      <w:pPr>
        <w:spacing w:before="100" w:after="100" w:line="100" w:lineRule="atLeast"/>
        <w:ind w:right="-5"/>
        <w:jc w:val="both"/>
        <w:rPr>
          <w:color w:val="000000"/>
          <w:sz w:val="16"/>
          <w:szCs w:val="16"/>
        </w:rPr>
      </w:pPr>
      <w:r w:rsidRPr="004E387A">
        <w:rPr>
          <w:color w:val="000000"/>
          <w:sz w:val="16"/>
          <w:szCs w:val="16"/>
        </w:rPr>
        <w:t>Izvor: Registar za HIV/AIDS, Hrvatski zavod za javno zdravstvo</w:t>
      </w:r>
    </w:p>
    <w:p w:rsidR="006271CA" w:rsidRDefault="006271CA">
      <w:pPr>
        <w:spacing w:before="100" w:after="100" w:line="100" w:lineRule="atLeast"/>
        <w:ind w:right="-5"/>
        <w:jc w:val="both"/>
        <w:rPr>
          <w:rFonts w:ascii="AlanInterstateMono" w:hAnsi="AlanInterstateMono" w:cs="AlanInterstateMono"/>
          <w:color w:val="000000"/>
          <w:sz w:val="16"/>
          <w:szCs w:val="16"/>
        </w:rPr>
      </w:pPr>
    </w:p>
    <w:p w:rsidR="004E387A" w:rsidRDefault="006271CA">
      <w:pPr>
        <w:spacing w:before="100" w:after="100" w:line="100" w:lineRule="atLeast"/>
        <w:ind w:right="-5"/>
        <w:jc w:val="both"/>
        <w:rPr>
          <w:szCs w:val="24"/>
        </w:rPr>
      </w:pPr>
      <w:r>
        <w:rPr>
          <w:szCs w:val="24"/>
        </w:rPr>
        <w:t xml:space="preserve">Najveći broj  HIV-infekcija  dijagnosticira se u dobnim </w:t>
      </w:r>
      <w:r w:rsidR="00141072">
        <w:rPr>
          <w:szCs w:val="24"/>
        </w:rPr>
        <w:t>skupinama 25-39 godina. (Slika 4</w:t>
      </w:r>
      <w:r w:rsidR="00C979B9">
        <w:rPr>
          <w:szCs w:val="24"/>
        </w:rPr>
        <w:t>.).</w:t>
      </w:r>
    </w:p>
    <w:p w:rsidR="00C979B9" w:rsidRDefault="00C979B9">
      <w:pPr>
        <w:spacing w:before="100" w:after="100" w:line="100" w:lineRule="atLeast"/>
        <w:ind w:right="-5"/>
        <w:jc w:val="both"/>
        <w:rPr>
          <w:szCs w:val="24"/>
        </w:rPr>
      </w:pPr>
    </w:p>
    <w:p w:rsidR="006271CA" w:rsidRDefault="006271CA">
      <w:pPr>
        <w:spacing w:before="100" w:after="100" w:line="100" w:lineRule="atLeast"/>
        <w:ind w:right="-5"/>
        <w:jc w:val="both"/>
      </w:pPr>
      <w:r>
        <w:rPr>
          <w:szCs w:val="24"/>
        </w:rPr>
        <w:t>Slika 4. Raspodjela HIV/AIDS slučajeva po dobi/spolu u vrijeme dijagnosticiranja HIV infekcije u  Hrvatskoj u razdoblju 1985.-2014. godine</w:t>
      </w:r>
    </w:p>
    <w:p w:rsidR="006271CA" w:rsidRDefault="00E113E3">
      <w:pPr>
        <w:ind w:right="-5"/>
        <w:jc w:val="both"/>
        <w:rPr>
          <w:rFonts w:ascii="AlanInterstateMono" w:hAnsi="AlanInterstateMono" w:cs="AlanInterstateMono"/>
          <w:color w:val="000000"/>
          <w:sz w:val="16"/>
          <w:szCs w:val="16"/>
        </w:rPr>
      </w:pPr>
      <w:r w:rsidRPr="00E113E3">
        <w:rPr>
          <w:noProof/>
          <w:lang w:val="en-US" w:eastAsia="en-US"/>
        </w:rPr>
        <w:object w:dxaOrig="8726" w:dyaOrig="5145">
          <v:shape id="_x0000_i1028" type="#_x0000_t75" style="width:435.75pt;height:257.25pt;visibility:visible" o:ole="">
            <v:imagedata r:id="rId12" o:title=""/>
          </v:shape>
          <o:OLEObject Type="Embed" ProgID="Excel.Sheet.8" ShapeID="_x0000_i1028" DrawAspect="Content" ObjectID="_1513494287" r:id="rId13">
            <o:FieldCodes>\s</o:FieldCodes>
          </o:OLEObject>
        </w:object>
      </w:r>
    </w:p>
    <w:p w:rsidR="006271CA" w:rsidRPr="004E387A" w:rsidRDefault="004E387A">
      <w:pPr>
        <w:ind w:right="-5"/>
        <w:jc w:val="both"/>
        <w:rPr>
          <w:szCs w:val="24"/>
        </w:rPr>
      </w:pPr>
      <w:r w:rsidRPr="004E387A">
        <w:rPr>
          <w:color w:val="000000"/>
          <w:sz w:val="16"/>
          <w:szCs w:val="16"/>
        </w:rPr>
        <w:t>I</w:t>
      </w:r>
      <w:r w:rsidR="006271CA" w:rsidRPr="004E387A">
        <w:rPr>
          <w:color w:val="000000"/>
          <w:sz w:val="16"/>
          <w:szCs w:val="16"/>
        </w:rPr>
        <w:t>zvor: Registar za HIV/AIDS, Hrvatski zavod za javno zdravstvo</w:t>
      </w:r>
    </w:p>
    <w:p w:rsidR="006271CA" w:rsidRDefault="006271CA">
      <w:pPr>
        <w:ind w:left="4963" w:right="-5" w:firstLine="709"/>
        <w:jc w:val="both"/>
        <w:rPr>
          <w:szCs w:val="24"/>
        </w:rPr>
      </w:pPr>
    </w:p>
    <w:p w:rsidR="006271CA" w:rsidRDefault="006271CA">
      <w:pPr>
        <w:ind w:right="-5" w:firstLine="600"/>
        <w:jc w:val="both"/>
        <w:rPr>
          <w:szCs w:val="24"/>
        </w:rPr>
      </w:pPr>
    </w:p>
    <w:p w:rsidR="006271CA" w:rsidRDefault="006271CA">
      <w:pPr>
        <w:ind w:right="-5"/>
        <w:jc w:val="both"/>
        <w:rPr>
          <w:szCs w:val="24"/>
        </w:rPr>
      </w:pPr>
    </w:p>
    <w:p w:rsidR="006271CA" w:rsidRDefault="006271CA" w:rsidP="004E387A">
      <w:pPr>
        <w:jc w:val="both"/>
        <w:rPr>
          <w:szCs w:val="24"/>
        </w:rPr>
      </w:pPr>
      <w:r>
        <w:rPr>
          <w:szCs w:val="24"/>
        </w:rPr>
        <w:t xml:space="preserve">Republika Hrvatska bilježi sve veći trend  useljavanja </w:t>
      </w:r>
      <w:r w:rsidRPr="004E387A">
        <w:rPr>
          <w:szCs w:val="24"/>
        </w:rPr>
        <w:t>osoba i migracija osoba iz područja s visokom incidencijom HIV-a. Nužna su istraživanja ovih trendova, običaja i navika migranata</w:t>
      </w:r>
      <w:r>
        <w:rPr>
          <w:szCs w:val="24"/>
        </w:rPr>
        <w:t xml:space="preserve">, </w:t>
      </w:r>
      <w:r w:rsidRPr="004E387A">
        <w:rPr>
          <w:szCs w:val="24"/>
        </w:rPr>
        <w:lastRenderedPageBreak/>
        <w:t>usmjeravanje preventivnih aktivnosti prema tim skupinama kao i primjena i</w:t>
      </w:r>
      <w:r w:rsidR="004E387A" w:rsidRPr="004E387A">
        <w:rPr>
          <w:szCs w:val="24"/>
        </w:rPr>
        <w:t xml:space="preserve"> </w:t>
      </w:r>
      <w:r w:rsidRPr="004E387A">
        <w:rPr>
          <w:szCs w:val="24"/>
        </w:rPr>
        <w:t>ostalih mjera suzbijanja i sprečavanja HIV-a običajima i navikama u ovim populacijama. Veći dio potpore</w:t>
      </w:r>
      <w:r>
        <w:rPr>
          <w:szCs w:val="24"/>
        </w:rPr>
        <w:t xml:space="preserve"> očekuje se od šire društvene zajednice koja treba osigurati uvjete za rad i život ove populacije, te otkloniti onaj dio negativnih socijalnih utjecaja, koji povećavaju rizik od širenja HIV-a. Na društvenoj zajednici je i niz socijalno ekonomskih mjera koje će smanjiti emigraciju i omogućiti punovrijedan život svojim građanima. Ovo uključuje i mogućnost školovanja, zapošljavanja i punog socijalnog blagostanja.</w:t>
      </w:r>
    </w:p>
    <w:p w:rsidR="006271CA" w:rsidRDefault="006271CA" w:rsidP="004E387A">
      <w:pPr>
        <w:ind w:right="-5"/>
        <w:jc w:val="both"/>
        <w:rPr>
          <w:szCs w:val="24"/>
        </w:rPr>
      </w:pPr>
    </w:p>
    <w:p w:rsidR="006271CA" w:rsidRPr="004E387A" w:rsidRDefault="006271CA" w:rsidP="004E387A">
      <w:pPr>
        <w:ind w:right="-5"/>
        <w:jc w:val="both"/>
        <w:rPr>
          <w:szCs w:val="24"/>
        </w:rPr>
      </w:pPr>
      <w:r w:rsidRPr="004E387A">
        <w:rPr>
          <w:szCs w:val="24"/>
        </w:rPr>
        <w:t>Prijenos HIV-a putem uvoznih imunobioloških preparata je prekinut, te je posljednji HIV-pozitivni bolesnik koji je zaražen ovim putem registriran 1993. godine. U gotovo trideset godina praćenja HIV/AIDS-a u Hrvatskoj, samo su dvije osobe HIV-infekciju dobile putem transfuzije zaražene krvi. Za iznimno nizak rizik zaraze od HIV-a u zdravstv</w:t>
      </w:r>
      <w:r w:rsidR="00C979B9">
        <w:rPr>
          <w:szCs w:val="24"/>
        </w:rPr>
        <w:t>enim ustanovama zaslužno je kontinuirano provođenje mjera</w:t>
      </w:r>
      <w:r w:rsidRPr="004E387A">
        <w:rPr>
          <w:szCs w:val="24"/>
        </w:rPr>
        <w:t xml:space="preserve"> zaštite od infekcija u zdravstvenim ustanovama kao i  nadzor nad krvi i krvnim preparatima i lijekovima u zemlji, niska učestalost HIV infekcije u općoj populaciji, te princip samodostatnosti i dobrovoljnog davalaštva krvi. Kvalitetu krvi i krvnih preparata te ostalih imunobioloških preparata, kao i sve mjere prevencije infekcije treba i dalje provoditi.</w:t>
      </w:r>
    </w:p>
    <w:p w:rsidR="006271CA" w:rsidRDefault="006271CA">
      <w:pPr>
        <w:ind w:right="-5"/>
        <w:jc w:val="both"/>
        <w:rPr>
          <w:szCs w:val="24"/>
        </w:rPr>
      </w:pPr>
    </w:p>
    <w:p w:rsidR="006271CA" w:rsidRPr="004E387A" w:rsidRDefault="006271CA">
      <w:pPr>
        <w:ind w:right="-5"/>
        <w:jc w:val="both"/>
        <w:rPr>
          <w:szCs w:val="24"/>
        </w:rPr>
      </w:pPr>
      <w:r w:rsidRPr="004E387A">
        <w:rPr>
          <w:szCs w:val="24"/>
        </w:rPr>
        <w:t>U razdoblju od 1985</w:t>
      </w:r>
      <w:r w:rsidR="00C979B9">
        <w:rPr>
          <w:szCs w:val="24"/>
        </w:rPr>
        <w:t xml:space="preserve">. </w:t>
      </w:r>
      <w:r w:rsidRPr="004E387A">
        <w:rPr>
          <w:szCs w:val="24"/>
        </w:rPr>
        <w:t>- 2014.</w:t>
      </w:r>
      <w:r w:rsidR="00C979B9">
        <w:rPr>
          <w:szCs w:val="24"/>
        </w:rPr>
        <w:t xml:space="preserve"> godine</w:t>
      </w:r>
      <w:r w:rsidRPr="004E387A">
        <w:rPr>
          <w:szCs w:val="24"/>
        </w:rPr>
        <w:t xml:space="preserve"> ukupno je registrirano 14 djece koja su HIV infekciju dobila od zaraženih majki </w:t>
      </w:r>
      <w:r w:rsidR="00C979B9">
        <w:rPr>
          <w:szCs w:val="24"/>
        </w:rPr>
        <w:t>perinatalnim prijenosom</w:t>
      </w:r>
      <w:r w:rsidRPr="004E387A">
        <w:rPr>
          <w:szCs w:val="24"/>
        </w:rPr>
        <w:t>. Učestalost perinatalnog prijenosa u Hrvatskoj je prvenstveno vezan uz nisku učestalost H</w:t>
      </w:r>
      <w:r w:rsidR="00C979B9">
        <w:rPr>
          <w:szCs w:val="24"/>
        </w:rPr>
        <w:t>IV-infekcije u općoj populaciji uz</w:t>
      </w:r>
      <w:r w:rsidRPr="004E387A">
        <w:rPr>
          <w:szCs w:val="24"/>
        </w:rPr>
        <w:t xml:space="preserve"> posebno nisku učestalost HIV infekcije u žena</w:t>
      </w:r>
      <w:r w:rsidR="00C979B9">
        <w:rPr>
          <w:szCs w:val="24"/>
        </w:rPr>
        <w:t>.</w:t>
      </w:r>
      <w:r w:rsidRPr="004E387A">
        <w:rPr>
          <w:szCs w:val="24"/>
        </w:rPr>
        <w:t xml:space="preserve"> Rizik prijenosa je dodatno smanjen s dostupnošću i  mogućnošću primjene preventivne antiretrovirusne terapije i ostalih medicinskih postupaka kod HIV pozitivnih trudnica i novorođenčadi.</w:t>
      </w:r>
    </w:p>
    <w:p w:rsidR="006271CA" w:rsidRDefault="006271CA">
      <w:pPr>
        <w:ind w:right="-5"/>
        <w:jc w:val="both"/>
        <w:rPr>
          <w:szCs w:val="24"/>
        </w:rPr>
      </w:pPr>
    </w:p>
    <w:p w:rsidR="006271CA" w:rsidRDefault="00C979B9">
      <w:pPr>
        <w:ind w:right="-5"/>
        <w:jc w:val="both"/>
        <w:rPr>
          <w:szCs w:val="24"/>
        </w:rPr>
      </w:pPr>
      <w:r>
        <w:rPr>
          <w:szCs w:val="24"/>
        </w:rPr>
        <w:t>Nacionalni program</w:t>
      </w:r>
      <w:r w:rsidR="006271CA" w:rsidRPr="004E387A">
        <w:rPr>
          <w:szCs w:val="24"/>
        </w:rPr>
        <w:t xml:space="preserve"> i nadalje će biti usmjeren na ciljane skupine pod povećanim rizikom od zaraze HIV-om kao i protuepidemijske mjere prema čitavoj populaciji. Također treba provoditi i dodatno ustanoviti učinkovite mjere za smanjenje straha od zaraženih i spriječiti incidente u kojima se traži društvena izolacija pacijenata, što je rijetko, ali ipak prisutno u našoj državi.</w:t>
      </w:r>
      <w:r w:rsidR="004E387A" w:rsidRPr="004E387A">
        <w:rPr>
          <w:szCs w:val="24"/>
        </w:rPr>
        <w:t xml:space="preserve"> </w:t>
      </w:r>
      <w:r w:rsidR="006271CA" w:rsidRPr="004E387A">
        <w:rPr>
          <w:szCs w:val="24"/>
        </w:rPr>
        <w:t>Liječenje zaraženih HIV-om i oboljelih od AIDS-a u Hrvatskoj je prema parametrima preživljenja i zadržavanja u skrbi Referentnog centra za dijagnostiku i liječenje zaraze HIV- om Ministarstva zdravlja dobro i uspješno, što se očituje kroz sprečavanje ili smanjenje komplikacija, produženje životne dobi i osiguranje veće kvalitete života oboljelih, te smanjenje smrtnosti i mogućnosti prijenosa. Valja napomenuti da će mjere liječenja</w:t>
      </w:r>
      <w:r w:rsidR="006271CA">
        <w:rPr>
          <w:szCs w:val="24"/>
        </w:rPr>
        <w:t xml:space="preserve"> zaraženih i oboljelih produljiti život, a time i povećati broj osoba koje žive s HIV-om u zemlji. </w:t>
      </w:r>
    </w:p>
    <w:p w:rsidR="006271CA" w:rsidRDefault="006271CA">
      <w:pPr>
        <w:ind w:right="-5"/>
        <w:jc w:val="both"/>
        <w:rPr>
          <w:szCs w:val="24"/>
        </w:rPr>
      </w:pPr>
    </w:p>
    <w:p w:rsidR="004E387A" w:rsidRDefault="004E387A">
      <w:pPr>
        <w:ind w:right="-5"/>
        <w:jc w:val="both"/>
        <w:rPr>
          <w:szCs w:val="24"/>
        </w:rPr>
      </w:pPr>
    </w:p>
    <w:p w:rsidR="004E387A" w:rsidRDefault="004E387A">
      <w:pPr>
        <w:ind w:right="-5"/>
        <w:jc w:val="both"/>
        <w:rPr>
          <w:szCs w:val="24"/>
        </w:rPr>
      </w:pPr>
    </w:p>
    <w:p w:rsidR="004E387A" w:rsidRDefault="004E387A">
      <w:pPr>
        <w:ind w:right="-5"/>
        <w:jc w:val="both"/>
        <w:rPr>
          <w:szCs w:val="24"/>
        </w:rPr>
      </w:pPr>
    </w:p>
    <w:p w:rsidR="004E387A" w:rsidRDefault="004E387A">
      <w:pPr>
        <w:ind w:right="-5"/>
        <w:jc w:val="both"/>
        <w:rPr>
          <w:szCs w:val="24"/>
        </w:rPr>
      </w:pPr>
    </w:p>
    <w:p w:rsidR="004E387A" w:rsidRDefault="004E387A">
      <w:pPr>
        <w:ind w:right="-5"/>
        <w:jc w:val="both"/>
        <w:rPr>
          <w:szCs w:val="24"/>
        </w:rPr>
      </w:pPr>
    </w:p>
    <w:p w:rsidR="004E387A" w:rsidRDefault="004E387A">
      <w:pPr>
        <w:ind w:right="-5"/>
        <w:jc w:val="both"/>
        <w:rPr>
          <w:szCs w:val="24"/>
        </w:rPr>
      </w:pPr>
    </w:p>
    <w:p w:rsidR="006271CA" w:rsidRDefault="006271CA">
      <w:pPr>
        <w:ind w:right="-5" w:firstLine="600"/>
        <w:jc w:val="both"/>
        <w:rPr>
          <w:szCs w:val="24"/>
        </w:rPr>
      </w:pPr>
    </w:p>
    <w:p w:rsidR="006271CA" w:rsidRDefault="006271CA">
      <w:pPr>
        <w:ind w:right="-5"/>
        <w:jc w:val="both"/>
        <w:rPr>
          <w:szCs w:val="24"/>
        </w:rPr>
      </w:pPr>
    </w:p>
    <w:p w:rsidR="006271CA" w:rsidRDefault="006271CA">
      <w:pPr>
        <w:ind w:right="-5"/>
        <w:jc w:val="both"/>
        <w:rPr>
          <w:szCs w:val="24"/>
        </w:rPr>
      </w:pPr>
    </w:p>
    <w:p w:rsidR="006271CA" w:rsidRDefault="006271CA">
      <w:pPr>
        <w:ind w:right="-5"/>
        <w:jc w:val="both"/>
        <w:rPr>
          <w:szCs w:val="24"/>
        </w:rPr>
      </w:pPr>
    </w:p>
    <w:p w:rsidR="00C979B9" w:rsidRDefault="00C979B9">
      <w:pPr>
        <w:ind w:right="-5"/>
        <w:jc w:val="both"/>
        <w:rPr>
          <w:szCs w:val="24"/>
        </w:rPr>
      </w:pPr>
    </w:p>
    <w:p w:rsidR="00C979B9" w:rsidRDefault="00C979B9">
      <w:pPr>
        <w:ind w:right="-5"/>
        <w:jc w:val="both"/>
        <w:rPr>
          <w:szCs w:val="24"/>
        </w:rPr>
      </w:pPr>
    </w:p>
    <w:p w:rsidR="006271CA" w:rsidRDefault="006271CA">
      <w:pPr>
        <w:pStyle w:val="Naslov1"/>
        <w:rPr>
          <w:szCs w:val="24"/>
        </w:rPr>
      </w:pPr>
      <w:bookmarkStart w:id="3" w:name="_Toc436219731"/>
      <w:r>
        <w:lastRenderedPageBreak/>
        <w:t>CILJEVI</w:t>
      </w:r>
      <w:bookmarkEnd w:id="3"/>
    </w:p>
    <w:p w:rsidR="006271CA" w:rsidRDefault="006271CA">
      <w:pPr>
        <w:pStyle w:val="Naslov2"/>
        <w:ind w:left="576" w:right="118" w:firstLine="0"/>
        <w:rPr>
          <w:szCs w:val="24"/>
        </w:rPr>
      </w:pPr>
    </w:p>
    <w:p w:rsidR="006271CA" w:rsidRDefault="006271CA"/>
    <w:p w:rsidR="006271CA" w:rsidRDefault="006271CA" w:rsidP="004E387A">
      <w:pPr>
        <w:pStyle w:val="Naslov2"/>
        <w:tabs>
          <w:tab w:val="clear" w:pos="0"/>
        </w:tabs>
        <w:ind w:firstLine="0"/>
      </w:pPr>
      <w:bookmarkStart w:id="4" w:name="_Toc436219732"/>
      <w:r>
        <w:t>Glavni cilj</w:t>
      </w:r>
      <w:bookmarkEnd w:id="4"/>
      <w:r>
        <w:t xml:space="preserve"> </w:t>
      </w:r>
    </w:p>
    <w:p w:rsidR="006271CA" w:rsidRDefault="006271CA"/>
    <w:p w:rsidR="006271CA" w:rsidRDefault="004E387A" w:rsidP="008D2B99">
      <w:pPr>
        <w:jc w:val="both"/>
        <w:rPr>
          <w:b/>
          <w:bCs/>
          <w:i/>
          <w:szCs w:val="24"/>
        </w:rPr>
      </w:pPr>
      <w:r>
        <w:t>O</w:t>
      </w:r>
      <w:r w:rsidR="006271CA">
        <w:t>sigurati i dalje nisku razinu pobola od HIV infekcije i AIDS - a u Republici Hrvatskoj; do 2020</w:t>
      </w:r>
      <w:r w:rsidR="00C979B9">
        <w:t>. godine</w:t>
      </w:r>
      <w:r w:rsidR="006271CA">
        <w:t xml:space="preserve"> ostvariti preduvjete za završetak epidemije u Hrvatskoj (90% zaraženih osoba je dijagnosticirano, 90% dijagnosticiranih uzima antiretrovirusne lijekove i 90% liječenih ima nemjerljivu viremiju)</w:t>
      </w:r>
      <w:r>
        <w:t>.</w:t>
      </w:r>
      <w:r w:rsidR="006271CA">
        <w:t xml:space="preserve"> </w:t>
      </w:r>
    </w:p>
    <w:p w:rsidR="006271CA" w:rsidRDefault="006271CA">
      <w:pPr>
        <w:rPr>
          <w:b/>
          <w:bCs/>
          <w:i/>
          <w:szCs w:val="24"/>
        </w:rPr>
      </w:pPr>
    </w:p>
    <w:p w:rsidR="006271CA" w:rsidRDefault="006271CA">
      <w:pPr>
        <w:spacing w:before="10"/>
        <w:rPr>
          <w:b/>
          <w:bCs/>
          <w:i/>
          <w:sz w:val="23"/>
          <w:szCs w:val="23"/>
        </w:rPr>
      </w:pPr>
    </w:p>
    <w:p w:rsidR="006271CA" w:rsidRDefault="006271CA">
      <w:pPr>
        <w:rPr>
          <w:i/>
          <w:sz w:val="23"/>
          <w:szCs w:val="23"/>
        </w:rPr>
      </w:pPr>
      <w:r>
        <w:rPr>
          <w:i/>
          <w:spacing w:val="-1"/>
        </w:rPr>
        <w:t>Sprečavanje</w:t>
      </w:r>
      <w:r>
        <w:rPr>
          <w:i/>
          <w:spacing w:val="-5"/>
        </w:rPr>
        <w:t xml:space="preserve"> </w:t>
      </w:r>
      <w:r>
        <w:rPr>
          <w:i/>
          <w:spacing w:val="-1"/>
        </w:rPr>
        <w:t>širenja</w:t>
      </w:r>
      <w:r>
        <w:rPr>
          <w:i/>
          <w:spacing w:val="-4"/>
        </w:rPr>
        <w:t xml:space="preserve"> </w:t>
      </w:r>
      <w:r>
        <w:rPr>
          <w:i/>
          <w:spacing w:val="-1"/>
        </w:rPr>
        <w:t>HIV-a</w:t>
      </w:r>
      <w:r>
        <w:rPr>
          <w:i/>
          <w:spacing w:val="-5"/>
        </w:rPr>
        <w:t xml:space="preserve"> </w:t>
      </w:r>
      <w:r>
        <w:rPr>
          <w:i/>
        </w:rPr>
        <w:t>u ciljni</w:t>
      </w:r>
      <w:r w:rsidR="003A62CD">
        <w:rPr>
          <w:i/>
        </w:rPr>
        <w:t>m</w:t>
      </w:r>
      <w:r>
        <w:rPr>
          <w:i/>
        </w:rPr>
        <w:t xml:space="preserve"> skupinama </w:t>
      </w:r>
      <w:r>
        <w:rPr>
          <w:i/>
          <w:spacing w:val="-5"/>
        </w:rPr>
        <w:t>prema prioritetima temeljenim na epidemiološkim pokazateljima</w:t>
      </w:r>
    </w:p>
    <w:p w:rsidR="006271CA" w:rsidRPr="004E387A" w:rsidRDefault="006271CA">
      <w:pPr>
        <w:spacing w:before="9"/>
        <w:rPr>
          <w:i/>
          <w:sz w:val="23"/>
          <w:szCs w:val="23"/>
        </w:rPr>
      </w:pPr>
    </w:p>
    <w:p w:rsidR="006271CA" w:rsidRPr="004E387A" w:rsidRDefault="006271CA" w:rsidP="00B62F8C">
      <w:pPr>
        <w:pStyle w:val="Tijeloteksta"/>
        <w:widowControl w:val="0"/>
        <w:numPr>
          <w:ilvl w:val="1"/>
          <w:numId w:val="11"/>
        </w:numPr>
        <w:tabs>
          <w:tab w:val="clear" w:pos="709"/>
          <w:tab w:val="num" w:pos="567"/>
        </w:tabs>
        <w:ind w:right="118" w:firstLine="447"/>
        <w:rPr>
          <w:b w:val="0"/>
          <w:spacing w:val="-1"/>
          <w:szCs w:val="24"/>
          <w:lang w:val="hr-HR"/>
        </w:rPr>
      </w:pPr>
      <w:r w:rsidRPr="004E387A">
        <w:rPr>
          <w:b w:val="0"/>
          <w:spacing w:val="-1"/>
          <w:szCs w:val="24"/>
          <w:lang w:val="hr-HR"/>
        </w:rPr>
        <w:t>Smanjiti</w:t>
      </w:r>
      <w:r w:rsidRPr="004E387A">
        <w:rPr>
          <w:b w:val="0"/>
          <w:spacing w:val="3"/>
          <w:szCs w:val="24"/>
          <w:lang w:val="hr-HR"/>
        </w:rPr>
        <w:t xml:space="preserve"> </w:t>
      </w:r>
      <w:r w:rsidRPr="004E387A">
        <w:rPr>
          <w:b w:val="0"/>
          <w:spacing w:val="-1"/>
          <w:szCs w:val="24"/>
          <w:lang w:val="hr-HR"/>
        </w:rPr>
        <w:t>na najmanju moguću mjeru</w:t>
      </w:r>
      <w:r w:rsidRPr="004E387A">
        <w:rPr>
          <w:b w:val="0"/>
          <w:spacing w:val="4"/>
          <w:szCs w:val="24"/>
          <w:lang w:val="hr-HR"/>
        </w:rPr>
        <w:t xml:space="preserve"> </w:t>
      </w:r>
      <w:r w:rsidRPr="004E387A">
        <w:rPr>
          <w:b w:val="0"/>
          <w:spacing w:val="-1"/>
          <w:szCs w:val="24"/>
          <w:lang w:val="hr-HR"/>
        </w:rPr>
        <w:t>prijenos</w:t>
      </w:r>
      <w:r w:rsidRPr="004E387A">
        <w:rPr>
          <w:b w:val="0"/>
          <w:spacing w:val="4"/>
          <w:szCs w:val="24"/>
          <w:lang w:val="hr-HR"/>
        </w:rPr>
        <w:t xml:space="preserve"> </w:t>
      </w:r>
      <w:r w:rsidRPr="004E387A">
        <w:rPr>
          <w:b w:val="0"/>
          <w:spacing w:val="-1"/>
          <w:szCs w:val="24"/>
          <w:lang w:val="hr-HR"/>
        </w:rPr>
        <w:t>HIV-a</w:t>
      </w:r>
      <w:r w:rsidRPr="004E387A">
        <w:rPr>
          <w:b w:val="0"/>
          <w:spacing w:val="4"/>
          <w:szCs w:val="24"/>
          <w:lang w:val="hr-HR"/>
        </w:rPr>
        <w:t xml:space="preserve"> </w:t>
      </w:r>
      <w:r w:rsidRPr="004E387A">
        <w:rPr>
          <w:b w:val="0"/>
          <w:spacing w:val="-1"/>
          <w:szCs w:val="24"/>
          <w:lang w:val="hr-HR"/>
        </w:rPr>
        <w:t>među</w:t>
      </w:r>
      <w:r w:rsidRPr="004E387A">
        <w:rPr>
          <w:b w:val="0"/>
          <w:spacing w:val="3"/>
          <w:szCs w:val="24"/>
          <w:lang w:val="hr-HR"/>
        </w:rPr>
        <w:t xml:space="preserve"> </w:t>
      </w:r>
      <w:r w:rsidRPr="004E387A">
        <w:rPr>
          <w:b w:val="0"/>
          <w:spacing w:val="-1"/>
          <w:szCs w:val="24"/>
          <w:lang w:val="hr-HR"/>
        </w:rPr>
        <w:t>muškarcima</w:t>
      </w:r>
      <w:r w:rsidRPr="004E387A">
        <w:rPr>
          <w:b w:val="0"/>
          <w:spacing w:val="4"/>
          <w:szCs w:val="24"/>
          <w:lang w:val="hr-HR"/>
        </w:rPr>
        <w:t xml:space="preserve"> </w:t>
      </w:r>
      <w:r w:rsidRPr="004E387A">
        <w:rPr>
          <w:b w:val="0"/>
          <w:szCs w:val="24"/>
          <w:lang w:val="hr-HR"/>
        </w:rPr>
        <w:t>koji</w:t>
      </w:r>
      <w:r w:rsidRPr="004E387A">
        <w:rPr>
          <w:b w:val="0"/>
          <w:spacing w:val="3"/>
          <w:szCs w:val="24"/>
          <w:lang w:val="hr-HR"/>
        </w:rPr>
        <w:t xml:space="preserve"> </w:t>
      </w:r>
      <w:r w:rsidRPr="004E387A">
        <w:rPr>
          <w:b w:val="0"/>
          <w:spacing w:val="-1"/>
          <w:szCs w:val="24"/>
          <w:lang w:val="hr-HR"/>
        </w:rPr>
        <w:t>imaju</w:t>
      </w:r>
      <w:r w:rsidRPr="004E387A">
        <w:rPr>
          <w:b w:val="0"/>
          <w:spacing w:val="4"/>
          <w:szCs w:val="24"/>
          <w:lang w:val="hr-HR"/>
        </w:rPr>
        <w:t xml:space="preserve"> </w:t>
      </w:r>
      <w:r w:rsidRPr="004E387A">
        <w:rPr>
          <w:b w:val="0"/>
          <w:szCs w:val="24"/>
          <w:lang w:val="hr-HR"/>
        </w:rPr>
        <w:t>spolne</w:t>
      </w:r>
      <w:r w:rsidRPr="004E387A">
        <w:rPr>
          <w:b w:val="0"/>
          <w:spacing w:val="5"/>
          <w:szCs w:val="24"/>
          <w:lang w:val="hr-HR"/>
        </w:rPr>
        <w:t xml:space="preserve"> </w:t>
      </w:r>
      <w:r w:rsidRPr="004E387A">
        <w:rPr>
          <w:b w:val="0"/>
          <w:szCs w:val="24"/>
          <w:lang w:val="hr-HR"/>
        </w:rPr>
        <w:t>odnose</w:t>
      </w:r>
      <w:r w:rsidRPr="004E387A">
        <w:rPr>
          <w:b w:val="0"/>
          <w:spacing w:val="3"/>
          <w:szCs w:val="24"/>
          <w:lang w:val="hr-HR"/>
        </w:rPr>
        <w:t xml:space="preserve"> </w:t>
      </w:r>
      <w:r w:rsidRPr="004E387A">
        <w:rPr>
          <w:b w:val="0"/>
          <w:szCs w:val="24"/>
          <w:lang w:val="hr-HR"/>
        </w:rPr>
        <w:t>s</w:t>
      </w:r>
      <w:r w:rsidRPr="004E387A">
        <w:rPr>
          <w:b w:val="0"/>
          <w:spacing w:val="4"/>
          <w:szCs w:val="24"/>
          <w:lang w:val="hr-HR"/>
        </w:rPr>
        <w:t xml:space="preserve"> </w:t>
      </w:r>
      <w:r w:rsidRPr="004E387A">
        <w:rPr>
          <w:b w:val="0"/>
          <w:szCs w:val="24"/>
          <w:lang w:val="hr-HR"/>
        </w:rPr>
        <w:t>drugim</w:t>
      </w:r>
      <w:r w:rsidRPr="004E387A">
        <w:rPr>
          <w:b w:val="0"/>
          <w:spacing w:val="69"/>
          <w:w w:val="99"/>
          <w:szCs w:val="24"/>
          <w:lang w:val="hr-HR"/>
        </w:rPr>
        <w:t xml:space="preserve"> </w:t>
      </w:r>
      <w:r w:rsidRPr="004E387A">
        <w:rPr>
          <w:b w:val="0"/>
          <w:spacing w:val="-1"/>
          <w:szCs w:val="24"/>
          <w:lang w:val="hr-HR"/>
        </w:rPr>
        <w:t>muškarcima.</w:t>
      </w:r>
    </w:p>
    <w:p w:rsidR="006271CA" w:rsidRPr="004E387A" w:rsidRDefault="006271CA" w:rsidP="00B62F8C">
      <w:pPr>
        <w:pStyle w:val="Tijeloteksta"/>
        <w:widowControl w:val="0"/>
        <w:numPr>
          <w:ilvl w:val="1"/>
          <w:numId w:val="11"/>
        </w:numPr>
        <w:tabs>
          <w:tab w:val="clear" w:pos="709"/>
          <w:tab w:val="num" w:pos="567"/>
        </w:tabs>
        <w:ind w:right="118" w:firstLine="447"/>
        <w:rPr>
          <w:b w:val="0"/>
          <w:spacing w:val="-1"/>
          <w:szCs w:val="24"/>
          <w:lang w:val="hr-HR"/>
        </w:rPr>
      </w:pPr>
      <w:r w:rsidRPr="004E387A">
        <w:rPr>
          <w:b w:val="0"/>
          <w:spacing w:val="-1"/>
          <w:szCs w:val="24"/>
          <w:lang w:val="hr-HR"/>
        </w:rPr>
        <w:t>Smanjiti</w:t>
      </w:r>
      <w:r w:rsidRPr="004E387A">
        <w:rPr>
          <w:b w:val="0"/>
          <w:spacing w:val="43"/>
          <w:szCs w:val="24"/>
          <w:lang w:val="hr-HR"/>
        </w:rPr>
        <w:t xml:space="preserve"> </w:t>
      </w:r>
      <w:r w:rsidRPr="004E387A">
        <w:rPr>
          <w:b w:val="0"/>
          <w:szCs w:val="24"/>
          <w:lang w:val="hr-HR"/>
        </w:rPr>
        <w:t>na</w:t>
      </w:r>
      <w:r w:rsidRPr="004E387A">
        <w:rPr>
          <w:b w:val="0"/>
          <w:spacing w:val="42"/>
          <w:szCs w:val="24"/>
          <w:lang w:val="hr-HR"/>
        </w:rPr>
        <w:t xml:space="preserve"> </w:t>
      </w:r>
      <w:r w:rsidRPr="004E387A">
        <w:rPr>
          <w:b w:val="0"/>
          <w:spacing w:val="-1"/>
          <w:szCs w:val="24"/>
          <w:lang w:val="hr-HR"/>
        </w:rPr>
        <w:t>najmanju</w:t>
      </w:r>
      <w:r w:rsidRPr="004E387A">
        <w:rPr>
          <w:b w:val="0"/>
          <w:spacing w:val="43"/>
          <w:szCs w:val="24"/>
          <w:lang w:val="hr-HR"/>
        </w:rPr>
        <w:t xml:space="preserve"> </w:t>
      </w:r>
      <w:r w:rsidRPr="004E387A">
        <w:rPr>
          <w:b w:val="0"/>
          <w:spacing w:val="-1"/>
          <w:szCs w:val="24"/>
          <w:lang w:val="hr-HR"/>
        </w:rPr>
        <w:t>moguću</w:t>
      </w:r>
      <w:r w:rsidRPr="004E387A">
        <w:rPr>
          <w:b w:val="0"/>
          <w:spacing w:val="43"/>
          <w:szCs w:val="24"/>
          <w:lang w:val="hr-HR"/>
        </w:rPr>
        <w:t xml:space="preserve"> </w:t>
      </w:r>
      <w:r w:rsidRPr="004E387A">
        <w:rPr>
          <w:b w:val="0"/>
          <w:spacing w:val="-1"/>
          <w:szCs w:val="24"/>
          <w:lang w:val="hr-HR"/>
        </w:rPr>
        <w:t>mjeru</w:t>
      </w:r>
      <w:r w:rsidRPr="004E387A">
        <w:rPr>
          <w:b w:val="0"/>
          <w:spacing w:val="44"/>
          <w:szCs w:val="24"/>
          <w:lang w:val="hr-HR"/>
        </w:rPr>
        <w:t xml:space="preserve"> </w:t>
      </w:r>
      <w:r w:rsidRPr="004E387A">
        <w:rPr>
          <w:b w:val="0"/>
          <w:spacing w:val="-1"/>
          <w:szCs w:val="24"/>
          <w:lang w:val="hr-HR"/>
        </w:rPr>
        <w:t>transmisiju</w:t>
      </w:r>
      <w:r w:rsidRPr="004E387A">
        <w:rPr>
          <w:b w:val="0"/>
          <w:spacing w:val="43"/>
          <w:szCs w:val="24"/>
          <w:lang w:val="hr-HR"/>
        </w:rPr>
        <w:t xml:space="preserve"> </w:t>
      </w:r>
      <w:r w:rsidRPr="004E387A">
        <w:rPr>
          <w:b w:val="0"/>
          <w:szCs w:val="24"/>
          <w:lang w:val="hr-HR"/>
        </w:rPr>
        <w:t>HIV-a</w:t>
      </w:r>
      <w:r w:rsidRPr="004E387A">
        <w:rPr>
          <w:b w:val="0"/>
          <w:spacing w:val="43"/>
          <w:szCs w:val="24"/>
          <w:lang w:val="hr-HR"/>
        </w:rPr>
        <w:t xml:space="preserve"> </w:t>
      </w:r>
      <w:r w:rsidRPr="004E387A">
        <w:rPr>
          <w:b w:val="0"/>
          <w:spacing w:val="-1"/>
          <w:szCs w:val="24"/>
          <w:lang w:val="hr-HR"/>
        </w:rPr>
        <w:t>među</w:t>
      </w:r>
      <w:r w:rsidRPr="004E387A">
        <w:rPr>
          <w:b w:val="0"/>
          <w:spacing w:val="43"/>
          <w:szCs w:val="24"/>
          <w:lang w:val="hr-HR"/>
        </w:rPr>
        <w:t xml:space="preserve"> </w:t>
      </w:r>
      <w:r w:rsidRPr="004E387A">
        <w:rPr>
          <w:b w:val="0"/>
          <w:spacing w:val="-1"/>
          <w:szCs w:val="24"/>
          <w:lang w:val="hr-HR"/>
        </w:rPr>
        <w:t>ovisnicima</w:t>
      </w:r>
      <w:r w:rsidRPr="004E387A">
        <w:rPr>
          <w:b w:val="0"/>
          <w:spacing w:val="43"/>
          <w:szCs w:val="24"/>
          <w:lang w:val="hr-HR"/>
        </w:rPr>
        <w:t xml:space="preserve"> </w:t>
      </w:r>
      <w:r w:rsidRPr="004E387A">
        <w:rPr>
          <w:b w:val="0"/>
          <w:szCs w:val="24"/>
          <w:lang w:val="hr-HR"/>
        </w:rPr>
        <w:t>o</w:t>
      </w:r>
      <w:r w:rsidRPr="004E387A">
        <w:rPr>
          <w:b w:val="0"/>
          <w:spacing w:val="44"/>
          <w:szCs w:val="24"/>
          <w:lang w:val="hr-HR"/>
        </w:rPr>
        <w:t xml:space="preserve"> </w:t>
      </w:r>
      <w:r w:rsidRPr="004E387A">
        <w:rPr>
          <w:b w:val="0"/>
          <w:spacing w:val="-1"/>
          <w:szCs w:val="24"/>
          <w:lang w:val="hr-HR"/>
        </w:rPr>
        <w:t>drogama</w:t>
      </w:r>
      <w:r w:rsidRPr="004E387A">
        <w:rPr>
          <w:b w:val="0"/>
          <w:spacing w:val="43"/>
          <w:szCs w:val="24"/>
          <w:lang w:val="hr-HR"/>
        </w:rPr>
        <w:t xml:space="preserve"> </w:t>
      </w:r>
      <w:r w:rsidRPr="004E387A">
        <w:rPr>
          <w:b w:val="0"/>
          <w:szCs w:val="24"/>
          <w:lang w:val="hr-HR"/>
        </w:rPr>
        <w:t>i</w:t>
      </w:r>
      <w:r w:rsidRPr="004E387A">
        <w:rPr>
          <w:b w:val="0"/>
          <w:spacing w:val="89"/>
          <w:w w:val="99"/>
          <w:szCs w:val="24"/>
          <w:lang w:val="hr-HR"/>
        </w:rPr>
        <w:t xml:space="preserve"> </w:t>
      </w:r>
      <w:r w:rsidRPr="004E387A">
        <w:rPr>
          <w:b w:val="0"/>
          <w:spacing w:val="-1"/>
          <w:szCs w:val="24"/>
          <w:lang w:val="hr-HR"/>
        </w:rPr>
        <w:t>povremenim</w:t>
      </w:r>
      <w:r w:rsidRPr="004E387A">
        <w:rPr>
          <w:b w:val="0"/>
          <w:spacing w:val="-10"/>
          <w:szCs w:val="24"/>
          <w:lang w:val="hr-HR"/>
        </w:rPr>
        <w:t xml:space="preserve"> </w:t>
      </w:r>
      <w:r w:rsidRPr="004E387A">
        <w:rPr>
          <w:b w:val="0"/>
          <w:spacing w:val="-1"/>
          <w:szCs w:val="24"/>
          <w:lang w:val="hr-HR"/>
        </w:rPr>
        <w:t>uzimateljima</w:t>
      </w:r>
      <w:r w:rsidRPr="004E387A">
        <w:rPr>
          <w:b w:val="0"/>
          <w:spacing w:val="-9"/>
          <w:szCs w:val="24"/>
          <w:lang w:val="hr-HR"/>
        </w:rPr>
        <w:t xml:space="preserve"> </w:t>
      </w:r>
      <w:r w:rsidRPr="004E387A">
        <w:rPr>
          <w:b w:val="0"/>
          <w:szCs w:val="24"/>
          <w:lang w:val="hr-HR"/>
        </w:rPr>
        <w:t>droga</w:t>
      </w:r>
      <w:r w:rsidRPr="004E387A">
        <w:rPr>
          <w:b w:val="0"/>
          <w:spacing w:val="-9"/>
          <w:szCs w:val="24"/>
          <w:lang w:val="hr-HR"/>
        </w:rPr>
        <w:t xml:space="preserve"> </w:t>
      </w:r>
      <w:r w:rsidRPr="004E387A">
        <w:rPr>
          <w:b w:val="0"/>
          <w:szCs w:val="24"/>
          <w:lang w:val="hr-HR"/>
        </w:rPr>
        <w:t>primarnom</w:t>
      </w:r>
      <w:r w:rsidRPr="004E387A">
        <w:rPr>
          <w:b w:val="0"/>
          <w:spacing w:val="-11"/>
          <w:szCs w:val="24"/>
          <w:lang w:val="hr-HR"/>
        </w:rPr>
        <w:t xml:space="preserve"> </w:t>
      </w:r>
      <w:r w:rsidRPr="004E387A">
        <w:rPr>
          <w:b w:val="0"/>
          <w:szCs w:val="24"/>
          <w:lang w:val="hr-HR"/>
        </w:rPr>
        <w:t>prevencijom</w:t>
      </w:r>
      <w:r w:rsidRPr="004E387A">
        <w:rPr>
          <w:b w:val="0"/>
          <w:spacing w:val="-11"/>
          <w:szCs w:val="24"/>
          <w:lang w:val="hr-HR"/>
        </w:rPr>
        <w:t xml:space="preserve"> </w:t>
      </w:r>
      <w:r w:rsidRPr="004E387A">
        <w:rPr>
          <w:b w:val="0"/>
          <w:szCs w:val="24"/>
          <w:lang w:val="hr-HR"/>
        </w:rPr>
        <w:t>i</w:t>
      </w:r>
      <w:r w:rsidRPr="004E387A">
        <w:rPr>
          <w:b w:val="0"/>
          <w:spacing w:val="43"/>
          <w:szCs w:val="24"/>
          <w:lang w:val="hr-HR"/>
        </w:rPr>
        <w:t xml:space="preserve"> </w:t>
      </w:r>
      <w:r w:rsidRPr="004E387A">
        <w:rPr>
          <w:b w:val="0"/>
          <w:spacing w:val="-1"/>
          <w:szCs w:val="24"/>
          <w:lang w:val="hr-HR"/>
        </w:rPr>
        <w:t>programima</w:t>
      </w:r>
      <w:r w:rsidRPr="004E387A">
        <w:rPr>
          <w:b w:val="0"/>
          <w:spacing w:val="-9"/>
          <w:szCs w:val="24"/>
          <w:lang w:val="hr-HR"/>
        </w:rPr>
        <w:t xml:space="preserve"> </w:t>
      </w:r>
      <w:r w:rsidRPr="004E387A">
        <w:rPr>
          <w:b w:val="0"/>
          <w:spacing w:val="-1"/>
          <w:szCs w:val="24"/>
          <w:lang w:val="hr-HR"/>
        </w:rPr>
        <w:t>smanjenja</w:t>
      </w:r>
      <w:r w:rsidRPr="004E387A">
        <w:rPr>
          <w:b w:val="0"/>
          <w:spacing w:val="-9"/>
          <w:szCs w:val="24"/>
          <w:lang w:val="hr-HR"/>
        </w:rPr>
        <w:t xml:space="preserve"> </w:t>
      </w:r>
      <w:r w:rsidRPr="004E387A">
        <w:rPr>
          <w:b w:val="0"/>
          <w:szCs w:val="24"/>
          <w:lang w:val="hr-HR"/>
        </w:rPr>
        <w:t>štete.</w:t>
      </w:r>
    </w:p>
    <w:p w:rsidR="006271CA" w:rsidRPr="004E387A" w:rsidRDefault="006271CA" w:rsidP="00B62F8C">
      <w:pPr>
        <w:pStyle w:val="Tijeloteksta"/>
        <w:widowControl w:val="0"/>
        <w:numPr>
          <w:ilvl w:val="1"/>
          <w:numId w:val="11"/>
        </w:numPr>
        <w:tabs>
          <w:tab w:val="clear" w:pos="709"/>
          <w:tab w:val="num" w:pos="567"/>
        </w:tabs>
        <w:ind w:right="136" w:firstLine="447"/>
        <w:rPr>
          <w:b w:val="0"/>
          <w:spacing w:val="-1"/>
          <w:szCs w:val="24"/>
          <w:lang w:val="hr-HR"/>
        </w:rPr>
      </w:pPr>
      <w:r w:rsidRPr="004E387A">
        <w:rPr>
          <w:b w:val="0"/>
          <w:spacing w:val="-1"/>
          <w:szCs w:val="24"/>
          <w:lang w:val="hr-HR"/>
        </w:rPr>
        <w:t>Smanjiti</w:t>
      </w:r>
      <w:r w:rsidRPr="004E387A">
        <w:rPr>
          <w:b w:val="0"/>
          <w:spacing w:val="32"/>
          <w:szCs w:val="24"/>
          <w:lang w:val="hr-HR"/>
        </w:rPr>
        <w:t xml:space="preserve"> </w:t>
      </w:r>
      <w:r w:rsidRPr="004E387A">
        <w:rPr>
          <w:b w:val="0"/>
          <w:spacing w:val="-1"/>
          <w:szCs w:val="24"/>
          <w:lang w:val="hr-HR"/>
        </w:rPr>
        <w:t>rizik</w:t>
      </w:r>
      <w:r w:rsidRPr="004E387A">
        <w:rPr>
          <w:b w:val="0"/>
          <w:spacing w:val="32"/>
          <w:szCs w:val="24"/>
          <w:lang w:val="hr-HR"/>
        </w:rPr>
        <w:t xml:space="preserve"> </w:t>
      </w:r>
      <w:r w:rsidRPr="004E387A">
        <w:rPr>
          <w:b w:val="0"/>
          <w:szCs w:val="24"/>
          <w:lang w:val="hr-HR"/>
        </w:rPr>
        <w:t>od</w:t>
      </w:r>
      <w:r w:rsidRPr="004E387A">
        <w:rPr>
          <w:b w:val="0"/>
          <w:spacing w:val="33"/>
          <w:szCs w:val="24"/>
          <w:lang w:val="hr-HR"/>
        </w:rPr>
        <w:t xml:space="preserve"> </w:t>
      </w:r>
      <w:r w:rsidRPr="004E387A">
        <w:rPr>
          <w:b w:val="0"/>
          <w:spacing w:val="-1"/>
          <w:szCs w:val="24"/>
          <w:lang w:val="hr-HR"/>
        </w:rPr>
        <w:t>prijenosa</w:t>
      </w:r>
      <w:r w:rsidRPr="004E387A">
        <w:rPr>
          <w:b w:val="0"/>
          <w:spacing w:val="32"/>
          <w:szCs w:val="24"/>
          <w:lang w:val="hr-HR"/>
        </w:rPr>
        <w:t xml:space="preserve"> </w:t>
      </w:r>
      <w:r w:rsidRPr="004E387A">
        <w:rPr>
          <w:b w:val="0"/>
          <w:spacing w:val="-1"/>
          <w:szCs w:val="24"/>
          <w:lang w:val="hr-HR"/>
        </w:rPr>
        <w:t>infekcije</w:t>
      </w:r>
      <w:r w:rsidRPr="004E387A">
        <w:rPr>
          <w:b w:val="0"/>
          <w:spacing w:val="32"/>
          <w:szCs w:val="24"/>
          <w:lang w:val="hr-HR"/>
        </w:rPr>
        <w:t xml:space="preserve"> </w:t>
      </w:r>
      <w:r w:rsidRPr="004E387A">
        <w:rPr>
          <w:b w:val="0"/>
          <w:spacing w:val="-1"/>
          <w:szCs w:val="24"/>
          <w:lang w:val="hr-HR"/>
        </w:rPr>
        <w:t>među</w:t>
      </w:r>
      <w:r w:rsidRPr="004E387A">
        <w:rPr>
          <w:b w:val="0"/>
          <w:spacing w:val="33"/>
          <w:szCs w:val="24"/>
          <w:lang w:val="hr-HR"/>
        </w:rPr>
        <w:t xml:space="preserve"> </w:t>
      </w:r>
      <w:r w:rsidRPr="004E387A">
        <w:rPr>
          <w:b w:val="0"/>
          <w:szCs w:val="24"/>
          <w:lang w:val="hr-HR"/>
        </w:rPr>
        <w:t>heteroseksualnim</w:t>
      </w:r>
      <w:r w:rsidRPr="004E387A">
        <w:rPr>
          <w:b w:val="0"/>
          <w:spacing w:val="31"/>
          <w:szCs w:val="24"/>
          <w:lang w:val="hr-HR"/>
        </w:rPr>
        <w:t xml:space="preserve"> </w:t>
      </w:r>
      <w:r w:rsidRPr="004E387A">
        <w:rPr>
          <w:b w:val="0"/>
          <w:spacing w:val="-1"/>
          <w:szCs w:val="24"/>
          <w:lang w:val="hr-HR"/>
        </w:rPr>
        <w:t>muškarcima</w:t>
      </w:r>
      <w:r w:rsidRPr="004E387A">
        <w:rPr>
          <w:b w:val="0"/>
          <w:spacing w:val="33"/>
          <w:szCs w:val="24"/>
          <w:lang w:val="hr-HR"/>
        </w:rPr>
        <w:t xml:space="preserve"> </w:t>
      </w:r>
      <w:r w:rsidRPr="004E387A">
        <w:rPr>
          <w:b w:val="0"/>
          <w:szCs w:val="24"/>
          <w:lang w:val="hr-HR"/>
        </w:rPr>
        <w:t>i</w:t>
      </w:r>
      <w:r w:rsidRPr="004E387A">
        <w:rPr>
          <w:b w:val="0"/>
          <w:spacing w:val="33"/>
          <w:szCs w:val="24"/>
          <w:lang w:val="hr-HR"/>
        </w:rPr>
        <w:t xml:space="preserve"> </w:t>
      </w:r>
      <w:r w:rsidRPr="004E387A">
        <w:rPr>
          <w:b w:val="0"/>
          <w:szCs w:val="24"/>
          <w:lang w:val="hr-HR"/>
        </w:rPr>
        <w:t>ženama.</w:t>
      </w:r>
    </w:p>
    <w:p w:rsidR="006271CA" w:rsidRPr="004E387A" w:rsidRDefault="006271CA" w:rsidP="00B62F8C">
      <w:pPr>
        <w:pStyle w:val="Tijeloteksta"/>
        <w:widowControl w:val="0"/>
        <w:numPr>
          <w:ilvl w:val="1"/>
          <w:numId w:val="11"/>
        </w:numPr>
        <w:tabs>
          <w:tab w:val="clear" w:pos="709"/>
          <w:tab w:val="num" w:pos="567"/>
        </w:tabs>
        <w:ind w:right="118" w:firstLine="447"/>
        <w:rPr>
          <w:b w:val="0"/>
          <w:spacing w:val="-1"/>
          <w:szCs w:val="24"/>
          <w:lang w:val="hr-HR"/>
        </w:rPr>
      </w:pPr>
      <w:r w:rsidRPr="004E387A">
        <w:rPr>
          <w:b w:val="0"/>
          <w:spacing w:val="-1"/>
          <w:szCs w:val="24"/>
          <w:lang w:val="hr-HR"/>
        </w:rPr>
        <w:t>Smanjiti</w:t>
      </w:r>
      <w:r w:rsidRPr="004E387A">
        <w:rPr>
          <w:b w:val="0"/>
          <w:spacing w:val="4"/>
          <w:szCs w:val="24"/>
          <w:lang w:val="hr-HR"/>
        </w:rPr>
        <w:t xml:space="preserve"> </w:t>
      </w:r>
      <w:r w:rsidRPr="004E387A">
        <w:rPr>
          <w:b w:val="0"/>
          <w:spacing w:val="-1"/>
          <w:szCs w:val="24"/>
          <w:lang w:val="hr-HR"/>
        </w:rPr>
        <w:t>rizik</w:t>
      </w:r>
      <w:r w:rsidRPr="004E387A">
        <w:rPr>
          <w:b w:val="0"/>
          <w:spacing w:val="5"/>
          <w:szCs w:val="24"/>
          <w:lang w:val="hr-HR"/>
        </w:rPr>
        <w:t xml:space="preserve"> </w:t>
      </w:r>
      <w:r w:rsidRPr="004E387A">
        <w:rPr>
          <w:b w:val="0"/>
          <w:szCs w:val="24"/>
          <w:lang w:val="hr-HR"/>
        </w:rPr>
        <w:t>od</w:t>
      </w:r>
      <w:r w:rsidRPr="004E387A">
        <w:rPr>
          <w:b w:val="0"/>
          <w:spacing w:val="4"/>
          <w:szCs w:val="24"/>
          <w:lang w:val="hr-HR"/>
        </w:rPr>
        <w:t xml:space="preserve"> </w:t>
      </w:r>
      <w:r w:rsidRPr="004E387A">
        <w:rPr>
          <w:b w:val="0"/>
          <w:spacing w:val="-1"/>
          <w:szCs w:val="24"/>
          <w:lang w:val="hr-HR"/>
        </w:rPr>
        <w:t>prijenosa</w:t>
      </w:r>
      <w:r w:rsidRPr="004E387A">
        <w:rPr>
          <w:b w:val="0"/>
          <w:spacing w:val="5"/>
          <w:szCs w:val="24"/>
          <w:lang w:val="hr-HR"/>
        </w:rPr>
        <w:t xml:space="preserve"> </w:t>
      </w:r>
      <w:r w:rsidRPr="004E387A">
        <w:rPr>
          <w:b w:val="0"/>
          <w:spacing w:val="-1"/>
          <w:szCs w:val="24"/>
          <w:lang w:val="hr-HR"/>
        </w:rPr>
        <w:t>infekcije</w:t>
      </w:r>
      <w:r w:rsidRPr="004E387A">
        <w:rPr>
          <w:b w:val="0"/>
          <w:spacing w:val="5"/>
          <w:szCs w:val="24"/>
          <w:lang w:val="hr-HR"/>
        </w:rPr>
        <w:t xml:space="preserve"> </w:t>
      </w:r>
      <w:r w:rsidRPr="004E387A">
        <w:rPr>
          <w:b w:val="0"/>
          <w:spacing w:val="-1"/>
          <w:szCs w:val="24"/>
          <w:lang w:val="hr-HR"/>
        </w:rPr>
        <w:t>među</w:t>
      </w:r>
      <w:r w:rsidRPr="004E387A">
        <w:rPr>
          <w:b w:val="0"/>
          <w:spacing w:val="5"/>
          <w:szCs w:val="24"/>
          <w:lang w:val="hr-HR"/>
        </w:rPr>
        <w:t xml:space="preserve"> </w:t>
      </w:r>
      <w:r w:rsidRPr="004E387A">
        <w:rPr>
          <w:b w:val="0"/>
          <w:spacing w:val="-1"/>
          <w:szCs w:val="24"/>
          <w:lang w:val="hr-HR"/>
        </w:rPr>
        <w:t>osobama</w:t>
      </w:r>
      <w:r w:rsidRPr="004E387A">
        <w:rPr>
          <w:b w:val="0"/>
          <w:spacing w:val="6"/>
          <w:szCs w:val="24"/>
          <w:lang w:val="hr-HR"/>
        </w:rPr>
        <w:t xml:space="preserve"> </w:t>
      </w:r>
      <w:r w:rsidRPr="004E387A">
        <w:rPr>
          <w:b w:val="0"/>
          <w:szCs w:val="24"/>
          <w:lang w:val="hr-HR"/>
        </w:rPr>
        <w:t>koje</w:t>
      </w:r>
      <w:r w:rsidRPr="004E387A">
        <w:rPr>
          <w:b w:val="0"/>
          <w:spacing w:val="5"/>
          <w:szCs w:val="24"/>
          <w:lang w:val="hr-HR"/>
        </w:rPr>
        <w:t xml:space="preserve"> </w:t>
      </w:r>
      <w:r w:rsidRPr="004E387A">
        <w:rPr>
          <w:b w:val="0"/>
          <w:szCs w:val="24"/>
          <w:lang w:val="hr-HR"/>
        </w:rPr>
        <w:t>pružaju</w:t>
      </w:r>
      <w:r w:rsidRPr="004E387A">
        <w:rPr>
          <w:b w:val="0"/>
          <w:spacing w:val="5"/>
          <w:szCs w:val="24"/>
          <w:lang w:val="hr-HR"/>
        </w:rPr>
        <w:t xml:space="preserve"> </w:t>
      </w:r>
      <w:r w:rsidRPr="004E387A">
        <w:rPr>
          <w:b w:val="0"/>
          <w:szCs w:val="24"/>
          <w:lang w:val="hr-HR"/>
        </w:rPr>
        <w:t>spolne</w:t>
      </w:r>
      <w:r w:rsidRPr="004E387A">
        <w:rPr>
          <w:b w:val="0"/>
          <w:spacing w:val="6"/>
          <w:szCs w:val="24"/>
          <w:lang w:val="hr-HR"/>
        </w:rPr>
        <w:t xml:space="preserve"> </w:t>
      </w:r>
      <w:r w:rsidRPr="004E387A">
        <w:rPr>
          <w:b w:val="0"/>
          <w:szCs w:val="24"/>
          <w:lang w:val="hr-HR"/>
        </w:rPr>
        <w:t>usluge</w:t>
      </w:r>
      <w:r w:rsidRPr="004E387A">
        <w:rPr>
          <w:b w:val="0"/>
          <w:spacing w:val="5"/>
          <w:szCs w:val="24"/>
          <w:lang w:val="hr-HR"/>
        </w:rPr>
        <w:t xml:space="preserve"> </w:t>
      </w:r>
      <w:r w:rsidRPr="004E387A">
        <w:rPr>
          <w:b w:val="0"/>
          <w:szCs w:val="24"/>
          <w:lang w:val="hr-HR"/>
        </w:rPr>
        <w:t>za</w:t>
      </w:r>
      <w:r w:rsidRPr="004E387A">
        <w:rPr>
          <w:b w:val="0"/>
          <w:spacing w:val="4"/>
          <w:szCs w:val="24"/>
          <w:lang w:val="hr-HR"/>
        </w:rPr>
        <w:t xml:space="preserve"> </w:t>
      </w:r>
      <w:r w:rsidRPr="004E387A">
        <w:rPr>
          <w:b w:val="0"/>
          <w:szCs w:val="24"/>
          <w:lang w:val="hr-HR"/>
        </w:rPr>
        <w:t>novac</w:t>
      </w:r>
    </w:p>
    <w:p w:rsidR="006271CA" w:rsidRPr="004E387A" w:rsidRDefault="006271CA" w:rsidP="00B62F8C">
      <w:pPr>
        <w:pStyle w:val="Tijeloteksta"/>
        <w:widowControl w:val="0"/>
        <w:numPr>
          <w:ilvl w:val="1"/>
          <w:numId w:val="11"/>
        </w:numPr>
        <w:tabs>
          <w:tab w:val="clear" w:pos="709"/>
          <w:tab w:val="num" w:pos="567"/>
        </w:tabs>
        <w:ind w:left="0" w:firstLine="567"/>
        <w:rPr>
          <w:b w:val="0"/>
          <w:szCs w:val="24"/>
        </w:rPr>
      </w:pPr>
      <w:r w:rsidRPr="004E387A">
        <w:rPr>
          <w:b w:val="0"/>
          <w:spacing w:val="-1"/>
          <w:szCs w:val="24"/>
          <w:lang w:val="hr-HR"/>
        </w:rPr>
        <w:t>Smanjiti</w:t>
      </w:r>
      <w:r w:rsidRPr="004E387A">
        <w:rPr>
          <w:b w:val="0"/>
          <w:spacing w:val="-6"/>
          <w:szCs w:val="24"/>
          <w:lang w:val="hr-HR"/>
        </w:rPr>
        <w:t xml:space="preserve"> </w:t>
      </w:r>
      <w:r w:rsidRPr="004E387A">
        <w:rPr>
          <w:b w:val="0"/>
          <w:szCs w:val="24"/>
          <w:lang w:val="hr-HR"/>
        </w:rPr>
        <w:t>na</w:t>
      </w:r>
      <w:r w:rsidRPr="004E387A">
        <w:rPr>
          <w:b w:val="0"/>
          <w:spacing w:val="-5"/>
          <w:szCs w:val="24"/>
          <w:lang w:val="hr-HR"/>
        </w:rPr>
        <w:t xml:space="preserve"> </w:t>
      </w:r>
      <w:r w:rsidRPr="004E387A">
        <w:rPr>
          <w:b w:val="0"/>
          <w:spacing w:val="-1"/>
          <w:szCs w:val="24"/>
          <w:lang w:val="hr-HR"/>
        </w:rPr>
        <w:t>najmanju</w:t>
      </w:r>
      <w:r w:rsidRPr="004E387A">
        <w:rPr>
          <w:b w:val="0"/>
          <w:spacing w:val="-6"/>
          <w:szCs w:val="24"/>
          <w:lang w:val="hr-HR"/>
        </w:rPr>
        <w:t xml:space="preserve"> </w:t>
      </w:r>
      <w:r w:rsidRPr="004E387A">
        <w:rPr>
          <w:b w:val="0"/>
          <w:spacing w:val="-1"/>
          <w:szCs w:val="24"/>
          <w:lang w:val="hr-HR"/>
        </w:rPr>
        <w:t>moguću</w:t>
      </w:r>
      <w:r w:rsidRPr="004E387A">
        <w:rPr>
          <w:b w:val="0"/>
          <w:spacing w:val="-5"/>
          <w:szCs w:val="24"/>
          <w:lang w:val="hr-HR"/>
        </w:rPr>
        <w:t xml:space="preserve"> </w:t>
      </w:r>
      <w:r w:rsidRPr="004E387A">
        <w:rPr>
          <w:b w:val="0"/>
          <w:spacing w:val="-1"/>
          <w:szCs w:val="24"/>
          <w:lang w:val="hr-HR"/>
        </w:rPr>
        <w:t>mjeru</w:t>
      </w:r>
      <w:r w:rsidRPr="004E387A">
        <w:rPr>
          <w:b w:val="0"/>
          <w:spacing w:val="-5"/>
          <w:szCs w:val="24"/>
          <w:lang w:val="hr-HR"/>
        </w:rPr>
        <w:t xml:space="preserve"> </w:t>
      </w:r>
      <w:r w:rsidRPr="004E387A">
        <w:rPr>
          <w:b w:val="0"/>
          <w:szCs w:val="24"/>
          <w:lang w:val="hr-HR"/>
        </w:rPr>
        <w:t>rizik</w:t>
      </w:r>
      <w:r w:rsidRPr="004E387A">
        <w:rPr>
          <w:b w:val="0"/>
          <w:spacing w:val="-6"/>
          <w:szCs w:val="24"/>
          <w:lang w:val="hr-HR"/>
        </w:rPr>
        <w:t xml:space="preserve"> </w:t>
      </w:r>
      <w:r w:rsidRPr="004E387A">
        <w:rPr>
          <w:b w:val="0"/>
          <w:szCs w:val="24"/>
          <w:lang w:val="hr-HR"/>
        </w:rPr>
        <w:t>prenošenja</w:t>
      </w:r>
      <w:r w:rsidRPr="004E387A">
        <w:rPr>
          <w:b w:val="0"/>
          <w:spacing w:val="-5"/>
          <w:szCs w:val="24"/>
          <w:lang w:val="hr-HR"/>
        </w:rPr>
        <w:t xml:space="preserve"> </w:t>
      </w:r>
      <w:r w:rsidRPr="004E387A">
        <w:rPr>
          <w:b w:val="0"/>
          <w:szCs w:val="24"/>
          <w:lang w:val="hr-HR"/>
        </w:rPr>
        <w:t>HIV-a</w:t>
      </w:r>
      <w:r w:rsidRPr="004E387A">
        <w:rPr>
          <w:b w:val="0"/>
          <w:spacing w:val="-6"/>
          <w:szCs w:val="24"/>
          <w:lang w:val="hr-HR"/>
        </w:rPr>
        <w:t xml:space="preserve"> </w:t>
      </w:r>
      <w:r w:rsidRPr="004E387A">
        <w:rPr>
          <w:b w:val="0"/>
          <w:szCs w:val="24"/>
          <w:lang w:val="hr-HR"/>
        </w:rPr>
        <w:t>s</w:t>
      </w:r>
      <w:r w:rsidRPr="004E387A">
        <w:rPr>
          <w:b w:val="0"/>
          <w:spacing w:val="-6"/>
          <w:szCs w:val="24"/>
          <w:lang w:val="hr-HR"/>
        </w:rPr>
        <w:t xml:space="preserve"> </w:t>
      </w:r>
      <w:r w:rsidRPr="004E387A">
        <w:rPr>
          <w:b w:val="0"/>
          <w:spacing w:val="-1"/>
          <w:szCs w:val="24"/>
          <w:lang w:val="hr-HR"/>
        </w:rPr>
        <w:t>majke</w:t>
      </w:r>
      <w:r w:rsidRPr="004E387A">
        <w:rPr>
          <w:b w:val="0"/>
          <w:spacing w:val="-5"/>
          <w:szCs w:val="24"/>
          <w:lang w:val="hr-HR"/>
        </w:rPr>
        <w:t xml:space="preserve"> </w:t>
      </w:r>
      <w:r w:rsidRPr="004E387A">
        <w:rPr>
          <w:b w:val="0"/>
          <w:szCs w:val="24"/>
          <w:lang w:val="hr-HR"/>
        </w:rPr>
        <w:t>na</w:t>
      </w:r>
      <w:r w:rsidRPr="004E387A">
        <w:rPr>
          <w:b w:val="0"/>
          <w:spacing w:val="-6"/>
          <w:szCs w:val="24"/>
          <w:lang w:val="hr-HR"/>
        </w:rPr>
        <w:t xml:space="preserve"> </w:t>
      </w:r>
      <w:r w:rsidRPr="004E387A">
        <w:rPr>
          <w:b w:val="0"/>
          <w:szCs w:val="24"/>
          <w:lang w:val="hr-HR"/>
        </w:rPr>
        <w:t>dijete.</w:t>
      </w:r>
    </w:p>
    <w:p w:rsidR="006271CA" w:rsidRPr="004E387A" w:rsidRDefault="006271CA" w:rsidP="00AE102F">
      <w:pPr>
        <w:tabs>
          <w:tab w:val="num" w:pos="851"/>
        </w:tabs>
        <w:ind w:firstLine="567"/>
        <w:rPr>
          <w:color w:val="0066FF"/>
          <w:szCs w:val="24"/>
        </w:rPr>
      </w:pPr>
      <w:r w:rsidRPr="004E387A">
        <w:rPr>
          <w:szCs w:val="24"/>
        </w:rPr>
        <w:t>-</w:t>
      </w:r>
      <w:r w:rsidR="00293FC7">
        <w:rPr>
          <w:szCs w:val="24"/>
        </w:rPr>
        <w:t xml:space="preserve"> </w:t>
      </w:r>
      <w:r w:rsidR="00AE102F">
        <w:rPr>
          <w:szCs w:val="24"/>
        </w:rPr>
        <w:tab/>
      </w:r>
      <w:r w:rsidRPr="004E387A">
        <w:rPr>
          <w:szCs w:val="24"/>
        </w:rPr>
        <w:t xml:space="preserve">Svesti rizik prijenosa HIV-a krvlju i krvnim derivatima, imunobiološkim preparatima na najmanju moguću mjeru i nastaviti s mjerama suzbijanja i sprečavanja nozokomijalnih infekcija. </w:t>
      </w:r>
    </w:p>
    <w:p w:rsidR="004E387A" w:rsidRDefault="004E387A" w:rsidP="004E387A">
      <w:pPr>
        <w:ind w:right="1201"/>
        <w:rPr>
          <w:color w:val="0066FF"/>
          <w:szCs w:val="24"/>
        </w:rPr>
      </w:pPr>
    </w:p>
    <w:p w:rsidR="006271CA" w:rsidRDefault="006271CA" w:rsidP="004E387A">
      <w:pPr>
        <w:ind w:right="1201"/>
        <w:rPr>
          <w:i/>
          <w:sz w:val="23"/>
          <w:szCs w:val="23"/>
        </w:rPr>
      </w:pPr>
      <w:r>
        <w:rPr>
          <w:i/>
          <w:spacing w:val="-1"/>
        </w:rPr>
        <w:t>Sprečavanje</w:t>
      </w:r>
      <w:r>
        <w:rPr>
          <w:i/>
          <w:spacing w:val="-7"/>
        </w:rPr>
        <w:t xml:space="preserve"> </w:t>
      </w:r>
      <w:r>
        <w:rPr>
          <w:i/>
          <w:spacing w:val="-1"/>
        </w:rPr>
        <w:t>širenja</w:t>
      </w:r>
      <w:r>
        <w:rPr>
          <w:i/>
          <w:spacing w:val="-6"/>
        </w:rPr>
        <w:t xml:space="preserve"> </w:t>
      </w:r>
      <w:r>
        <w:rPr>
          <w:i/>
          <w:spacing w:val="-1"/>
        </w:rPr>
        <w:t>HIV-a</w:t>
      </w:r>
      <w:r>
        <w:rPr>
          <w:i/>
          <w:spacing w:val="-7"/>
        </w:rPr>
        <w:t xml:space="preserve"> </w:t>
      </w:r>
      <w:r>
        <w:rPr>
          <w:i/>
        </w:rPr>
        <w:t>među</w:t>
      </w:r>
      <w:r>
        <w:rPr>
          <w:i/>
          <w:spacing w:val="-7"/>
        </w:rPr>
        <w:t xml:space="preserve"> </w:t>
      </w:r>
      <w:r>
        <w:rPr>
          <w:i/>
        </w:rPr>
        <w:t>adolescentima</w:t>
      </w:r>
      <w:r>
        <w:rPr>
          <w:i/>
          <w:spacing w:val="-8"/>
        </w:rPr>
        <w:t xml:space="preserve"> </w:t>
      </w:r>
      <w:r>
        <w:rPr>
          <w:i/>
        </w:rPr>
        <w:t>i</w:t>
      </w:r>
      <w:r>
        <w:rPr>
          <w:i/>
          <w:spacing w:val="-7"/>
        </w:rPr>
        <w:t xml:space="preserve"> </w:t>
      </w:r>
      <w:r>
        <w:rPr>
          <w:i/>
          <w:spacing w:val="-1"/>
        </w:rPr>
        <w:t>odraslim</w:t>
      </w:r>
      <w:r>
        <w:rPr>
          <w:i/>
          <w:spacing w:val="-7"/>
        </w:rPr>
        <w:t xml:space="preserve"> </w:t>
      </w:r>
      <w:r>
        <w:rPr>
          <w:i/>
          <w:spacing w:val="-1"/>
        </w:rPr>
        <w:t>stanovnicima</w:t>
      </w:r>
    </w:p>
    <w:p w:rsidR="006271CA" w:rsidRDefault="006271CA">
      <w:pPr>
        <w:spacing w:before="10"/>
        <w:rPr>
          <w:i/>
          <w:sz w:val="23"/>
          <w:szCs w:val="23"/>
        </w:rPr>
      </w:pPr>
    </w:p>
    <w:p w:rsidR="006271CA" w:rsidRPr="004E387A" w:rsidRDefault="006271CA" w:rsidP="00B62F8C">
      <w:pPr>
        <w:pStyle w:val="Tijeloteksta"/>
        <w:widowControl w:val="0"/>
        <w:numPr>
          <w:ilvl w:val="1"/>
          <w:numId w:val="11"/>
        </w:numPr>
        <w:tabs>
          <w:tab w:val="clear" w:pos="709"/>
          <w:tab w:val="num" w:pos="567"/>
        </w:tabs>
        <w:ind w:left="0" w:firstLine="567"/>
        <w:jc w:val="both"/>
        <w:rPr>
          <w:b w:val="0"/>
          <w:spacing w:val="-1"/>
          <w:szCs w:val="24"/>
          <w:lang w:val="hr-HR"/>
        </w:rPr>
      </w:pPr>
      <w:r w:rsidRPr="004E387A">
        <w:rPr>
          <w:b w:val="0"/>
          <w:spacing w:val="-1"/>
          <w:szCs w:val="24"/>
          <w:lang w:val="hr-HR"/>
        </w:rPr>
        <w:t>Smanjiti</w:t>
      </w:r>
      <w:r w:rsidRPr="004E387A">
        <w:rPr>
          <w:b w:val="0"/>
          <w:spacing w:val="-6"/>
          <w:szCs w:val="24"/>
          <w:lang w:val="hr-HR"/>
        </w:rPr>
        <w:t xml:space="preserve"> </w:t>
      </w:r>
      <w:r w:rsidRPr="004E387A">
        <w:rPr>
          <w:b w:val="0"/>
          <w:szCs w:val="24"/>
          <w:lang w:val="hr-HR"/>
        </w:rPr>
        <w:t>na</w:t>
      </w:r>
      <w:r w:rsidRPr="004E387A">
        <w:rPr>
          <w:b w:val="0"/>
          <w:spacing w:val="-5"/>
          <w:szCs w:val="24"/>
          <w:lang w:val="hr-HR"/>
        </w:rPr>
        <w:t xml:space="preserve"> </w:t>
      </w:r>
      <w:r w:rsidRPr="004E387A">
        <w:rPr>
          <w:b w:val="0"/>
          <w:spacing w:val="-1"/>
          <w:szCs w:val="24"/>
          <w:lang w:val="hr-HR"/>
        </w:rPr>
        <w:t>najmanju</w:t>
      </w:r>
      <w:r w:rsidRPr="004E387A">
        <w:rPr>
          <w:b w:val="0"/>
          <w:spacing w:val="-6"/>
          <w:szCs w:val="24"/>
          <w:lang w:val="hr-HR"/>
        </w:rPr>
        <w:t xml:space="preserve"> </w:t>
      </w:r>
      <w:r w:rsidRPr="004E387A">
        <w:rPr>
          <w:b w:val="0"/>
          <w:spacing w:val="-1"/>
          <w:szCs w:val="24"/>
          <w:lang w:val="hr-HR"/>
        </w:rPr>
        <w:t>moguću</w:t>
      </w:r>
      <w:r w:rsidRPr="004E387A">
        <w:rPr>
          <w:b w:val="0"/>
          <w:spacing w:val="-5"/>
          <w:szCs w:val="24"/>
          <w:lang w:val="hr-HR"/>
        </w:rPr>
        <w:t xml:space="preserve"> </w:t>
      </w:r>
      <w:r w:rsidRPr="004E387A">
        <w:rPr>
          <w:b w:val="0"/>
          <w:spacing w:val="-1"/>
          <w:szCs w:val="24"/>
          <w:lang w:val="hr-HR"/>
        </w:rPr>
        <w:t>mjeru</w:t>
      </w:r>
      <w:r w:rsidRPr="004E387A">
        <w:rPr>
          <w:b w:val="0"/>
          <w:spacing w:val="-5"/>
          <w:szCs w:val="24"/>
          <w:lang w:val="hr-HR"/>
        </w:rPr>
        <w:t xml:space="preserve"> </w:t>
      </w:r>
      <w:r w:rsidRPr="004E387A">
        <w:rPr>
          <w:b w:val="0"/>
          <w:szCs w:val="24"/>
          <w:lang w:val="hr-HR"/>
        </w:rPr>
        <w:t>rizik</w:t>
      </w:r>
      <w:r w:rsidRPr="004E387A">
        <w:rPr>
          <w:b w:val="0"/>
          <w:spacing w:val="-6"/>
          <w:szCs w:val="24"/>
          <w:lang w:val="hr-HR"/>
        </w:rPr>
        <w:t xml:space="preserve"> </w:t>
      </w:r>
      <w:r w:rsidRPr="004E387A">
        <w:rPr>
          <w:b w:val="0"/>
          <w:szCs w:val="24"/>
          <w:lang w:val="hr-HR"/>
        </w:rPr>
        <w:t>prenošenja</w:t>
      </w:r>
      <w:r w:rsidRPr="004E387A">
        <w:rPr>
          <w:b w:val="0"/>
          <w:spacing w:val="-5"/>
          <w:szCs w:val="24"/>
          <w:lang w:val="hr-HR"/>
        </w:rPr>
        <w:t xml:space="preserve"> </w:t>
      </w:r>
      <w:r w:rsidRPr="004E387A">
        <w:rPr>
          <w:b w:val="0"/>
          <w:szCs w:val="24"/>
          <w:lang w:val="hr-HR"/>
        </w:rPr>
        <w:t xml:space="preserve">HIV-a </w:t>
      </w:r>
      <w:r w:rsidRPr="004E387A">
        <w:rPr>
          <w:b w:val="0"/>
          <w:spacing w:val="-1"/>
          <w:szCs w:val="24"/>
          <w:lang w:val="hr-HR"/>
        </w:rPr>
        <w:t>među</w:t>
      </w:r>
      <w:r w:rsidRPr="004E387A">
        <w:rPr>
          <w:b w:val="0"/>
          <w:spacing w:val="-11"/>
          <w:szCs w:val="24"/>
          <w:lang w:val="hr-HR"/>
        </w:rPr>
        <w:t xml:space="preserve"> </w:t>
      </w:r>
      <w:r w:rsidRPr="004E387A">
        <w:rPr>
          <w:b w:val="0"/>
          <w:spacing w:val="-1"/>
          <w:szCs w:val="24"/>
          <w:lang w:val="hr-HR"/>
        </w:rPr>
        <w:t>adolescentima.</w:t>
      </w:r>
    </w:p>
    <w:p w:rsidR="006271CA" w:rsidRPr="004E387A" w:rsidRDefault="006271CA" w:rsidP="00B62F8C">
      <w:pPr>
        <w:pStyle w:val="Tijeloteksta"/>
        <w:widowControl w:val="0"/>
        <w:numPr>
          <w:ilvl w:val="1"/>
          <w:numId w:val="11"/>
        </w:numPr>
        <w:tabs>
          <w:tab w:val="clear" w:pos="709"/>
          <w:tab w:val="num" w:pos="567"/>
        </w:tabs>
        <w:ind w:left="0" w:right="136" w:firstLine="567"/>
        <w:jc w:val="both"/>
        <w:rPr>
          <w:b w:val="0"/>
          <w:szCs w:val="24"/>
          <w:lang w:val="hr-HR"/>
        </w:rPr>
      </w:pPr>
      <w:r w:rsidRPr="004E387A">
        <w:rPr>
          <w:b w:val="0"/>
          <w:spacing w:val="-1"/>
          <w:szCs w:val="24"/>
          <w:lang w:val="hr-HR"/>
        </w:rPr>
        <w:t>Smanjiti</w:t>
      </w:r>
      <w:r w:rsidRPr="004E387A">
        <w:rPr>
          <w:b w:val="0"/>
          <w:spacing w:val="40"/>
          <w:szCs w:val="24"/>
          <w:lang w:val="hr-HR"/>
        </w:rPr>
        <w:t xml:space="preserve"> </w:t>
      </w:r>
      <w:r w:rsidRPr="004E387A">
        <w:rPr>
          <w:b w:val="0"/>
          <w:spacing w:val="-1"/>
          <w:szCs w:val="24"/>
          <w:lang w:val="hr-HR"/>
        </w:rPr>
        <w:t>rizična</w:t>
      </w:r>
      <w:r w:rsidRPr="004E387A">
        <w:rPr>
          <w:b w:val="0"/>
          <w:spacing w:val="40"/>
          <w:szCs w:val="24"/>
          <w:lang w:val="hr-HR"/>
        </w:rPr>
        <w:t xml:space="preserve"> </w:t>
      </w:r>
      <w:r w:rsidRPr="004E387A">
        <w:rPr>
          <w:b w:val="0"/>
          <w:spacing w:val="-1"/>
          <w:szCs w:val="24"/>
          <w:lang w:val="hr-HR"/>
        </w:rPr>
        <w:t>ponašanja</w:t>
      </w:r>
      <w:r w:rsidRPr="004E387A">
        <w:rPr>
          <w:b w:val="0"/>
          <w:spacing w:val="41"/>
          <w:szCs w:val="24"/>
          <w:lang w:val="hr-HR"/>
        </w:rPr>
        <w:t xml:space="preserve"> </w:t>
      </w:r>
      <w:r w:rsidRPr="004E387A">
        <w:rPr>
          <w:b w:val="0"/>
          <w:spacing w:val="-1"/>
          <w:szCs w:val="24"/>
          <w:lang w:val="hr-HR"/>
        </w:rPr>
        <w:t>među</w:t>
      </w:r>
      <w:r w:rsidRPr="004E387A">
        <w:rPr>
          <w:b w:val="0"/>
          <w:spacing w:val="41"/>
          <w:szCs w:val="24"/>
          <w:lang w:val="hr-HR"/>
        </w:rPr>
        <w:t xml:space="preserve"> </w:t>
      </w:r>
      <w:r w:rsidRPr="004E387A">
        <w:rPr>
          <w:b w:val="0"/>
          <w:spacing w:val="-1"/>
          <w:szCs w:val="24"/>
          <w:lang w:val="hr-HR"/>
        </w:rPr>
        <w:t>spolno</w:t>
      </w:r>
      <w:r w:rsidRPr="004E387A">
        <w:rPr>
          <w:b w:val="0"/>
          <w:spacing w:val="41"/>
          <w:szCs w:val="24"/>
          <w:lang w:val="hr-HR"/>
        </w:rPr>
        <w:t xml:space="preserve"> </w:t>
      </w:r>
      <w:r w:rsidRPr="004E387A">
        <w:rPr>
          <w:b w:val="0"/>
          <w:szCs w:val="24"/>
          <w:lang w:val="hr-HR"/>
        </w:rPr>
        <w:t>aktivnim</w:t>
      </w:r>
      <w:r w:rsidRPr="004E387A">
        <w:rPr>
          <w:b w:val="0"/>
          <w:spacing w:val="39"/>
          <w:szCs w:val="24"/>
          <w:lang w:val="hr-HR"/>
        </w:rPr>
        <w:t xml:space="preserve"> </w:t>
      </w:r>
      <w:r w:rsidRPr="004E387A">
        <w:rPr>
          <w:b w:val="0"/>
          <w:spacing w:val="-1"/>
          <w:szCs w:val="24"/>
          <w:lang w:val="hr-HR"/>
        </w:rPr>
        <w:t>stanovnicima</w:t>
      </w:r>
      <w:r w:rsidRPr="004E387A">
        <w:rPr>
          <w:b w:val="0"/>
          <w:spacing w:val="41"/>
          <w:szCs w:val="24"/>
          <w:lang w:val="hr-HR"/>
        </w:rPr>
        <w:t xml:space="preserve"> </w:t>
      </w:r>
      <w:r w:rsidRPr="004E387A">
        <w:rPr>
          <w:b w:val="0"/>
          <w:szCs w:val="24"/>
          <w:lang w:val="hr-HR"/>
        </w:rPr>
        <w:t>Republike</w:t>
      </w:r>
      <w:r w:rsidRPr="004E387A">
        <w:rPr>
          <w:b w:val="0"/>
          <w:spacing w:val="41"/>
          <w:szCs w:val="24"/>
          <w:lang w:val="hr-HR"/>
        </w:rPr>
        <w:t xml:space="preserve"> </w:t>
      </w:r>
      <w:r w:rsidRPr="004E387A">
        <w:rPr>
          <w:b w:val="0"/>
          <w:spacing w:val="-1"/>
          <w:szCs w:val="24"/>
          <w:lang w:val="hr-HR"/>
        </w:rPr>
        <w:t>Hrvatske</w:t>
      </w:r>
      <w:r w:rsidRPr="004E387A">
        <w:rPr>
          <w:b w:val="0"/>
          <w:spacing w:val="41"/>
          <w:szCs w:val="24"/>
          <w:lang w:val="hr-HR"/>
        </w:rPr>
        <w:t xml:space="preserve"> </w:t>
      </w:r>
      <w:r w:rsidRPr="004E387A">
        <w:rPr>
          <w:b w:val="0"/>
          <w:szCs w:val="24"/>
          <w:lang w:val="hr-HR"/>
        </w:rPr>
        <w:t>sa</w:t>
      </w:r>
      <w:r w:rsidRPr="004E387A">
        <w:rPr>
          <w:b w:val="0"/>
          <w:spacing w:val="49"/>
          <w:szCs w:val="24"/>
          <w:lang w:val="hr-HR"/>
        </w:rPr>
        <w:t xml:space="preserve"> </w:t>
      </w:r>
      <w:r w:rsidRPr="004E387A">
        <w:rPr>
          <w:b w:val="0"/>
          <w:szCs w:val="24"/>
          <w:lang w:val="hr-HR"/>
        </w:rPr>
        <w:t>posebnim</w:t>
      </w:r>
      <w:r w:rsidRPr="004E387A">
        <w:rPr>
          <w:b w:val="0"/>
          <w:spacing w:val="-13"/>
          <w:szCs w:val="24"/>
          <w:lang w:val="hr-HR"/>
        </w:rPr>
        <w:t xml:space="preserve"> </w:t>
      </w:r>
      <w:r w:rsidRPr="004E387A">
        <w:rPr>
          <w:b w:val="0"/>
          <w:szCs w:val="24"/>
          <w:lang w:val="hr-HR"/>
        </w:rPr>
        <w:t>edukacijskim</w:t>
      </w:r>
      <w:r w:rsidRPr="004E387A">
        <w:rPr>
          <w:b w:val="0"/>
          <w:spacing w:val="-13"/>
          <w:szCs w:val="24"/>
          <w:lang w:val="hr-HR"/>
        </w:rPr>
        <w:t xml:space="preserve"> </w:t>
      </w:r>
      <w:r w:rsidRPr="004E387A">
        <w:rPr>
          <w:b w:val="0"/>
          <w:spacing w:val="-1"/>
          <w:szCs w:val="24"/>
          <w:lang w:val="hr-HR"/>
        </w:rPr>
        <w:t>programima</w:t>
      </w:r>
      <w:r w:rsidRPr="004E387A">
        <w:rPr>
          <w:b w:val="0"/>
          <w:spacing w:val="-12"/>
          <w:szCs w:val="24"/>
          <w:lang w:val="hr-HR"/>
        </w:rPr>
        <w:t xml:space="preserve"> </w:t>
      </w:r>
      <w:r w:rsidRPr="004E387A">
        <w:rPr>
          <w:b w:val="0"/>
          <w:spacing w:val="-1"/>
          <w:szCs w:val="24"/>
          <w:lang w:val="hr-HR"/>
        </w:rPr>
        <w:t>usmjerenim</w:t>
      </w:r>
      <w:r w:rsidRPr="004E387A">
        <w:rPr>
          <w:b w:val="0"/>
          <w:spacing w:val="-12"/>
          <w:szCs w:val="24"/>
          <w:lang w:val="hr-HR"/>
        </w:rPr>
        <w:t xml:space="preserve"> </w:t>
      </w:r>
      <w:r w:rsidRPr="004E387A">
        <w:rPr>
          <w:b w:val="0"/>
          <w:spacing w:val="-1"/>
          <w:szCs w:val="24"/>
          <w:lang w:val="hr-HR"/>
        </w:rPr>
        <w:t>na</w:t>
      </w:r>
      <w:r w:rsidRPr="004E387A">
        <w:rPr>
          <w:b w:val="0"/>
          <w:spacing w:val="-12"/>
          <w:szCs w:val="24"/>
          <w:lang w:val="hr-HR"/>
        </w:rPr>
        <w:t xml:space="preserve"> </w:t>
      </w:r>
      <w:r w:rsidRPr="004E387A">
        <w:rPr>
          <w:b w:val="0"/>
          <w:spacing w:val="-1"/>
          <w:szCs w:val="24"/>
          <w:lang w:val="hr-HR"/>
        </w:rPr>
        <w:t>pojedine</w:t>
      </w:r>
      <w:r w:rsidRPr="004E387A">
        <w:rPr>
          <w:b w:val="0"/>
          <w:spacing w:val="-11"/>
          <w:szCs w:val="24"/>
          <w:lang w:val="hr-HR"/>
        </w:rPr>
        <w:t xml:space="preserve"> </w:t>
      </w:r>
      <w:r w:rsidRPr="004E387A">
        <w:rPr>
          <w:b w:val="0"/>
          <w:spacing w:val="-1"/>
          <w:szCs w:val="24"/>
          <w:lang w:val="hr-HR"/>
        </w:rPr>
        <w:t>podskupine.</w:t>
      </w:r>
    </w:p>
    <w:p w:rsidR="006271CA" w:rsidRPr="004E387A" w:rsidRDefault="006271CA" w:rsidP="00B62F8C">
      <w:pPr>
        <w:pStyle w:val="Tijeloteksta"/>
        <w:widowControl w:val="0"/>
        <w:numPr>
          <w:ilvl w:val="1"/>
          <w:numId w:val="11"/>
        </w:numPr>
        <w:tabs>
          <w:tab w:val="clear" w:pos="709"/>
          <w:tab w:val="num" w:pos="567"/>
        </w:tabs>
        <w:ind w:left="0" w:right="116" w:firstLine="567"/>
        <w:jc w:val="both"/>
        <w:rPr>
          <w:b w:val="0"/>
        </w:rPr>
      </w:pPr>
      <w:r w:rsidRPr="004E387A">
        <w:rPr>
          <w:b w:val="0"/>
          <w:szCs w:val="24"/>
          <w:lang w:val="hr-HR"/>
        </w:rPr>
        <w:t>Edukacijom</w:t>
      </w:r>
      <w:r w:rsidRPr="004E387A">
        <w:rPr>
          <w:b w:val="0"/>
          <w:spacing w:val="40"/>
          <w:szCs w:val="24"/>
          <w:lang w:val="hr-HR"/>
        </w:rPr>
        <w:t xml:space="preserve"> </w:t>
      </w:r>
      <w:r w:rsidRPr="004E387A">
        <w:rPr>
          <w:b w:val="0"/>
          <w:szCs w:val="24"/>
          <w:lang w:val="hr-HR"/>
        </w:rPr>
        <w:t>čitave</w:t>
      </w:r>
      <w:r w:rsidRPr="004E387A">
        <w:rPr>
          <w:b w:val="0"/>
          <w:spacing w:val="43"/>
          <w:szCs w:val="24"/>
          <w:lang w:val="hr-HR"/>
        </w:rPr>
        <w:t xml:space="preserve"> </w:t>
      </w:r>
      <w:r w:rsidRPr="004E387A">
        <w:rPr>
          <w:b w:val="0"/>
          <w:spacing w:val="-1"/>
          <w:szCs w:val="24"/>
          <w:lang w:val="hr-HR"/>
        </w:rPr>
        <w:t>populacije</w:t>
      </w:r>
      <w:r w:rsidRPr="004E387A">
        <w:rPr>
          <w:b w:val="0"/>
          <w:spacing w:val="43"/>
          <w:szCs w:val="24"/>
          <w:lang w:val="hr-HR"/>
        </w:rPr>
        <w:t xml:space="preserve"> </w:t>
      </w:r>
      <w:r w:rsidRPr="004E387A">
        <w:rPr>
          <w:b w:val="0"/>
          <w:spacing w:val="-1"/>
          <w:szCs w:val="24"/>
          <w:lang w:val="hr-HR"/>
        </w:rPr>
        <w:t>pridonijeti</w:t>
      </w:r>
      <w:r w:rsidRPr="004E387A">
        <w:rPr>
          <w:b w:val="0"/>
          <w:spacing w:val="42"/>
          <w:szCs w:val="24"/>
          <w:lang w:val="hr-HR"/>
        </w:rPr>
        <w:t xml:space="preserve"> </w:t>
      </w:r>
      <w:r w:rsidRPr="004E387A">
        <w:rPr>
          <w:b w:val="0"/>
          <w:spacing w:val="-1"/>
          <w:szCs w:val="24"/>
          <w:lang w:val="hr-HR"/>
        </w:rPr>
        <w:t>većem</w:t>
      </w:r>
      <w:r w:rsidRPr="004E387A">
        <w:rPr>
          <w:b w:val="0"/>
          <w:spacing w:val="42"/>
          <w:szCs w:val="24"/>
          <w:lang w:val="hr-HR"/>
        </w:rPr>
        <w:t xml:space="preserve"> </w:t>
      </w:r>
      <w:r w:rsidRPr="004E387A">
        <w:rPr>
          <w:b w:val="0"/>
          <w:szCs w:val="24"/>
          <w:lang w:val="hr-HR"/>
        </w:rPr>
        <w:t>usvajanju</w:t>
      </w:r>
      <w:r w:rsidRPr="004E387A">
        <w:rPr>
          <w:b w:val="0"/>
          <w:spacing w:val="42"/>
          <w:szCs w:val="24"/>
          <w:lang w:val="hr-HR"/>
        </w:rPr>
        <w:t xml:space="preserve"> </w:t>
      </w:r>
      <w:r w:rsidRPr="004E387A">
        <w:rPr>
          <w:b w:val="0"/>
          <w:szCs w:val="24"/>
          <w:lang w:val="hr-HR"/>
        </w:rPr>
        <w:t>vrijednosti</w:t>
      </w:r>
      <w:r w:rsidRPr="004E387A">
        <w:rPr>
          <w:b w:val="0"/>
          <w:spacing w:val="43"/>
          <w:szCs w:val="24"/>
          <w:lang w:val="hr-HR"/>
        </w:rPr>
        <w:t xml:space="preserve"> </w:t>
      </w:r>
      <w:r w:rsidRPr="004E387A">
        <w:rPr>
          <w:b w:val="0"/>
          <w:szCs w:val="24"/>
          <w:lang w:val="hr-HR"/>
        </w:rPr>
        <w:t>i</w:t>
      </w:r>
      <w:r w:rsidRPr="004E387A">
        <w:rPr>
          <w:b w:val="0"/>
          <w:spacing w:val="43"/>
          <w:szCs w:val="24"/>
          <w:lang w:val="hr-HR"/>
        </w:rPr>
        <w:t xml:space="preserve"> </w:t>
      </w:r>
      <w:r w:rsidRPr="004E387A">
        <w:rPr>
          <w:b w:val="0"/>
          <w:spacing w:val="-1"/>
          <w:szCs w:val="24"/>
          <w:lang w:val="hr-HR"/>
        </w:rPr>
        <w:t>načina</w:t>
      </w:r>
      <w:r w:rsidRPr="004E387A">
        <w:rPr>
          <w:b w:val="0"/>
          <w:spacing w:val="42"/>
          <w:szCs w:val="24"/>
          <w:lang w:val="hr-HR"/>
        </w:rPr>
        <w:t xml:space="preserve"> </w:t>
      </w:r>
      <w:r w:rsidRPr="004E387A">
        <w:rPr>
          <w:b w:val="0"/>
          <w:szCs w:val="24"/>
          <w:lang w:val="hr-HR"/>
        </w:rPr>
        <w:t>života</w:t>
      </w:r>
      <w:r w:rsidRPr="004E387A">
        <w:rPr>
          <w:b w:val="0"/>
          <w:spacing w:val="42"/>
          <w:szCs w:val="24"/>
          <w:lang w:val="hr-HR"/>
        </w:rPr>
        <w:t xml:space="preserve"> </w:t>
      </w:r>
      <w:r w:rsidRPr="004E387A">
        <w:rPr>
          <w:b w:val="0"/>
          <w:szCs w:val="24"/>
          <w:lang w:val="hr-HR"/>
        </w:rPr>
        <w:t>s</w:t>
      </w:r>
      <w:r w:rsidRPr="004E387A">
        <w:rPr>
          <w:b w:val="0"/>
          <w:spacing w:val="41"/>
          <w:szCs w:val="24"/>
          <w:lang w:val="hr-HR"/>
        </w:rPr>
        <w:t xml:space="preserve"> </w:t>
      </w:r>
      <w:r w:rsidRPr="004E387A">
        <w:rPr>
          <w:b w:val="0"/>
          <w:spacing w:val="-1"/>
          <w:szCs w:val="24"/>
          <w:lang w:val="hr-HR"/>
        </w:rPr>
        <w:t>kojima</w:t>
      </w:r>
      <w:r w:rsidRPr="004E387A">
        <w:rPr>
          <w:b w:val="0"/>
          <w:spacing w:val="55"/>
          <w:szCs w:val="24"/>
          <w:lang w:val="hr-HR"/>
        </w:rPr>
        <w:t xml:space="preserve"> </w:t>
      </w:r>
      <w:r w:rsidRPr="004E387A">
        <w:rPr>
          <w:b w:val="0"/>
          <w:spacing w:val="-1"/>
          <w:szCs w:val="24"/>
          <w:lang w:val="hr-HR"/>
        </w:rPr>
        <w:t>se</w:t>
      </w:r>
      <w:r w:rsidRPr="004E387A">
        <w:rPr>
          <w:b w:val="0"/>
          <w:spacing w:val="55"/>
          <w:szCs w:val="24"/>
          <w:lang w:val="hr-HR"/>
        </w:rPr>
        <w:t xml:space="preserve"> </w:t>
      </w:r>
      <w:r w:rsidRPr="004E387A">
        <w:rPr>
          <w:b w:val="0"/>
          <w:spacing w:val="-1"/>
          <w:szCs w:val="24"/>
          <w:lang w:val="hr-HR"/>
        </w:rPr>
        <w:t>smanjuje</w:t>
      </w:r>
      <w:r w:rsidRPr="004E387A">
        <w:rPr>
          <w:b w:val="0"/>
          <w:spacing w:val="54"/>
          <w:szCs w:val="24"/>
          <w:lang w:val="hr-HR"/>
        </w:rPr>
        <w:t xml:space="preserve"> </w:t>
      </w:r>
      <w:r w:rsidRPr="004E387A">
        <w:rPr>
          <w:b w:val="0"/>
          <w:szCs w:val="24"/>
          <w:lang w:val="hr-HR"/>
        </w:rPr>
        <w:t>rizik</w:t>
      </w:r>
      <w:r w:rsidRPr="004E387A">
        <w:rPr>
          <w:b w:val="0"/>
          <w:spacing w:val="55"/>
          <w:szCs w:val="24"/>
          <w:lang w:val="hr-HR"/>
        </w:rPr>
        <w:t xml:space="preserve"> </w:t>
      </w:r>
      <w:r w:rsidRPr="004E387A">
        <w:rPr>
          <w:b w:val="0"/>
          <w:szCs w:val="24"/>
          <w:lang w:val="hr-HR"/>
        </w:rPr>
        <w:t>od</w:t>
      </w:r>
      <w:r w:rsidRPr="004E387A">
        <w:rPr>
          <w:b w:val="0"/>
          <w:spacing w:val="55"/>
          <w:szCs w:val="24"/>
          <w:lang w:val="hr-HR"/>
        </w:rPr>
        <w:t xml:space="preserve"> </w:t>
      </w:r>
      <w:r w:rsidRPr="004E387A">
        <w:rPr>
          <w:b w:val="0"/>
          <w:szCs w:val="24"/>
          <w:lang w:val="hr-HR"/>
        </w:rPr>
        <w:t>infekcije</w:t>
      </w:r>
      <w:r w:rsidRPr="004E387A">
        <w:rPr>
          <w:b w:val="0"/>
          <w:spacing w:val="54"/>
          <w:szCs w:val="24"/>
          <w:lang w:val="hr-HR"/>
        </w:rPr>
        <w:t xml:space="preserve"> </w:t>
      </w:r>
      <w:r w:rsidRPr="004E387A">
        <w:rPr>
          <w:b w:val="0"/>
          <w:spacing w:val="-1"/>
          <w:szCs w:val="24"/>
          <w:lang w:val="hr-HR"/>
        </w:rPr>
        <w:t>HIV-om</w:t>
      </w:r>
      <w:r w:rsidRPr="004E387A">
        <w:rPr>
          <w:b w:val="0"/>
          <w:spacing w:val="55"/>
          <w:szCs w:val="24"/>
          <w:lang w:val="hr-HR"/>
        </w:rPr>
        <w:t xml:space="preserve"> </w:t>
      </w:r>
      <w:r w:rsidRPr="004E387A">
        <w:rPr>
          <w:b w:val="0"/>
          <w:szCs w:val="24"/>
          <w:lang w:val="hr-HR"/>
        </w:rPr>
        <w:t>i</w:t>
      </w:r>
      <w:r w:rsidRPr="004E387A">
        <w:rPr>
          <w:b w:val="0"/>
          <w:spacing w:val="55"/>
          <w:szCs w:val="24"/>
          <w:lang w:val="hr-HR"/>
        </w:rPr>
        <w:t xml:space="preserve"> </w:t>
      </w:r>
      <w:r w:rsidRPr="004E387A">
        <w:rPr>
          <w:b w:val="0"/>
          <w:spacing w:val="-1"/>
          <w:szCs w:val="24"/>
          <w:lang w:val="hr-HR"/>
        </w:rPr>
        <w:t>omogućuje</w:t>
      </w:r>
      <w:r w:rsidRPr="004E387A">
        <w:rPr>
          <w:b w:val="0"/>
          <w:spacing w:val="55"/>
          <w:szCs w:val="24"/>
          <w:lang w:val="hr-HR"/>
        </w:rPr>
        <w:t xml:space="preserve"> </w:t>
      </w:r>
      <w:r w:rsidRPr="004E387A">
        <w:rPr>
          <w:b w:val="0"/>
          <w:spacing w:val="-1"/>
          <w:szCs w:val="24"/>
          <w:lang w:val="hr-HR"/>
        </w:rPr>
        <w:t>punopravni</w:t>
      </w:r>
      <w:r w:rsidRPr="004E387A">
        <w:rPr>
          <w:b w:val="0"/>
          <w:spacing w:val="55"/>
          <w:szCs w:val="24"/>
          <w:lang w:val="hr-HR"/>
        </w:rPr>
        <w:t xml:space="preserve"> </w:t>
      </w:r>
      <w:r w:rsidRPr="004E387A">
        <w:rPr>
          <w:b w:val="0"/>
          <w:spacing w:val="-1"/>
          <w:szCs w:val="24"/>
          <w:lang w:val="hr-HR"/>
        </w:rPr>
        <w:t>suživot</w:t>
      </w:r>
      <w:r w:rsidRPr="004E387A">
        <w:rPr>
          <w:b w:val="0"/>
          <w:spacing w:val="55"/>
          <w:szCs w:val="24"/>
          <w:lang w:val="hr-HR"/>
        </w:rPr>
        <w:t xml:space="preserve"> </w:t>
      </w:r>
      <w:r w:rsidRPr="004E387A">
        <w:rPr>
          <w:b w:val="0"/>
          <w:szCs w:val="24"/>
          <w:lang w:val="hr-HR"/>
        </w:rPr>
        <w:t>inficiranih</w:t>
      </w:r>
      <w:r w:rsidRPr="004E387A">
        <w:rPr>
          <w:b w:val="0"/>
          <w:spacing w:val="55"/>
          <w:szCs w:val="24"/>
          <w:lang w:val="hr-HR"/>
        </w:rPr>
        <w:t xml:space="preserve"> </w:t>
      </w:r>
      <w:r w:rsidRPr="004E387A">
        <w:rPr>
          <w:b w:val="0"/>
          <w:szCs w:val="24"/>
          <w:lang w:val="hr-HR"/>
        </w:rPr>
        <w:t>i</w:t>
      </w:r>
      <w:r w:rsidRPr="004E387A">
        <w:rPr>
          <w:b w:val="0"/>
          <w:spacing w:val="37"/>
          <w:w w:val="99"/>
          <w:szCs w:val="24"/>
          <w:lang w:val="hr-HR"/>
        </w:rPr>
        <w:t xml:space="preserve"> </w:t>
      </w:r>
      <w:r w:rsidRPr="004E387A">
        <w:rPr>
          <w:b w:val="0"/>
          <w:spacing w:val="-1"/>
          <w:szCs w:val="24"/>
          <w:lang w:val="hr-HR"/>
        </w:rPr>
        <w:t>oboljelih.</w:t>
      </w:r>
    </w:p>
    <w:p w:rsidR="006271CA" w:rsidRDefault="006271CA">
      <w:pPr>
        <w:pageBreakBefore/>
        <w:spacing w:after="200" w:line="276" w:lineRule="auto"/>
      </w:pPr>
    </w:p>
    <w:p w:rsidR="006271CA" w:rsidRDefault="006271CA" w:rsidP="00293FC7">
      <w:pPr>
        <w:pStyle w:val="Naslov2"/>
        <w:tabs>
          <w:tab w:val="clear" w:pos="0"/>
        </w:tabs>
        <w:ind w:firstLine="0"/>
        <w:rPr>
          <w:i/>
          <w:szCs w:val="24"/>
        </w:rPr>
      </w:pPr>
      <w:bookmarkStart w:id="5" w:name="_Toc436219733"/>
      <w:r>
        <w:t>Specifični ciljevi</w:t>
      </w:r>
      <w:bookmarkEnd w:id="5"/>
    </w:p>
    <w:p w:rsidR="006271CA" w:rsidRDefault="006271CA">
      <w:pPr>
        <w:rPr>
          <w:b/>
          <w:bCs/>
          <w:i/>
          <w:szCs w:val="24"/>
        </w:rPr>
      </w:pPr>
    </w:p>
    <w:p w:rsidR="006271CA" w:rsidRDefault="006271CA" w:rsidP="00A9474E">
      <w:pPr>
        <w:jc w:val="both"/>
        <w:rPr>
          <w:b/>
          <w:szCs w:val="24"/>
        </w:rPr>
      </w:pPr>
      <w:r>
        <w:rPr>
          <w:i/>
        </w:rPr>
        <w:t>Jačanje nacionalnih snaga za praćenje kretanja infekcije, analize epidemiološke situacije i praćenja rizičnog ponašanja, razvoj i primjena učinkovitih programa prevencije HIV-a, kao i provođenje i evaluacija tih programa</w:t>
      </w:r>
    </w:p>
    <w:p w:rsidR="006271CA" w:rsidRDefault="006271CA">
      <w:pPr>
        <w:rPr>
          <w:b/>
          <w:szCs w:val="24"/>
        </w:rPr>
      </w:pPr>
    </w:p>
    <w:p w:rsidR="006271CA" w:rsidRPr="00141072" w:rsidRDefault="006271CA" w:rsidP="00B62F8C">
      <w:pPr>
        <w:pStyle w:val="Tijeloteksta"/>
        <w:widowControl w:val="0"/>
        <w:numPr>
          <w:ilvl w:val="0"/>
          <w:numId w:val="47"/>
        </w:numPr>
        <w:tabs>
          <w:tab w:val="left" w:pos="567"/>
        </w:tabs>
        <w:ind w:left="0" w:right="116" w:firstLine="567"/>
        <w:jc w:val="both"/>
        <w:rPr>
          <w:b w:val="0"/>
          <w:szCs w:val="24"/>
          <w:lang w:val="hr-HR"/>
        </w:rPr>
      </w:pPr>
      <w:r w:rsidRPr="00141072">
        <w:rPr>
          <w:b w:val="0"/>
          <w:lang w:val="hr-HR"/>
        </w:rPr>
        <w:t>P</w:t>
      </w:r>
      <w:r w:rsidRPr="00141072">
        <w:rPr>
          <w:b w:val="0"/>
          <w:szCs w:val="24"/>
          <w:lang w:val="hr-HR"/>
        </w:rPr>
        <w:t xml:space="preserve">ovećati prisutnost </w:t>
      </w:r>
      <w:r w:rsidR="00141072" w:rsidRPr="00141072">
        <w:rPr>
          <w:b w:val="0"/>
          <w:szCs w:val="24"/>
          <w:lang w:val="hr-HR"/>
        </w:rPr>
        <w:t xml:space="preserve">informacija o </w:t>
      </w:r>
      <w:r w:rsidRPr="00141072">
        <w:rPr>
          <w:b w:val="0"/>
          <w:szCs w:val="24"/>
          <w:lang w:val="hr-HR"/>
        </w:rPr>
        <w:t xml:space="preserve">HIV/AIDS-a u medijima, javnosti i političkim programima kao važno javnozdravstveno i društveno pitanje </w:t>
      </w:r>
    </w:p>
    <w:p w:rsidR="006271CA" w:rsidRPr="008D2B99" w:rsidRDefault="006271CA" w:rsidP="00B62F8C">
      <w:pPr>
        <w:pStyle w:val="Tijeloteksta"/>
        <w:widowControl w:val="0"/>
        <w:numPr>
          <w:ilvl w:val="0"/>
          <w:numId w:val="47"/>
        </w:numPr>
        <w:tabs>
          <w:tab w:val="left" w:pos="567"/>
        </w:tabs>
        <w:ind w:left="0" w:right="116" w:firstLine="567"/>
        <w:jc w:val="both"/>
        <w:rPr>
          <w:b w:val="0"/>
          <w:szCs w:val="24"/>
          <w:lang w:val="hr-HR"/>
        </w:rPr>
      </w:pPr>
      <w:r w:rsidRPr="008D2B99">
        <w:rPr>
          <w:b w:val="0"/>
          <w:szCs w:val="24"/>
          <w:lang w:val="hr-HR"/>
        </w:rPr>
        <w:t>Nastaviti</w:t>
      </w:r>
      <w:r w:rsidRPr="008D2B99">
        <w:rPr>
          <w:b w:val="0"/>
          <w:spacing w:val="38"/>
          <w:szCs w:val="24"/>
          <w:lang w:val="hr-HR"/>
        </w:rPr>
        <w:t xml:space="preserve"> </w:t>
      </w:r>
      <w:r w:rsidRPr="008D2B99">
        <w:rPr>
          <w:b w:val="0"/>
          <w:szCs w:val="24"/>
          <w:lang w:val="hr-HR"/>
        </w:rPr>
        <w:t>s</w:t>
      </w:r>
      <w:r w:rsidRPr="008D2B99">
        <w:rPr>
          <w:b w:val="0"/>
          <w:spacing w:val="38"/>
          <w:szCs w:val="24"/>
          <w:lang w:val="hr-HR"/>
        </w:rPr>
        <w:t xml:space="preserve"> </w:t>
      </w:r>
      <w:r w:rsidRPr="008D2B99">
        <w:rPr>
          <w:b w:val="0"/>
          <w:spacing w:val="-1"/>
          <w:szCs w:val="24"/>
          <w:lang w:val="hr-HR"/>
        </w:rPr>
        <w:t>praćenjem</w:t>
      </w:r>
      <w:r w:rsidRPr="008D2B99">
        <w:rPr>
          <w:b w:val="0"/>
          <w:spacing w:val="36"/>
          <w:szCs w:val="24"/>
          <w:lang w:val="hr-HR"/>
        </w:rPr>
        <w:t xml:space="preserve"> </w:t>
      </w:r>
      <w:r w:rsidRPr="008D2B99">
        <w:rPr>
          <w:b w:val="0"/>
          <w:spacing w:val="-1"/>
          <w:szCs w:val="24"/>
          <w:lang w:val="hr-HR"/>
        </w:rPr>
        <w:t>HIV/AIDS</w:t>
      </w:r>
      <w:r w:rsidRPr="008D2B99">
        <w:rPr>
          <w:b w:val="0"/>
          <w:spacing w:val="39"/>
          <w:szCs w:val="24"/>
          <w:lang w:val="hr-HR"/>
        </w:rPr>
        <w:t xml:space="preserve"> </w:t>
      </w:r>
      <w:r w:rsidRPr="008D2B99">
        <w:rPr>
          <w:b w:val="0"/>
          <w:szCs w:val="24"/>
          <w:lang w:val="hr-HR"/>
        </w:rPr>
        <w:t>oboljenja</w:t>
      </w:r>
      <w:r w:rsidRPr="008D2B99">
        <w:rPr>
          <w:b w:val="0"/>
          <w:spacing w:val="38"/>
          <w:szCs w:val="24"/>
          <w:lang w:val="hr-HR"/>
        </w:rPr>
        <w:t xml:space="preserve"> </w:t>
      </w:r>
      <w:r w:rsidRPr="008D2B99">
        <w:rPr>
          <w:b w:val="0"/>
          <w:szCs w:val="24"/>
          <w:lang w:val="hr-HR"/>
        </w:rPr>
        <w:t>u</w:t>
      </w:r>
      <w:r w:rsidRPr="008D2B99">
        <w:rPr>
          <w:b w:val="0"/>
          <w:spacing w:val="39"/>
          <w:szCs w:val="24"/>
          <w:lang w:val="hr-HR"/>
        </w:rPr>
        <w:t xml:space="preserve"> </w:t>
      </w:r>
      <w:r w:rsidRPr="008D2B99">
        <w:rPr>
          <w:b w:val="0"/>
          <w:spacing w:val="-1"/>
          <w:szCs w:val="24"/>
          <w:lang w:val="hr-HR"/>
        </w:rPr>
        <w:t>epidemiološkom</w:t>
      </w:r>
      <w:r w:rsidRPr="008D2B99">
        <w:rPr>
          <w:b w:val="0"/>
          <w:spacing w:val="35"/>
          <w:szCs w:val="24"/>
          <w:lang w:val="hr-HR"/>
        </w:rPr>
        <w:t xml:space="preserve"> </w:t>
      </w:r>
      <w:r w:rsidRPr="008D2B99">
        <w:rPr>
          <w:b w:val="0"/>
          <w:szCs w:val="24"/>
          <w:lang w:val="hr-HR"/>
        </w:rPr>
        <w:t>informacijskom</w:t>
      </w:r>
      <w:r w:rsidR="008D2B99" w:rsidRPr="008D2B99">
        <w:rPr>
          <w:b w:val="0"/>
          <w:szCs w:val="24"/>
          <w:lang w:val="hr-HR"/>
        </w:rPr>
        <w:t xml:space="preserve"> </w:t>
      </w:r>
      <w:r w:rsidRPr="008D2B99">
        <w:rPr>
          <w:b w:val="0"/>
          <w:szCs w:val="24"/>
          <w:lang w:val="hr-HR"/>
        </w:rPr>
        <w:t>sustavu,</w:t>
      </w:r>
      <w:r w:rsidRPr="008D2B99">
        <w:rPr>
          <w:b w:val="0"/>
          <w:spacing w:val="41"/>
          <w:szCs w:val="24"/>
          <w:lang w:val="hr-HR"/>
        </w:rPr>
        <w:t xml:space="preserve"> </w:t>
      </w:r>
      <w:r w:rsidRPr="008D2B99">
        <w:rPr>
          <w:b w:val="0"/>
          <w:szCs w:val="24"/>
          <w:lang w:val="hr-HR"/>
        </w:rPr>
        <w:t>koji</w:t>
      </w:r>
      <w:r w:rsidRPr="008D2B99">
        <w:rPr>
          <w:b w:val="0"/>
          <w:spacing w:val="1"/>
          <w:szCs w:val="24"/>
          <w:lang w:val="hr-HR"/>
        </w:rPr>
        <w:t xml:space="preserve"> </w:t>
      </w:r>
      <w:r w:rsidRPr="008D2B99">
        <w:rPr>
          <w:b w:val="0"/>
          <w:szCs w:val="24"/>
          <w:lang w:val="hr-HR"/>
        </w:rPr>
        <w:t>je povezan</w:t>
      </w:r>
      <w:r w:rsidRPr="008D2B99">
        <w:rPr>
          <w:b w:val="0"/>
          <w:spacing w:val="1"/>
          <w:szCs w:val="24"/>
          <w:lang w:val="hr-HR"/>
        </w:rPr>
        <w:t xml:space="preserve"> </w:t>
      </w:r>
      <w:r w:rsidRPr="008D2B99">
        <w:rPr>
          <w:b w:val="0"/>
          <w:szCs w:val="24"/>
          <w:lang w:val="hr-HR"/>
        </w:rPr>
        <w:t>s</w:t>
      </w:r>
      <w:r w:rsidRPr="008D2B99">
        <w:rPr>
          <w:b w:val="0"/>
          <w:spacing w:val="1"/>
          <w:szCs w:val="24"/>
          <w:lang w:val="hr-HR"/>
        </w:rPr>
        <w:t xml:space="preserve"> </w:t>
      </w:r>
      <w:proofErr w:type="spellStart"/>
      <w:r w:rsidRPr="008D2B99">
        <w:rPr>
          <w:b w:val="0"/>
          <w:szCs w:val="24"/>
          <w:lang w:val="hr-HR"/>
        </w:rPr>
        <w:t>Tessy</w:t>
      </w:r>
      <w:proofErr w:type="spellEnd"/>
      <w:r w:rsidRPr="008D2B99">
        <w:rPr>
          <w:b w:val="0"/>
          <w:szCs w:val="24"/>
          <w:lang w:val="hr-HR"/>
        </w:rPr>
        <w:t xml:space="preserve"> sustavom</w:t>
      </w:r>
      <w:r w:rsidRPr="008D2B99">
        <w:rPr>
          <w:b w:val="0"/>
          <w:spacing w:val="-1"/>
          <w:szCs w:val="24"/>
          <w:lang w:val="hr-HR"/>
        </w:rPr>
        <w:t xml:space="preserve"> </w:t>
      </w:r>
      <w:proofErr w:type="spellStart"/>
      <w:r w:rsidRPr="008D2B99">
        <w:rPr>
          <w:b w:val="0"/>
          <w:szCs w:val="24"/>
          <w:lang w:val="hr-HR"/>
        </w:rPr>
        <w:t>ECDC</w:t>
      </w:r>
      <w:proofErr w:type="spellEnd"/>
      <w:r w:rsidRPr="008D2B99">
        <w:rPr>
          <w:b w:val="0"/>
          <w:spacing w:val="-1"/>
          <w:szCs w:val="24"/>
          <w:lang w:val="hr-HR"/>
        </w:rPr>
        <w:t xml:space="preserve">, </w:t>
      </w:r>
      <w:proofErr w:type="spellStart"/>
      <w:r w:rsidR="008D2B99">
        <w:rPr>
          <w:b w:val="0"/>
          <w:spacing w:val="-1"/>
          <w:szCs w:val="24"/>
          <w:lang w:val="hr-HR"/>
        </w:rPr>
        <w:t>SZO</w:t>
      </w:r>
      <w:proofErr w:type="spellEnd"/>
      <w:r w:rsidRPr="008D2B99">
        <w:rPr>
          <w:b w:val="0"/>
          <w:szCs w:val="24"/>
          <w:lang w:val="hr-HR"/>
        </w:rPr>
        <w:t xml:space="preserve"> i</w:t>
      </w:r>
      <w:r w:rsidRPr="008D2B99">
        <w:rPr>
          <w:b w:val="0"/>
          <w:spacing w:val="32"/>
          <w:w w:val="99"/>
          <w:szCs w:val="24"/>
          <w:lang w:val="hr-HR"/>
        </w:rPr>
        <w:t xml:space="preserve"> </w:t>
      </w:r>
      <w:r w:rsidRPr="008D2B99">
        <w:rPr>
          <w:b w:val="0"/>
          <w:spacing w:val="-1"/>
          <w:szCs w:val="24"/>
          <w:lang w:val="hr-HR"/>
        </w:rPr>
        <w:t>UNAIDS</w:t>
      </w:r>
      <w:r w:rsidRPr="008D2B99">
        <w:rPr>
          <w:b w:val="0"/>
          <w:spacing w:val="-7"/>
          <w:szCs w:val="24"/>
          <w:lang w:val="hr-HR"/>
        </w:rPr>
        <w:t xml:space="preserve"> </w:t>
      </w:r>
      <w:r w:rsidRPr="008D2B99">
        <w:rPr>
          <w:b w:val="0"/>
          <w:szCs w:val="24"/>
          <w:lang w:val="hr-HR"/>
        </w:rPr>
        <w:t>sustavom</w:t>
      </w:r>
      <w:r w:rsidRPr="008D2B99">
        <w:rPr>
          <w:b w:val="0"/>
          <w:spacing w:val="-7"/>
          <w:szCs w:val="24"/>
          <w:lang w:val="hr-HR"/>
        </w:rPr>
        <w:t xml:space="preserve"> </w:t>
      </w:r>
      <w:r w:rsidRPr="008D2B99">
        <w:rPr>
          <w:b w:val="0"/>
          <w:szCs w:val="24"/>
          <w:lang w:val="hr-HR"/>
        </w:rPr>
        <w:t>na</w:t>
      </w:r>
      <w:r w:rsidRPr="008D2B99">
        <w:rPr>
          <w:b w:val="0"/>
          <w:spacing w:val="-6"/>
          <w:szCs w:val="24"/>
          <w:lang w:val="hr-HR"/>
        </w:rPr>
        <w:t xml:space="preserve"> </w:t>
      </w:r>
      <w:r w:rsidRPr="008D2B99">
        <w:rPr>
          <w:b w:val="0"/>
          <w:szCs w:val="24"/>
          <w:lang w:val="hr-HR"/>
        </w:rPr>
        <w:t>razini</w:t>
      </w:r>
      <w:r w:rsidRPr="008D2B99">
        <w:rPr>
          <w:b w:val="0"/>
          <w:spacing w:val="-5"/>
          <w:szCs w:val="24"/>
          <w:lang w:val="hr-HR"/>
        </w:rPr>
        <w:t xml:space="preserve"> </w:t>
      </w:r>
      <w:r w:rsidRPr="008D2B99">
        <w:rPr>
          <w:b w:val="0"/>
          <w:szCs w:val="24"/>
          <w:lang w:val="hr-HR"/>
        </w:rPr>
        <w:t>Europe.</w:t>
      </w:r>
    </w:p>
    <w:p w:rsidR="006271CA" w:rsidRPr="008D2B99" w:rsidRDefault="006271CA" w:rsidP="00B62F8C">
      <w:pPr>
        <w:pStyle w:val="Tijeloteksta"/>
        <w:widowControl w:val="0"/>
        <w:numPr>
          <w:ilvl w:val="0"/>
          <w:numId w:val="47"/>
        </w:numPr>
        <w:tabs>
          <w:tab w:val="left" w:pos="567"/>
        </w:tabs>
        <w:ind w:left="0" w:right="118" w:firstLine="567"/>
        <w:jc w:val="both"/>
        <w:rPr>
          <w:b w:val="0"/>
          <w:spacing w:val="-1"/>
          <w:szCs w:val="24"/>
          <w:lang w:val="hr-HR"/>
        </w:rPr>
      </w:pPr>
      <w:r>
        <w:rPr>
          <w:b w:val="0"/>
          <w:szCs w:val="24"/>
          <w:lang w:val="hr-HR"/>
        </w:rPr>
        <w:t>Dopuniti</w:t>
      </w:r>
      <w:r>
        <w:rPr>
          <w:b w:val="0"/>
          <w:spacing w:val="39"/>
          <w:szCs w:val="24"/>
          <w:lang w:val="hr-HR"/>
        </w:rPr>
        <w:t xml:space="preserve"> </w:t>
      </w:r>
      <w:r>
        <w:rPr>
          <w:b w:val="0"/>
          <w:spacing w:val="-1"/>
          <w:szCs w:val="24"/>
          <w:lang w:val="hr-HR"/>
        </w:rPr>
        <w:t>postojeći</w:t>
      </w:r>
      <w:r>
        <w:rPr>
          <w:b w:val="0"/>
          <w:spacing w:val="38"/>
          <w:szCs w:val="24"/>
          <w:lang w:val="hr-HR"/>
        </w:rPr>
        <w:t xml:space="preserve"> </w:t>
      </w:r>
      <w:r>
        <w:rPr>
          <w:b w:val="0"/>
          <w:spacing w:val="-1"/>
          <w:szCs w:val="24"/>
          <w:lang w:val="hr-HR"/>
        </w:rPr>
        <w:t>sustav</w:t>
      </w:r>
      <w:r>
        <w:rPr>
          <w:b w:val="0"/>
          <w:spacing w:val="38"/>
          <w:szCs w:val="24"/>
          <w:lang w:val="hr-HR"/>
        </w:rPr>
        <w:t xml:space="preserve"> </w:t>
      </w:r>
      <w:r>
        <w:rPr>
          <w:b w:val="0"/>
          <w:szCs w:val="24"/>
          <w:lang w:val="hr-HR"/>
        </w:rPr>
        <w:t>nadzora</w:t>
      </w:r>
      <w:r>
        <w:rPr>
          <w:b w:val="0"/>
          <w:spacing w:val="38"/>
          <w:szCs w:val="24"/>
          <w:lang w:val="hr-HR"/>
        </w:rPr>
        <w:t xml:space="preserve"> </w:t>
      </w:r>
      <w:r>
        <w:rPr>
          <w:b w:val="0"/>
          <w:szCs w:val="24"/>
          <w:lang w:val="hr-HR"/>
        </w:rPr>
        <w:t>nad</w:t>
      </w:r>
      <w:r>
        <w:rPr>
          <w:b w:val="0"/>
          <w:spacing w:val="38"/>
          <w:szCs w:val="24"/>
          <w:lang w:val="hr-HR"/>
        </w:rPr>
        <w:t xml:space="preserve"> </w:t>
      </w:r>
      <w:r>
        <w:rPr>
          <w:b w:val="0"/>
          <w:szCs w:val="24"/>
          <w:lang w:val="hr-HR"/>
        </w:rPr>
        <w:t>HIV/AIDS-om</w:t>
      </w:r>
      <w:r>
        <w:rPr>
          <w:b w:val="0"/>
          <w:spacing w:val="36"/>
          <w:szCs w:val="24"/>
          <w:lang w:val="hr-HR"/>
        </w:rPr>
        <w:t xml:space="preserve"> </w:t>
      </w:r>
      <w:r>
        <w:rPr>
          <w:b w:val="0"/>
          <w:spacing w:val="-1"/>
          <w:szCs w:val="24"/>
          <w:lang w:val="hr-HR"/>
        </w:rPr>
        <w:t>praćenjem</w:t>
      </w:r>
      <w:r>
        <w:rPr>
          <w:b w:val="0"/>
          <w:spacing w:val="36"/>
          <w:szCs w:val="24"/>
          <w:lang w:val="hr-HR"/>
        </w:rPr>
        <w:t xml:space="preserve"> </w:t>
      </w:r>
      <w:r>
        <w:rPr>
          <w:b w:val="0"/>
          <w:spacing w:val="-1"/>
          <w:szCs w:val="24"/>
          <w:lang w:val="hr-HR"/>
        </w:rPr>
        <w:t>rizičnog</w:t>
      </w:r>
      <w:r>
        <w:rPr>
          <w:b w:val="0"/>
          <w:spacing w:val="38"/>
          <w:szCs w:val="24"/>
          <w:lang w:val="hr-HR"/>
        </w:rPr>
        <w:t xml:space="preserve"> </w:t>
      </w:r>
      <w:r>
        <w:rPr>
          <w:b w:val="0"/>
          <w:spacing w:val="-1"/>
          <w:szCs w:val="24"/>
          <w:lang w:val="hr-HR"/>
        </w:rPr>
        <w:t>ponašanja</w:t>
      </w:r>
      <w:r w:rsidR="008D2B99">
        <w:rPr>
          <w:b w:val="0"/>
          <w:spacing w:val="-1"/>
          <w:szCs w:val="24"/>
          <w:lang w:val="hr-HR"/>
        </w:rPr>
        <w:t xml:space="preserve"> </w:t>
      </w:r>
      <w:r w:rsidR="00293FC7" w:rsidRPr="008D2B99">
        <w:rPr>
          <w:b w:val="0"/>
          <w:spacing w:val="-1"/>
          <w:szCs w:val="24"/>
          <w:lang w:val="hr-HR"/>
        </w:rPr>
        <w:t>n</w:t>
      </w:r>
      <w:r w:rsidRPr="008D2B99">
        <w:rPr>
          <w:b w:val="0"/>
          <w:spacing w:val="-1"/>
          <w:szCs w:val="24"/>
          <w:lang w:val="hr-HR"/>
        </w:rPr>
        <w:t>a</w:t>
      </w:r>
      <w:r w:rsidRPr="008D2B99">
        <w:rPr>
          <w:b w:val="0"/>
          <w:spacing w:val="40"/>
          <w:w w:val="99"/>
          <w:szCs w:val="24"/>
          <w:lang w:val="hr-HR"/>
        </w:rPr>
        <w:t xml:space="preserve"> </w:t>
      </w:r>
      <w:r w:rsidRPr="008D2B99">
        <w:rPr>
          <w:b w:val="0"/>
          <w:szCs w:val="24"/>
          <w:lang w:val="hr-HR"/>
        </w:rPr>
        <w:t>nacionalnoj</w:t>
      </w:r>
      <w:r w:rsidRPr="008D2B99">
        <w:rPr>
          <w:b w:val="0"/>
          <w:spacing w:val="11"/>
          <w:szCs w:val="24"/>
          <w:lang w:val="hr-HR"/>
        </w:rPr>
        <w:t xml:space="preserve"> </w:t>
      </w:r>
      <w:r w:rsidRPr="008D2B99">
        <w:rPr>
          <w:b w:val="0"/>
          <w:szCs w:val="24"/>
          <w:lang w:val="hr-HR"/>
        </w:rPr>
        <w:t>razini,</w:t>
      </w:r>
      <w:r w:rsidRPr="008D2B99">
        <w:rPr>
          <w:b w:val="0"/>
          <w:spacing w:val="11"/>
          <w:szCs w:val="24"/>
          <w:lang w:val="hr-HR"/>
        </w:rPr>
        <w:t xml:space="preserve"> </w:t>
      </w:r>
      <w:r w:rsidRPr="008D2B99">
        <w:rPr>
          <w:b w:val="0"/>
          <w:szCs w:val="24"/>
          <w:lang w:val="hr-HR"/>
        </w:rPr>
        <w:t>te</w:t>
      </w:r>
      <w:r w:rsidRPr="008D2B99">
        <w:rPr>
          <w:b w:val="0"/>
          <w:spacing w:val="11"/>
          <w:szCs w:val="24"/>
          <w:lang w:val="hr-HR"/>
        </w:rPr>
        <w:t xml:space="preserve"> </w:t>
      </w:r>
      <w:r w:rsidRPr="008D2B99">
        <w:rPr>
          <w:b w:val="0"/>
          <w:szCs w:val="24"/>
          <w:lang w:val="hr-HR"/>
        </w:rPr>
        <w:t>koordinirati</w:t>
      </w:r>
      <w:r w:rsidRPr="008D2B99">
        <w:rPr>
          <w:b w:val="0"/>
          <w:spacing w:val="11"/>
          <w:szCs w:val="24"/>
          <w:lang w:val="hr-HR"/>
        </w:rPr>
        <w:t xml:space="preserve"> </w:t>
      </w:r>
      <w:r w:rsidRPr="008D2B99">
        <w:rPr>
          <w:b w:val="0"/>
          <w:spacing w:val="-1"/>
          <w:szCs w:val="24"/>
          <w:lang w:val="hr-HR"/>
        </w:rPr>
        <w:t>pojedinačna</w:t>
      </w:r>
      <w:r w:rsidRPr="008D2B99">
        <w:rPr>
          <w:b w:val="0"/>
          <w:spacing w:val="11"/>
          <w:szCs w:val="24"/>
          <w:lang w:val="hr-HR"/>
        </w:rPr>
        <w:t xml:space="preserve"> </w:t>
      </w:r>
      <w:r w:rsidRPr="008D2B99">
        <w:rPr>
          <w:b w:val="0"/>
          <w:szCs w:val="24"/>
          <w:lang w:val="hr-HR"/>
        </w:rPr>
        <w:t>istraživanja</w:t>
      </w:r>
      <w:r w:rsidRPr="008D2B99">
        <w:rPr>
          <w:b w:val="0"/>
          <w:spacing w:val="11"/>
          <w:szCs w:val="24"/>
          <w:lang w:val="hr-HR"/>
        </w:rPr>
        <w:t xml:space="preserve"> </w:t>
      </w:r>
      <w:r w:rsidRPr="008D2B99">
        <w:rPr>
          <w:b w:val="0"/>
          <w:szCs w:val="24"/>
          <w:lang w:val="hr-HR"/>
        </w:rPr>
        <w:t>iz</w:t>
      </w:r>
      <w:r w:rsidRPr="008D2B99">
        <w:rPr>
          <w:b w:val="0"/>
          <w:spacing w:val="11"/>
          <w:szCs w:val="24"/>
          <w:lang w:val="hr-HR"/>
        </w:rPr>
        <w:t xml:space="preserve"> </w:t>
      </w:r>
      <w:r w:rsidRPr="008D2B99">
        <w:rPr>
          <w:b w:val="0"/>
          <w:spacing w:val="-1"/>
          <w:szCs w:val="24"/>
          <w:lang w:val="hr-HR"/>
        </w:rPr>
        <w:t>područja</w:t>
      </w:r>
      <w:r w:rsidRPr="008D2B99">
        <w:rPr>
          <w:b w:val="0"/>
          <w:spacing w:val="11"/>
          <w:szCs w:val="24"/>
          <w:lang w:val="hr-HR"/>
        </w:rPr>
        <w:t xml:space="preserve"> </w:t>
      </w:r>
      <w:r w:rsidRPr="008D2B99">
        <w:rPr>
          <w:b w:val="0"/>
          <w:spacing w:val="-1"/>
          <w:szCs w:val="24"/>
          <w:lang w:val="hr-HR"/>
        </w:rPr>
        <w:t>HIV/AIDS</w:t>
      </w:r>
      <w:r w:rsidRPr="008D2B99">
        <w:rPr>
          <w:b w:val="0"/>
          <w:spacing w:val="11"/>
          <w:szCs w:val="24"/>
          <w:lang w:val="hr-HR"/>
        </w:rPr>
        <w:t xml:space="preserve"> </w:t>
      </w:r>
      <w:r w:rsidRPr="008D2B99">
        <w:rPr>
          <w:b w:val="0"/>
          <w:spacing w:val="-1"/>
          <w:szCs w:val="24"/>
          <w:lang w:val="hr-HR"/>
        </w:rPr>
        <w:t>na</w:t>
      </w:r>
      <w:r w:rsidRPr="008D2B99">
        <w:rPr>
          <w:b w:val="0"/>
          <w:spacing w:val="11"/>
          <w:szCs w:val="24"/>
          <w:lang w:val="hr-HR"/>
        </w:rPr>
        <w:t xml:space="preserve"> </w:t>
      </w:r>
      <w:r w:rsidRPr="008D2B99">
        <w:rPr>
          <w:b w:val="0"/>
          <w:spacing w:val="-1"/>
          <w:szCs w:val="24"/>
          <w:lang w:val="hr-HR"/>
        </w:rPr>
        <w:t>nacionalnoj</w:t>
      </w:r>
      <w:r w:rsidRPr="008D2B99">
        <w:rPr>
          <w:b w:val="0"/>
          <w:spacing w:val="34"/>
          <w:w w:val="99"/>
          <w:szCs w:val="24"/>
          <w:lang w:val="hr-HR"/>
        </w:rPr>
        <w:t xml:space="preserve"> </w:t>
      </w:r>
      <w:r w:rsidRPr="008D2B99">
        <w:rPr>
          <w:b w:val="0"/>
          <w:szCs w:val="24"/>
          <w:lang w:val="hr-HR"/>
        </w:rPr>
        <w:t>razini,</w:t>
      </w:r>
      <w:r w:rsidRPr="008D2B99">
        <w:rPr>
          <w:b w:val="0"/>
          <w:spacing w:val="10"/>
          <w:szCs w:val="24"/>
          <w:lang w:val="hr-HR"/>
        </w:rPr>
        <w:t xml:space="preserve"> </w:t>
      </w:r>
      <w:r w:rsidRPr="008D2B99">
        <w:rPr>
          <w:b w:val="0"/>
          <w:szCs w:val="24"/>
          <w:lang w:val="hr-HR"/>
        </w:rPr>
        <w:t>radi</w:t>
      </w:r>
      <w:r w:rsidRPr="008D2B99">
        <w:rPr>
          <w:b w:val="0"/>
          <w:spacing w:val="11"/>
          <w:szCs w:val="24"/>
          <w:lang w:val="hr-HR"/>
        </w:rPr>
        <w:t xml:space="preserve"> </w:t>
      </w:r>
      <w:r w:rsidRPr="008D2B99">
        <w:rPr>
          <w:b w:val="0"/>
          <w:szCs w:val="24"/>
          <w:lang w:val="hr-HR"/>
        </w:rPr>
        <w:t>koordinirane</w:t>
      </w:r>
      <w:r w:rsidRPr="008D2B99">
        <w:rPr>
          <w:b w:val="0"/>
          <w:spacing w:val="10"/>
          <w:szCs w:val="24"/>
          <w:lang w:val="hr-HR"/>
        </w:rPr>
        <w:t xml:space="preserve"> </w:t>
      </w:r>
      <w:r w:rsidRPr="008D2B99">
        <w:rPr>
          <w:b w:val="0"/>
          <w:spacing w:val="-1"/>
          <w:szCs w:val="24"/>
          <w:lang w:val="hr-HR"/>
        </w:rPr>
        <w:t>intervencije</w:t>
      </w:r>
      <w:r w:rsidRPr="008D2B99">
        <w:rPr>
          <w:b w:val="0"/>
          <w:spacing w:val="11"/>
          <w:szCs w:val="24"/>
          <w:lang w:val="hr-HR"/>
        </w:rPr>
        <w:t xml:space="preserve"> </w:t>
      </w:r>
      <w:r w:rsidRPr="008D2B99">
        <w:rPr>
          <w:b w:val="0"/>
          <w:szCs w:val="24"/>
          <w:lang w:val="hr-HR"/>
        </w:rPr>
        <w:t>u</w:t>
      </w:r>
      <w:r w:rsidRPr="008D2B99">
        <w:rPr>
          <w:b w:val="0"/>
          <w:spacing w:val="11"/>
          <w:szCs w:val="24"/>
          <w:lang w:val="hr-HR"/>
        </w:rPr>
        <w:t xml:space="preserve"> </w:t>
      </w:r>
      <w:r w:rsidRPr="008D2B99">
        <w:rPr>
          <w:b w:val="0"/>
          <w:szCs w:val="24"/>
          <w:lang w:val="hr-HR"/>
        </w:rPr>
        <w:t>zajednici,</w:t>
      </w:r>
      <w:r w:rsidRPr="008D2B99">
        <w:rPr>
          <w:b w:val="0"/>
          <w:spacing w:val="10"/>
          <w:szCs w:val="24"/>
          <w:lang w:val="hr-HR"/>
        </w:rPr>
        <w:t xml:space="preserve"> </w:t>
      </w:r>
      <w:r w:rsidRPr="008D2B99">
        <w:rPr>
          <w:b w:val="0"/>
          <w:szCs w:val="24"/>
          <w:lang w:val="hr-HR"/>
        </w:rPr>
        <w:t>a</w:t>
      </w:r>
      <w:r w:rsidRPr="008D2B99">
        <w:rPr>
          <w:b w:val="0"/>
          <w:spacing w:val="11"/>
          <w:szCs w:val="24"/>
          <w:lang w:val="hr-HR"/>
        </w:rPr>
        <w:t xml:space="preserve"> </w:t>
      </w:r>
      <w:r w:rsidRPr="008D2B99">
        <w:rPr>
          <w:b w:val="0"/>
          <w:spacing w:val="-1"/>
          <w:szCs w:val="24"/>
          <w:lang w:val="hr-HR"/>
        </w:rPr>
        <w:t>posebno</w:t>
      </w:r>
      <w:r w:rsidRPr="008D2B99">
        <w:rPr>
          <w:b w:val="0"/>
          <w:spacing w:val="11"/>
          <w:szCs w:val="24"/>
          <w:lang w:val="hr-HR"/>
        </w:rPr>
        <w:t xml:space="preserve"> </w:t>
      </w:r>
      <w:r w:rsidRPr="008D2B99">
        <w:rPr>
          <w:b w:val="0"/>
          <w:szCs w:val="24"/>
          <w:lang w:val="hr-HR"/>
        </w:rPr>
        <w:t>za</w:t>
      </w:r>
      <w:r w:rsidRPr="008D2B99">
        <w:rPr>
          <w:b w:val="0"/>
          <w:spacing w:val="10"/>
          <w:szCs w:val="24"/>
          <w:lang w:val="hr-HR"/>
        </w:rPr>
        <w:t xml:space="preserve"> </w:t>
      </w:r>
      <w:r w:rsidRPr="008D2B99">
        <w:rPr>
          <w:b w:val="0"/>
          <w:szCs w:val="24"/>
          <w:lang w:val="hr-HR"/>
        </w:rPr>
        <w:t>osjetljive</w:t>
      </w:r>
      <w:r w:rsidRPr="008D2B99">
        <w:rPr>
          <w:b w:val="0"/>
          <w:spacing w:val="11"/>
          <w:szCs w:val="24"/>
          <w:lang w:val="hr-HR"/>
        </w:rPr>
        <w:t xml:space="preserve"> </w:t>
      </w:r>
      <w:r w:rsidRPr="008D2B99">
        <w:rPr>
          <w:b w:val="0"/>
          <w:szCs w:val="24"/>
          <w:lang w:val="hr-HR"/>
        </w:rPr>
        <w:t>i</w:t>
      </w:r>
      <w:r w:rsidRPr="008D2B99">
        <w:rPr>
          <w:b w:val="0"/>
          <w:spacing w:val="11"/>
          <w:szCs w:val="24"/>
          <w:lang w:val="hr-HR"/>
        </w:rPr>
        <w:t xml:space="preserve"> </w:t>
      </w:r>
      <w:r w:rsidRPr="008D2B99">
        <w:rPr>
          <w:b w:val="0"/>
          <w:spacing w:val="-1"/>
          <w:szCs w:val="24"/>
          <w:lang w:val="hr-HR"/>
        </w:rPr>
        <w:t>ključne</w:t>
      </w:r>
      <w:r w:rsidRPr="008D2B99">
        <w:rPr>
          <w:b w:val="0"/>
          <w:spacing w:val="10"/>
          <w:szCs w:val="24"/>
          <w:lang w:val="hr-HR"/>
        </w:rPr>
        <w:t xml:space="preserve"> </w:t>
      </w:r>
      <w:r w:rsidRPr="008D2B99">
        <w:rPr>
          <w:b w:val="0"/>
          <w:spacing w:val="-1"/>
          <w:szCs w:val="24"/>
          <w:lang w:val="hr-HR"/>
        </w:rPr>
        <w:t>populacije</w:t>
      </w:r>
      <w:r w:rsidRPr="008D2B99">
        <w:rPr>
          <w:b w:val="0"/>
          <w:spacing w:val="32"/>
          <w:w w:val="99"/>
          <w:szCs w:val="24"/>
          <w:lang w:val="hr-HR"/>
        </w:rPr>
        <w:t xml:space="preserve"> </w:t>
      </w:r>
      <w:r w:rsidRPr="008D2B99">
        <w:rPr>
          <w:b w:val="0"/>
          <w:szCs w:val="24"/>
          <w:lang w:val="hr-HR"/>
        </w:rPr>
        <w:t>(muškarci</w:t>
      </w:r>
      <w:r w:rsidRPr="008D2B99">
        <w:rPr>
          <w:b w:val="0"/>
          <w:spacing w:val="27"/>
          <w:szCs w:val="24"/>
          <w:lang w:val="hr-HR"/>
        </w:rPr>
        <w:t xml:space="preserve"> </w:t>
      </w:r>
      <w:r w:rsidRPr="008D2B99">
        <w:rPr>
          <w:b w:val="0"/>
          <w:szCs w:val="24"/>
          <w:lang w:val="hr-HR"/>
        </w:rPr>
        <w:t>koji</w:t>
      </w:r>
      <w:r w:rsidRPr="008D2B99">
        <w:rPr>
          <w:b w:val="0"/>
          <w:spacing w:val="27"/>
          <w:szCs w:val="24"/>
          <w:lang w:val="hr-HR"/>
        </w:rPr>
        <w:t xml:space="preserve"> </w:t>
      </w:r>
      <w:r w:rsidRPr="008D2B99">
        <w:rPr>
          <w:b w:val="0"/>
          <w:spacing w:val="-1"/>
          <w:szCs w:val="24"/>
          <w:lang w:val="hr-HR"/>
        </w:rPr>
        <w:t>imaju</w:t>
      </w:r>
      <w:r w:rsidRPr="008D2B99">
        <w:rPr>
          <w:b w:val="0"/>
          <w:spacing w:val="27"/>
          <w:szCs w:val="24"/>
          <w:lang w:val="hr-HR"/>
        </w:rPr>
        <w:t xml:space="preserve"> </w:t>
      </w:r>
      <w:r w:rsidRPr="008D2B99">
        <w:rPr>
          <w:b w:val="0"/>
          <w:szCs w:val="24"/>
          <w:lang w:val="hr-HR"/>
        </w:rPr>
        <w:t>spolne</w:t>
      </w:r>
      <w:r w:rsidRPr="008D2B99">
        <w:rPr>
          <w:b w:val="0"/>
          <w:spacing w:val="33"/>
          <w:w w:val="99"/>
          <w:szCs w:val="24"/>
          <w:lang w:val="hr-HR"/>
        </w:rPr>
        <w:t xml:space="preserve"> </w:t>
      </w:r>
      <w:r w:rsidRPr="008D2B99">
        <w:rPr>
          <w:b w:val="0"/>
          <w:szCs w:val="24"/>
          <w:lang w:val="hr-HR"/>
        </w:rPr>
        <w:t>odnose</w:t>
      </w:r>
      <w:r w:rsidRPr="008D2B99">
        <w:rPr>
          <w:b w:val="0"/>
          <w:spacing w:val="-7"/>
          <w:szCs w:val="24"/>
          <w:lang w:val="hr-HR"/>
        </w:rPr>
        <w:t xml:space="preserve"> </w:t>
      </w:r>
      <w:r w:rsidRPr="008D2B99">
        <w:rPr>
          <w:b w:val="0"/>
          <w:szCs w:val="24"/>
          <w:lang w:val="hr-HR"/>
        </w:rPr>
        <w:t>s</w:t>
      </w:r>
      <w:r w:rsidRPr="008D2B99">
        <w:rPr>
          <w:b w:val="0"/>
          <w:spacing w:val="-6"/>
          <w:szCs w:val="24"/>
          <w:lang w:val="hr-HR"/>
        </w:rPr>
        <w:t xml:space="preserve"> </w:t>
      </w:r>
      <w:r w:rsidRPr="008D2B99">
        <w:rPr>
          <w:b w:val="0"/>
          <w:szCs w:val="24"/>
          <w:lang w:val="hr-HR"/>
        </w:rPr>
        <w:t>drugim</w:t>
      </w:r>
      <w:r w:rsidRPr="008D2B99">
        <w:rPr>
          <w:b w:val="0"/>
          <w:spacing w:val="-8"/>
          <w:szCs w:val="24"/>
          <w:lang w:val="hr-HR"/>
        </w:rPr>
        <w:t xml:space="preserve"> </w:t>
      </w:r>
      <w:r w:rsidRPr="008D2B99">
        <w:rPr>
          <w:b w:val="0"/>
          <w:spacing w:val="-1"/>
          <w:szCs w:val="24"/>
          <w:lang w:val="hr-HR"/>
        </w:rPr>
        <w:t>muškarcima</w:t>
      </w:r>
      <w:r w:rsidRPr="008D2B99">
        <w:rPr>
          <w:b w:val="0"/>
          <w:szCs w:val="24"/>
          <w:lang w:val="hr-HR"/>
        </w:rPr>
        <w:t xml:space="preserve">, osobe koje intravenski koriste </w:t>
      </w:r>
      <w:r w:rsidRPr="008D2B99">
        <w:rPr>
          <w:b w:val="0"/>
          <w:spacing w:val="-1"/>
          <w:szCs w:val="24"/>
          <w:lang w:val="hr-HR"/>
        </w:rPr>
        <w:t>droge,</w:t>
      </w:r>
      <w:r w:rsidRPr="008D2B99">
        <w:rPr>
          <w:b w:val="0"/>
          <w:spacing w:val="27"/>
          <w:szCs w:val="24"/>
          <w:lang w:val="hr-HR"/>
        </w:rPr>
        <w:t xml:space="preserve"> </w:t>
      </w:r>
      <w:r w:rsidRPr="008D2B99">
        <w:rPr>
          <w:b w:val="0"/>
          <w:szCs w:val="24"/>
          <w:lang w:val="hr-HR"/>
        </w:rPr>
        <w:t>osobe</w:t>
      </w:r>
      <w:r w:rsidRPr="008D2B99">
        <w:rPr>
          <w:b w:val="0"/>
          <w:spacing w:val="27"/>
          <w:szCs w:val="24"/>
          <w:lang w:val="hr-HR"/>
        </w:rPr>
        <w:t xml:space="preserve"> </w:t>
      </w:r>
      <w:r w:rsidRPr="008D2B99">
        <w:rPr>
          <w:b w:val="0"/>
          <w:szCs w:val="24"/>
          <w:lang w:val="hr-HR"/>
        </w:rPr>
        <w:t>koje</w:t>
      </w:r>
      <w:r w:rsidRPr="008D2B99">
        <w:rPr>
          <w:b w:val="0"/>
          <w:spacing w:val="27"/>
          <w:szCs w:val="24"/>
          <w:lang w:val="hr-HR"/>
        </w:rPr>
        <w:t xml:space="preserve"> </w:t>
      </w:r>
      <w:r w:rsidRPr="008D2B99">
        <w:rPr>
          <w:b w:val="0"/>
          <w:spacing w:val="-1"/>
          <w:szCs w:val="24"/>
          <w:lang w:val="hr-HR"/>
        </w:rPr>
        <w:t>pružaju</w:t>
      </w:r>
      <w:r w:rsidRPr="008D2B99">
        <w:rPr>
          <w:b w:val="0"/>
          <w:spacing w:val="27"/>
          <w:szCs w:val="24"/>
          <w:lang w:val="hr-HR"/>
        </w:rPr>
        <w:t xml:space="preserve"> </w:t>
      </w:r>
      <w:r w:rsidRPr="008D2B99">
        <w:rPr>
          <w:b w:val="0"/>
          <w:szCs w:val="24"/>
          <w:lang w:val="hr-HR"/>
        </w:rPr>
        <w:t>spolne</w:t>
      </w:r>
      <w:r w:rsidRPr="008D2B99">
        <w:rPr>
          <w:b w:val="0"/>
          <w:spacing w:val="28"/>
          <w:szCs w:val="24"/>
          <w:lang w:val="hr-HR"/>
        </w:rPr>
        <w:t xml:space="preserve"> </w:t>
      </w:r>
      <w:r w:rsidRPr="008D2B99">
        <w:rPr>
          <w:b w:val="0"/>
          <w:szCs w:val="24"/>
          <w:lang w:val="hr-HR"/>
        </w:rPr>
        <w:t>usluge,</w:t>
      </w:r>
      <w:r w:rsidRPr="008D2B99">
        <w:rPr>
          <w:b w:val="0"/>
          <w:spacing w:val="27"/>
          <w:szCs w:val="24"/>
          <w:lang w:val="hr-HR"/>
        </w:rPr>
        <w:t xml:space="preserve"> </w:t>
      </w:r>
      <w:r w:rsidRPr="008D2B99">
        <w:rPr>
          <w:b w:val="0"/>
          <w:szCs w:val="24"/>
          <w:lang w:val="hr-HR"/>
        </w:rPr>
        <w:t>te</w:t>
      </w:r>
      <w:r w:rsidRPr="008D2B99">
        <w:rPr>
          <w:b w:val="0"/>
          <w:spacing w:val="-6"/>
          <w:szCs w:val="24"/>
          <w:lang w:val="hr-HR"/>
        </w:rPr>
        <w:t xml:space="preserve"> </w:t>
      </w:r>
      <w:r w:rsidRPr="008D2B99">
        <w:rPr>
          <w:b w:val="0"/>
          <w:szCs w:val="24"/>
          <w:lang w:val="hr-HR"/>
        </w:rPr>
        <w:t>radnici</w:t>
      </w:r>
      <w:r w:rsidRPr="008D2B99">
        <w:rPr>
          <w:b w:val="0"/>
          <w:spacing w:val="-6"/>
          <w:szCs w:val="24"/>
          <w:lang w:val="hr-HR"/>
        </w:rPr>
        <w:t xml:space="preserve"> </w:t>
      </w:r>
      <w:r w:rsidRPr="008D2B99">
        <w:rPr>
          <w:b w:val="0"/>
          <w:szCs w:val="24"/>
          <w:lang w:val="hr-HR"/>
        </w:rPr>
        <w:t>–</w:t>
      </w:r>
      <w:r w:rsidRPr="008D2B99">
        <w:rPr>
          <w:b w:val="0"/>
          <w:spacing w:val="-6"/>
          <w:szCs w:val="24"/>
          <w:lang w:val="hr-HR"/>
        </w:rPr>
        <w:t xml:space="preserve"> </w:t>
      </w:r>
      <w:r w:rsidRPr="008D2B99">
        <w:rPr>
          <w:b w:val="0"/>
          <w:spacing w:val="-1"/>
          <w:szCs w:val="24"/>
          <w:lang w:val="hr-HR"/>
        </w:rPr>
        <w:t>migrant i</w:t>
      </w:r>
      <w:r w:rsidRPr="008D2B99">
        <w:rPr>
          <w:b w:val="0"/>
          <w:spacing w:val="-9"/>
          <w:szCs w:val="24"/>
          <w:lang w:val="hr-HR"/>
        </w:rPr>
        <w:t xml:space="preserve"> </w:t>
      </w:r>
      <w:r w:rsidRPr="008D2B99">
        <w:rPr>
          <w:b w:val="0"/>
          <w:szCs w:val="24"/>
          <w:lang w:val="hr-HR"/>
        </w:rPr>
        <w:t>adolescenti</w:t>
      </w:r>
      <w:r w:rsidRPr="008D2B99">
        <w:rPr>
          <w:b w:val="0"/>
          <w:spacing w:val="-7"/>
          <w:szCs w:val="24"/>
          <w:lang w:val="hr-HR"/>
        </w:rPr>
        <w:t xml:space="preserve"> </w:t>
      </w:r>
      <w:r w:rsidRPr="008D2B99">
        <w:rPr>
          <w:b w:val="0"/>
          <w:spacing w:val="-1"/>
          <w:szCs w:val="24"/>
          <w:lang w:val="hr-HR"/>
        </w:rPr>
        <w:t>sa</w:t>
      </w:r>
      <w:r w:rsidRPr="008D2B99">
        <w:rPr>
          <w:b w:val="0"/>
          <w:spacing w:val="-6"/>
          <w:szCs w:val="24"/>
          <w:lang w:val="hr-HR"/>
        </w:rPr>
        <w:t xml:space="preserve"> </w:t>
      </w:r>
      <w:r w:rsidRPr="008D2B99">
        <w:rPr>
          <w:b w:val="0"/>
          <w:spacing w:val="-1"/>
          <w:szCs w:val="24"/>
          <w:lang w:val="hr-HR"/>
        </w:rPr>
        <w:t>spolno</w:t>
      </w:r>
      <w:r w:rsidRPr="008D2B99">
        <w:rPr>
          <w:b w:val="0"/>
          <w:spacing w:val="-8"/>
          <w:szCs w:val="24"/>
          <w:lang w:val="hr-HR"/>
        </w:rPr>
        <w:t xml:space="preserve"> </w:t>
      </w:r>
      <w:r w:rsidRPr="008D2B99">
        <w:rPr>
          <w:b w:val="0"/>
          <w:szCs w:val="24"/>
          <w:lang w:val="hr-HR"/>
        </w:rPr>
        <w:t>prenosivim</w:t>
      </w:r>
      <w:r w:rsidRPr="008D2B99">
        <w:rPr>
          <w:b w:val="0"/>
          <w:spacing w:val="-7"/>
          <w:szCs w:val="24"/>
          <w:lang w:val="hr-HR"/>
        </w:rPr>
        <w:t xml:space="preserve"> infekcijama</w:t>
      </w:r>
      <w:r w:rsidRPr="008D2B99">
        <w:rPr>
          <w:b w:val="0"/>
          <w:spacing w:val="-1"/>
          <w:szCs w:val="24"/>
          <w:lang w:val="hr-HR"/>
        </w:rPr>
        <w:t>).</w:t>
      </w:r>
    </w:p>
    <w:p w:rsidR="006271CA" w:rsidRDefault="006271CA" w:rsidP="00B62F8C">
      <w:pPr>
        <w:pStyle w:val="Tijeloteksta"/>
        <w:widowControl w:val="0"/>
        <w:numPr>
          <w:ilvl w:val="0"/>
          <w:numId w:val="47"/>
        </w:numPr>
        <w:tabs>
          <w:tab w:val="left" w:pos="567"/>
        </w:tabs>
        <w:ind w:left="0" w:firstLine="567"/>
        <w:jc w:val="both"/>
        <w:rPr>
          <w:b w:val="0"/>
          <w:szCs w:val="24"/>
          <w:lang w:val="hr-HR"/>
        </w:rPr>
      </w:pPr>
      <w:r>
        <w:rPr>
          <w:b w:val="0"/>
          <w:spacing w:val="-1"/>
          <w:szCs w:val="24"/>
          <w:lang w:val="hr-HR"/>
        </w:rPr>
        <w:t>Povećati</w:t>
      </w:r>
      <w:r>
        <w:rPr>
          <w:b w:val="0"/>
          <w:spacing w:val="-5"/>
          <w:szCs w:val="24"/>
          <w:lang w:val="hr-HR"/>
        </w:rPr>
        <w:t xml:space="preserve"> </w:t>
      </w:r>
      <w:r>
        <w:rPr>
          <w:b w:val="0"/>
          <w:spacing w:val="-1"/>
          <w:szCs w:val="24"/>
          <w:lang w:val="hr-HR"/>
        </w:rPr>
        <w:t>znanje</w:t>
      </w:r>
      <w:r>
        <w:rPr>
          <w:b w:val="0"/>
          <w:spacing w:val="-4"/>
          <w:szCs w:val="24"/>
          <w:lang w:val="hr-HR"/>
        </w:rPr>
        <w:t xml:space="preserve"> </w:t>
      </w:r>
      <w:r>
        <w:rPr>
          <w:b w:val="0"/>
          <w:szCs w:val="24"/>
          <w:lang w:val="hr-HR"/>
        </w:rPr>
        <w:t>i</w:t>
      </w:r>
      <w:r>
        <w:rPr>
          <w:b w:val="0"/>
          <w:spacing w:val="-4"/>
          <w:szCs w:val="24"/>
          <w:lang w:val="hr-HR"/>
        </w:rPr>
        <w:t xml:space="preserve"> </w:t>
      </w:r>
      <w:r>
        <w:rPr>
          <w:b w:val="0"/>
          <w:spacing w:val="-1"/>
          <w:szCs w:val="24"/>
          <w:lang w:val="hr-HR"/>
        </w:rPr>
        <w:t>smanjiti</w:t>
      </w:r>
      <w:r>
        <w:rPr>
          <w:b w:val="0"/>
          <w:spacing w:val="-6"/>
          <w:szCs w:val="24"/>
          <w:lang w:val="hr-HR"/>
        </w:rPr>
        <w:t xml:space="preserve"> </w:t>
      </w:r>
      <w:r>
        <w:rPr>
          <w:b w:val="0"/>
          <w:spacing w:val="-1"/>
          <w:szCs w:val="24"/>
          <w:lang w:val="hr-HR"/>
        </w:rPr>
        <w:t>netočne</w:t>
      </w:r>
      <w:r>
        <w:rPr>
          <w:b w:val="0"/>
          <w:spacing w:val="-4"/>
          <w:szCs w:val="24"/>
          <w:lang w:val="hr-HR"/>
        </w:rPr>
        <w:t xml:space="preserve"> </w:t>
      </w:r>
      <w:r>
        <w:rPr>
          <w:b w:val="0"/>
          <w:spacing w:val="-1"/>
          <w:szCs w:val="24"/>
          <w:lang w:val="hr-HR"/>
        </w:rPr>
        <w:t>informacije</w:t>
      </w:r>
      <w:r>
        <w:rPr>
          <w:b w:val="0"/>
          <w:spacing w:val="-4"/>
          <w:szCs w:val="24"/>
          <w:lang w:val="hr-HR"/>
        </w:rPr>
        <w:t xml:space="preserve"> </w:t>
      </w:r>
      <w:r>
        <w:rPr>
          <w:b w:val="0"/>
          <w:szCs w:val="24"/>
          <w:lang w:val="hr-HR"/>
        </w:rPr>
        <w:t>o</w:t>
      </w:r>
      <w:r>
        <w:rPr>
          <w:b w:val="0"/>
          <w:spacing w:val="-5"/>
          <w:szCs w:val="24"/>
          <w:lang w:val="hr-HR"/>
        </w:rPr>
        <w:t xml:space="preserve"> </w:t>
      </w:r>
      <w:r>
        <w:rPr>
          <w:b w:val="0"/>
          <w:szCs w:val="24"/>
          <w:lang w:val="hr-HR"/>
        </w:rPr>
        <w:t>virusu</w:t>
      </w:r>
      <w:r>
        <w:rPr>
          <w:b w:val="0"/>
          <w:spacing w:val="-4"/>
          <w:szCs w:val="24"/>
          <w:lang w:val="hr-HR"/>
        </w:rPr>
        <w:t xml:space="preserve"> </w:t>
      </w:r>
      <w:r>
        <w:rPr>
          <w:b w:val="0"/>
          <w:szCs w:val="24"/>
          <w:lang w:val="hr-HR"/>
        </w:rPr>
        <w:t>i</w:t>
      </w:r>
      <w:r>
        <w:rPr>
          <w:b w:val="0"/>
          <w:spacing w:val="-4"/>
          <w:szCs w:val="24"/>
          <w:lang w:val="hr-HR"/>
        </w:rPr>
        <w:t xml:space="preserve"> </w:t>
      </w:r>
      <w:r>
        <w:rPr>
          <w:b w:val="0"/>
          <w:szCs w:val="24"/>
          <w:lang w:val="hr-HR"/>
        </w:rPr>
        <w:t>bolesti</w:t>
      </w:r>
      <w:r>
        <w:rPr>
          <w:b w:val="0"/>
          <w:spacing w:val="-5"/>
          <w:szCs w:val="24"/>
          <w:lang w:val="hr-HR"/>
        </w:rPr>
        <w:t xml:space="preserve"> </w:t>
      </w:r>
      <w:r>
        <w:rPr>
          <w:b w:val="0"/>
          <w:szCs w:val="24"/>
          <w:lang w:val="hr-HR"/>
        </w:rPr>
        <w:t>u</w:t>
      </w:r>
      <w:r>
        <w:rPr>
          <w:b w:val="0"/>
          <w:spacing w:val="-4"/>
          <w:szCs w:val="24"/>
          <w:lang w:val="hr-HR"/>
        </w:rPr>
        <w:t xml:space="preserve"> </w:t>
      </w:r>
      <w:r>
        <w:rPr>
          <w:b w:val="0"/>
          <w:spacing w:val="-1"/>
          <w:szCs w:val="24"/>
          <w:lang w:val="hr-HR"/>
        </w:rPr>
        <w:t>općoj</w:t>
      </w:r>
      <w:r>
        <w:rPr>
          <w:b w:val="0"/>
          <w:spacing w:val="-5"/>
          <w:szCs w:val="24"/>
          <w:lang w:val="hr-HR"/>
        </w:rPr>
        <w:t xml:space="preserve"> </w:t>
      </w:r>
      <w:r>
        <w:rPr>
          <w:b w:val="0"/>
          <w:szCs w:val="24"/>
          <w:lang w:val="hr-HR"/>
        </w:rPr>
        <w:t>populaciji.</w:t>
      </w:r>
    </w:p>
    <w:p w:rsidR="006271CA" w:rsidRDefault="006271CA" w:rsidP="00B62F8C">
      <w:pPr>
        <w:pStyle w:val="Tijeloteksta"/>
        <w:widowControl w:val="0"/>
        <w:numPr>
          <w:ilvl w:val="0"/>
          <w:numId w:val="47"/>
        </w:numPr>
        <w:tabs>
          <w:tab w:val="left" w:pos="567"/>
        </w:tabs>
        <w:ind w:left="0" w:firstLine="567"/>
        <w:jc w:val="both"/>
        <w:rPr>
          <w:b w:val="0"/>
          <w:strike/>
          <w:szCs w:val="24"/>
          <w:lang w:val="hr-HR"/>
        </w:rPr>
      </w:pPr>
      <w:r>
        <w:rPr>
          <w:b w:val="0"/>
          <w:szCs w:val="24"/>
          <w:lang w:val="hr-HR"/>
        </w:rPr>
        <w:t>Uvesti</w:t>
      </w:r>
      <w:r>
        <w:rPr>
          <w:b w:val="0"/>
          <w:spacing w:val="-9"/>
          <w:szCs w:val="24"/>
          <w:lang w:val="hr-HR"/>
        </w:rPr>
        <w:t xml:space="preserve"> </w:t>
      </w:r>
      <w:r>
        <w:rPr>
          <w:b w:val="0"/>
          <w:spacing w:val="-1"/>
          <w:szCs w:val="24"/>
          <w:lang w:val="hr-HR"/>
        </w:rPr>
        <w:t>praćenje</w:t>
      </w:r>
      <w:r>
        <w:rPr>
          <w:b w:val="0"/>
          <w:spacing w:val="-9"/>
          <w:szCs w:val="24"/>
          <w:lang w:val="hr-HR"/>
        </w:rPr>
        <w:t xml:space="preserve"> </w:t>
      </w:r>
      <w:r>
        <w:rPr>
          <w:b w:val="0"/>
          <w:spacing w:val="-1"/>
          <w:szCs w:val="24"/>
          <w:lang w:val="hr-HR"/>
        </w:rPr>
        <w:t>podtipova</w:t>
      </w:r>
      <w:r>
        <w:rPr>
          <w:b w:val="0"/>
          <w:spacing w:val="-8"/>
          <w:szCs w:val="24"/>
          <w:lang w:val="hr-HR"/>
        </w:rPr>
        <w:t xml:space="preserve"> </w:t>
      </w:r>
      <w:r>
        <w:rPr>
          <w:b w:val="0"/>
          <w:spacing w:val="-1"/>
          <w:szCs w:val="24"/>
          <w:lang w:val="hr-HR"/>
        </w:rPr>
        <w:t>virusa</w:t>
      </w:r>
      <w:r>
        <w:rPr>
          <w:b w:val="0"/>
          <w:spacing w:val="-9"/>
          <w:szCs w:val="24"/>
          <w:lang w:val="hr-HR"/>
        </w:rPr>
        <w:t xml:space="preserve"> </w:t>
      </w:r>
      <w:r>
        <w:rPr>
          <w:b w:val="0"/>
          <w:spacing w:val="-1"/>
          <w:szCs w:val="24"/>
          <w:lang w:val="hr-HR"/>
        </w:rPr>
        <w:t>na</w:t>
      </w:r>
      <w:r>
        <w:rPr>
          <w:b w:val="0"/>
          <w:spacing w:val="-8"/>
          <w:szCs w:val="24"/>
          <w:lang w:val="hr-HR"/>
        </w:rPr>
        <w:t xml:space="preserve"> </w:t>
      </w:r>
      <w:r>
        <w:rPr>
          <w:b w:val="0"/>
          <w:spacing w:val="-1"/>
          <w:szCs w:val="24"/>
          <w:lang w:val="hr-HR"/>
        </w:rPr>
        <w:t>nacionalnoj</w:t>
      </w:r>
      <w:r>
        <w:rPr>
          <w:b w:val="0"/>
          <w:spacing w:val="-8"/>
          <w:szCs w:val="24"/>
          <w:lang w:val="hr-HR"/>
        </w:rPr>
        <w:t xml:space="preserve"> </w:t>
      </w:r>
      <w:r>
        <w:rPr>
          <w:b w:val="0"/>
          <w:spacing w:val="-1"/>
          <w:szCs w:val="24"/>
          <w:lang w:val="hr-HR"/>
        </w:rPr>
        <w:t>razini.</w:t>
      </w:r>
    </w:p>
    <w:p w:rsidR="006271CA" w:rsidRDefault="006271CA" w:rsidP="00B62F8C">
      <w:pPr>
        <w:pStyle w:val="Tijeloteksta"/>
        <w:widowControl w:val="0"/>
        <w:numPr>
          <w:ilvl w:val="0"/>
          <w:numId w:val="47"/>
        </w:numPr>
        <w:tabs>
          <w:tab w:val="left" w:pos="567"/>
        </w:tabs>
        <w:ind w:left="0" w:firstLine="567"/>
        <w:jc w:val="both"/>
        <w:rPr>
          <w:b w:val="0"/>
          <w:spacing w:val="-1"/>
          <w:szCs w:val="24"/>
          <w:lang w:val="hr-HR"/>
        </w:rPr>
      </w:pPr>
      <w:r>
        <w:rPr>
          <w:b w:val="0"/>
          <w:spacing w:val="-1"/>
          <w:szCs w:val="24"/>
          <w:lang w:val="hr-HR"/>
        </w:rPr>
        <w:t>Povećati</w:t>
      </w:r>
      <w:r>
        <w:rPr>
          <w:b w:val="0"/>
          <w:spacing w:val="-9"/>
          <w:szCs w:val="24"/>
          <w:lang w:val="hr-HR"/>
        </w:rPr>
        <w:t xml:space="preserve"> </w:t>
      </w:r>
      <w:r>
        <w:rPr>
          <w:b w:val="0"/>
          <w:spacing w:val="-1"/>
          <w:szCs w:val="24"/>
          <w:lang w:val="hr-HR"/>
        </w:rPr>
        <w:t>broj</w:t>
      </w:r>
      <w:r>
        <w:rPr>
          <w:b w:val="0"/>
          <w:spacing w:val="-9"/>
          <w:szCs w:val="24"/>
          <w:lang w:val="hr-HR"/>
        </w:rPr>
        <w:t xml:space="preserve"> </w:t>
      </w:r>
      <w:r>
        <w:rPr>
          <w:b w:val="0"/>
          <w:spacing w:val="-1"/>
          <w:szCs w:val="24"/>
          <w:lang w:val="hr-HR"/>
        </w:rPr>
        <w:t>dokazano</w:t>
      </w:r>
      <w:r>
        <w:rPr>
          <w:b w:val="0"/>
          <w:spacing w:val="-10"/>
          <w:szCs w:val="24"/>
          <w:lang w:val="hr-HR"/>
        </w:rPr>
        <w:t xml:space="preserve"> </w:t>
      </w:r>
      <w:r>
        <w:rPr>
          <w:b w:val="0"/>
          <w:spacing w:val="-1"/>
          <w:szCs w:val="24"/>
          <w:lang w:val="hr-HR"/>
        </w:rPr>
        <w:t>djelotvornih</w:t>
      </w:r>
      <w:r>
        <w:rPr>
          <w:b w:val="0"/>
          <w:spacing w:val="-10"/>
          <w:szCs w:val="24"/>
          <w:lang w:val="hr-HR"/>
        </w:rPr>
        <w:t xml:space="preserve"> </w:t>
      </w:r>
      <w:r>
        <w:rPr>
          <w:b w:val="0"/>
          <w:szCs w:val="24"/>
          <w:lang w:val="hr-HR"/>
        </w:rPr>
        <w:t>intervencija.</w:t>
      </w:r>
    </w:p>
    <w:p w:rsidR="00293FC7" w:rsidRPr="00293FC7" w:rsidRDefault="006271CA" w:rsidP="00B62F8C">
      <w:pPr>
        <w:pStyle w:val="Tijeloteksta"/>
        <w:widowControl w:val="0"/>
        <w:numPr>
          <w:ilvl w:val="0"/>
          <w:numId w:val="47"/>
        </w:numPr>
        <w:tabs>
          <w:tab w:val="left" w:pos="567"/>
        </w:tabs>
        <w:ind w:left="0" w:right="117" w:firstLine="567"/>
        <w:jc w:val="both"/>
        <w:rPr>
          <w:b w:val="0"/>
          <w:spacing w:val="-1"/>
          <w:szCs w:val="24"/>
          <w:lang w:val="hr-HR"/>
        </w:rPr>
      </w:pPr>
      <w:r>
        <w:rPr>
          <w:b w:val="0"/>
          <w:spacing w:val="-1"/>
          <w:szCs w:val="24"/>
          <w:lang w:val="hr-HR"/>
        </w:rPr>
        <w:t>Poboljšati</w:t>
      </w:r>
      <w:r>
        <w:rPr>
          <w:b w:val="0"/>
          <w:spacing w:val="12"/>
          <w:szCs w:val="24"/>
          <w:lang w:val="hr-HR"/>
        </w:rPr>
        <w:t xml:space="preserve"> </w:t>
      </w:r>
      <w:r>
        <w:rPr>
          <w:b w:val="0"/>
          <w:szCs w:val="24"/>
          <w:lang w:val="hr-HR"/>
        </w:rPr>
        <w:t>evaluaciju</w:t>
      </w:r>
      <w:r>
        <w:rPr>
          <w:b w:val="0"/>
          <w:spacing w:val="11"/>
          <w:szCs w:val="24"/>
          <w:lang w:val="hr-HR"/>
        </w:rPr>
        <w:t xml:space="preserve"> </w:t>
      </w:r>
      <w:r>
        <w:rPr>
          <w:b w:val="0"/>
          <w:szCs w:val="24"/>
          <w:lang w:val="hr-HR"/>
        </w:rPr>
        <w:t>pojedinih</w:t>
      </w:r>
      <w:r>
        <w:rPr>
          <w:b w:val="0"/>
          <w:spacing w:val="12"/>
          <w:szCs w:val="24"/>
          <w:lang w:val="hr-HR"/>
        </w:rPr>
        <w:t xml:space="preserve"> </w:t>
      </w:r>
      <w:r>
        <w:rPr>
          <w:b w:val="0"/>
          <w:szCs w:val="24"/>
          <w:lang w:val="hr-HR"/>
        </w:rPr>
        <w:t>posebnih</w:t>
      </w:r>
      <w:r>
        <w:rPr>
          <w:b w:val="0"/>
          <w:spacing w:val="11"/>
          <w:szCs w:val="24"/>
          <w:lang w:val="hr-HR"/>
        </w:rPr>
        <w:t xml:space="preserve"> </w:t>
      </w:r>
      <w:r>
        <w:rPr>
          <w:b w:val="0"/>
          <w:spacing w:val="-1"/>
          <w:szCs w:val="24"/>
          <w:lang w:val="hr-HR"/>
        </w:rPr>
        <w:t>programa</w:t>
      </w:r>
      <w:r>
        <w:rPr>
          <w:b w:val="0"/>
          <w:spacing w:val="11"/>
          <w:szCs w:val="24"/>
          <w:lang w:val="hr-HR"/>
        </w:rPr>
        <w:t xml:space="preserve"> </w:t>
      </w:r>
      <w:r>
        <w:rPr>
          <w:b w:val="0"/>
          <w:szCs w:val="24"/>
          <w:lang w:val="hr-HR"/>
        </w:rPr>
        <w:t>zbog</w:t>
      </w:r>
      <w:r>
        <w:rPr>
          <w:b w:val="0"/>
          <w:spacing w:val="12"/>
          <w:szCs w:val="24"/>
          <w:lang w:val="hr-HR"/>
        </w:rPr>
        <w:t xml:space="preserve"> </w:t>
      </w:r>
      <w:r>
        <w:rPr>
          <w:b w:val="0"/>
          <w:spacing w:val="-1"/>
          <w:szCs w:val="24"/>
          <w:lang w:val="hr-HR"/>
        </w:rPr>
        <w:t>osiguranja</w:t>
      </w:r>
      <w:r>
        <w:rPr>
          <w:b w:val="0"/>
          <w:spacing w:val="11"/>
          <w:szCs w:val="24"/>
          <w:lang w:val="hr-HR"/>
        </w:rPr>
        <w:t xml:space="preserve"> </w:t>
      </w:r>
      <w:r>
        <w:rPr>
          <w:b w:val="0"/>
          <w:spacing w:val="-1"/>
          <w:szCs w:val="24"/>
          <w:lang w:val="hr-HR"/>
        </w:rPr>
        <w:t>visokokvalitetnih</w:t>
      </w:r>
      <w:r>
        <w:rPr>
          <w:b w:val="0"/>
          <w:spacing w:val="30"/>
          <w:w w:val="99"/>
          <w:szCs w:val="24"/>
          <w:lang w:val="hr-HR"/>
        </w:rPr>
        <w:t xml:space="preserve"> </w:t>
      </w:r>
    </w:p>
    <w:p w:rsidR="006271CA" w:rsidRDefault="006271CA" w:rsidP="00B62F8C">
      <w:pPr>
        <w:pStyle w:val="Tijeloteksta"/>
        <w:widowControl w:val="0"/>
        <w:numPr>
          <w:ilvl w:val="0"/>
          <w:numId w:val="47"/>
        </w:numPr>
        <w:tabs>
          <w:tab w:val="left" w:pos="567"/>
        </w:tabs>
        <w:ind w:left="0" w:right="117" w:firstLine="567"/>
        <w:jc w:val="both"/>
        <w:rPr>
          <w:b w:val="0"/>
          <w:spacing w:val="-1"/>
          <w:szCs w:val="24"/>
          <w:lang w:val="hr-HR"/>
        </w:rPr>
      </w:pPr>
      <w:r>
        <w:rPr>
          <w:b w:val="0"/>
          <w:spacing w:val="-1"/>
          <w:szCs w:val="24"/>
          <w:lang w:val="hr-HR"/>
        </w:rPr>
        <w:t>intervencija.</w:t>
      </w:r>
    </w:p>
    <w:p w:rsidR="00293FC7" w:rsidRDefault="006271CA" w:rsidP="00B62F8C">
      <w:pPr>
        <w:pStyle w:val="Tijeloteksta"/>
        <w:numPr>
          <w:ilvl w:val="0"/>
          <w:numId w:val="47"/>
        </w:numPr>
        <w:tabs>
          <w:tab w:val="left" w:pos="567"/>
        </w:tabs>
        <w:ind w:left="0" w:right="117" w:firstLine="567"/>
        <w:jc w:val="both"/>
        <w:rPr>
          <w:b w:val="0"/>
          <w:spacing w:val="47"/>
          <w:szCs w:val="24"/>
          <w:lang w:val="hr-HR"/>
        </w:rPr>
      </w:pPr>
      <w:r>
        <w:rPr>
          <w:b w:val="0"/>
          <w:spacing w:val="-1"/>
          <w:szCs w:val="24"/>
          <w:lang w:val="hr-HR"/>
        </w:rPr>
        <w:t>Osigurati</w:t>
      </w:r>
      <w:r>
        <w:rPr>
          <w:b w:val="0"/>
          <w:spacing w:val="46"/>
          <w:szCs w:val="24"/>
          <w:lang w:val="hr-HR"/>
        </w:rPr>
        <w:t xml:space="preserve"> </w:t>
      </w:r>
      <w:r>
        <w:rPr>
          <w:b w:val="0"/>
          <w:spacing w:val="-1"/>
          <w:szCs w:val="24"/>
          <w:lang w:val="hr-HR"/>
        </w:rPr>
        <w:t>stručnu</w:t>
      </w:r>
      <w:r>
        <w:rPr>
          <w:b w:val="0"/>
          <w:spacing w:val="46"/>
          <w:szCs w:val="24"/>
          <w:lang w:val="hr-HR"/>
        </w:rPr>
        <w:t xml:space="preserve"> </w:t>
      </w:r>
      <w:r>
        <w:rPr>
          <w:b w:val="0"/>
          <w:szCs w:val="24"/>
          <w:lang w:val="hr-HR"/>
        </w:rPr>
        <w:t>recenziju</w:t>
      </w:r>
      <w:r>
        <w:rPr>
          <w:b w:val="0"/>
          <w:spacing w:val="47"/>
          <w:szCs w:val="24"/>
          <w:lang w:val="hr-HR"/>
        </w:rPr>
        <w:t xml:space="preserve"> </w:t>
      </w:r>
      <w:r>
        <w:rPr>
          <w:b w:val="0"/>
          <w:szCs w:val="24"/>
          <w:lang w:val="hr-HR"/>
        </w:rPr>
        <w:t>posebnih</w:t>
      </w:r>
      <w:r>
        <w:rPr>
          <w:b w:val="0"/>
          <w:spacing w:val="46"/>
          <w:szCs w:val="24"/>
          <w:lang w:val="hr-HR"/>
        </w:rPr>
        <w:t xml:space="preserve"> </w:t>
      </w:r>
      <w:r>
        <w:rPr>
          <w:b w:val="0"/>
          <w:spacing w:val="-1"/>
          <w:szCs w:val="24"/>
          <w:lang w:val="hr-HR"/>
        </w:rPr>
        <w:t>programa</w:t>
      </w:r>
      <w:r>
        <w:rPr>
          <w:b w:val="0"/>
          <w:spacing w:val="49"/>
          <w:szCs w:val="24"/>
          <w:lang w:val="hr-HR"/>
        </w:rPr>
        <w:t xml:space="preserve"> </w:t>
      </w:r>
      <w:r>
        <w:rPr>
          <w:b w:val="0"/>
          <w:szCs w:val="24"/>
          <w:lang w:val="hr-HR"/>
        </w:rPr>
        <w:t>suzbijanja</w:t>
      </w:r>
      <w:r>
        <w:rPr>
          <w:b w:val="0"/>
          <w:spacing w:val="47"/>
          <w:szCs w:val="24"/>
          <w:lang w:val="hr-HR"/>
        </w:rPr>
        <w:t xml:space="preserve"> </w:t>
      </w:r>
      <w:r>
        <w:rPr>
          <w:b w:val="0"/>
          <w:szCs w:val="24"/>
          <w:lang w:val="hr-HR"/>
        </w:rPr>
        <w:t>i</w:t>
      </w:r>
      <w:r>
        <w:rPr>
          <w:b w:val="0"/>
          <w:spacing w:val="46"/>
          <w:szCs w:val="24"/>
          <w:lang w:val="hr-HR"/>
        </w:rPr>
        <w:t xml:space="preserve"> </w:t>
      </w:r>
      <w:r>
        <w:rPr>
          <w:b w:val="0"/>
          <w:spacing w:val="-1"/>
          <w:szCs w:val="24"/>
          <w:lang w:val="hr-HR"/>
        </w:rPr>
        <w:t>sprečavanja</w:t>
      </w:r>
      <w:r>
        <w:rPr>
          <w:b w:val="0"/>
          <w:spacing w:val="47"/>
          <w:szCs w:val="24"/>
          <w:lang w:val="hr-HR"/>
        </w:rPr>
        <w:t xml:space="preserve"> </w:t>
      </w:r>
      <w:r>
        <w:rPr>
          <w:b w:val="0"/>
          <w:spacing w:val="-1"/>
          <w:szCs w:val="24"/>
          <w:lang w:val="hr-HR"/>
        </w:rPr>
        <w:t>HIV/AIDS-a</w:t>
      </w:r>
    </w:p>
    <w:p w:rsidR="006271CA" w:rsidRDefault="006271CA" w:rsidP="000D5ABC">
      <w:pPr>
        <w:pStyle w:val="Tijeloteksta"/>
        <w:tabs>
          <w:tab w:val="left" w:pos="567"/>
        </w:tabs>
        <w:ind w:right="117"/>
        <w:jc w:val="both"/>
        <w:rPr>
          <w:b w:val="0"/>
          <w:spacing w:val="-1"/>
          <w:lang w:val="hr-HR"/>
        </w:rPr>
      </w:pPr>
      <w:r>
        <w:rPr>
          <w:b w:val="0"/>
          <w:szCs w:val="24"/>
          <w:lang w:val="hr-HR"/>
        </w:rPr>
        <w:t>u</w:t>
      </w:r>
      <w:r>
        <w:rPr>
          <w:b w:val="0"/>
          <w:spacing w:val="59"/>
          <w:szCs w:val="24"/>
          <w:lang w:val="hr-HR"/>
        </w:rPr>
        <w:t xml:space="preserve"> </w:t>
      </w:r>
      <w:r>
        <w:rPr>
          <w:b w:val="0"/>
          <w:spacing w:val="-1"/>
          <w:szCs w:val="24"/>
          <w:lang w:val="hr-HR"/>
        </w:rPr>
        <w:t>zajednici.</w:t>
      </w:r>
    </w:p>
    <w:p w:rsidR="006271CA" w:rsidRDefault="006271CA" w:rsidP="000D5ABC">
      <w:pPr>
        <w:pStyle w:val="Tijeloteksta"/>
        <w:tabs>
          <w:tab w:val="left" w:pos="567"/>
        </w:tabs>
        <w:ind w:right="117" w:firstLine="567"/>
        <w:jc w:val="both"/>
        <w:rPr>
          <w:b w:val="0"/>
          <w:spacing w:val="-1"/>
          <w:lang w:val="hr-HR"/>
        </w:rPr>
      </w:pPr>
    </w:p>
    <w:p w:rsidR="006271CA" w:rsidRDefault="006271CA" w:rsidP="008D2B99">
      <w:pPr>
        <w:rPr>
          <w:spacing w:val="-1"/>
        </w:rPr>
      </w:pPr>
      <w:r>
        <w:rPr>
          <w:i/>
        </w:rPr>
        <w:t>Smanjenje prenošenja HIV-infekcije u pojedinim populacijama</w:t>
      </w:r>
    </w:p>
    <w:p w:rsidR="006271CA" w:rsidRDefault="006271CA" w:rsidP="008D2B99">
      <w:pPr>
        <w:pStyle w:val="Tijeloteksta"/>
        <w:ind w:right="117" w:firstLine="567"/>
        <w:jc w:val="both"/>
        <w:rPr>
          <w:b w:val="0"/>
          <w:spacing w:val="-1"/>
          <w:lang w:val="hr-HR"/>
        </w:rPr>
      </w:pPr>
    </w:p>
    <w:p w:rsidR="006271CA" w:rsidRDefault="000D5ABC" w:rsidP="000D5ABC">
      <w:pPr>
        <w:ind w:firstLine="567"/>
        <w:jc w:val="both"/>
        <w:rPr>
          <w:szCs w:val="24"/>
        </w:rPr>
      </w:pPr>
      <w:r>
        <w:rPr>
          <w:szCs w:val="24"/>
        </w:rPr>
        <w:t xml:space="preserve">- </w:t>
      </w:r>
      <w:r w:rsidR="006271CA">
        <w:rPr>
          <w:szCs w:val="24"/>
        </w:rPr>
        <w:t>Identificirati potrebe i prioritete za prevencijom u pojedinim populacijama na temelju istraživanja i epidemioloških pokazatelja</w:t>
      </w:r>
    </w:p>
    <w:p w:rsidR="00AF462C" w:rsidRDefault="000D5ABC" w:rsidP="000D5ABC">
      <w:pPr>
        <w:ind w:firstLine="567"/>
        <w:jc w:val="both"/>
        <w:rPr>
          <w:szCs w:val="24"/>
        </w:rPr>
      </w:pPr>
      <w:r>
        <w:rPr>
          <w:szCs w:val="24"/>
        </w:rPr>
        <w:t xml:space="preserve">- </w:t>
      </w:r>
      <w:r w:rsidR="006271CA">
        <w:rPr>
          <w:szCs w:val="24"/>
        </w:rPr>
        <w:t>Razvijanje, primjena i provođenje</w:t>
      </w:r>
      <w:r w:rsidR="006271CA">
        <w:rPr>
          <w:color w:val="0066FF"/>
          <w:szCs w:val="24"/>
        </w:rPr>
        <w:t xml:space="preserve"> </w:t>
      </w:r>
      <w:r w:rsidR="006271CA">
        <w:rPr>
          <w:szCs w:val="24"/>
        </w:rPr>
        <w:t>koncepta kombinirane prevencije koja obuhvaća znanstveno utemeljene i prihvatljive metode za ključne populaciju</w:t>
      </w:r>
      <w:r>
        <w:rPr>
          <w:szCs w:val="24"/>
        </w:rPr>
        <w:t>.</w:t>
      </w:r>
      <w:r w:rsidR="006271CA">
        <w:rPr>
          <w:szCs w:val="24"/>
        </w:rPr>
        <w:t xml:space="preserve"> Kombinirana prevencija treba uključivati edukaciju, bihevioralne intervencije radi promjene ponašanja, primjenu zaštite kao i primjenu antiretrovirusnih lijekova u prevenciji HIV-infekcije.</w:t>
      </w:r>
    </w:p>
    <w:p w:rsidR="00AF462C" w:rsidRDefault="000D5ABC" w:rsidP="000D5ABC">
      <w:pPr>
        <w:ind w:firstLine="567"/>
        <w:jc w:val="both"/>
        <w:rPr>
          <w:szCs w:val="24"/>
        </w:rPr>
      </w:pPr>
      <w:r>
        <w:rPr>
          <w:szCs w:val="24"/>
        </w:rPr>
        <w:t xml:space="preserve">- </w:t>
      </w:r>
      <w:r w:rsidR="00AF462C">
        <w:rPr>
          <w:szCs w:val="24"/>
        </w:rPr>
        <w:t xml:space="preserve">Omogućiti i povećati korištenje antiretrovirusne terapije za prevenciju: pred-ekspozijska terapija za HIV negativne osobe pod povećanim rizikom, post-ekspozijska terapija nakon izloženja HIV-u, te početak terapije nakon dijagnoze bez obzira na broj limfocita. </w:t>
      </w:r>
    </w:p>
    <w:p w:rsidR="006271CA" w:rsidRDefault="000D5ABC" w:rsidP="000D5ABC">
      <w:pPr>
        <w:ind w:firstLine="567"/>
        <w:jc w:val="both"/>
        <w:rPr>
          <w:szCs w:val="24"/>
        </w:rPr>
      </w:pPr>
      <w:r>
        <w:rPr>
          <w:szCs w:val="24"/>
        </w:rPr>
        <w:t xml:space="preserve">- </w:t>
      </w:r>
      <w:r w:rsidR="006271CA">
        <w:rPr>
          <w:szCs w:val="24"/>
        </w:rPr>
        <w:t xml:space="preserve">Provođenje istraživanja te razvoj, primjena i evaluaciju programa prevencije HIV-a kod muškaraca koji imaju spolne odnose s drugim muškarcima. </w:t>
      </w:r>
    </w:p>
    <w:p w:rsidR="006271CA" w:rsidRDefault="000D5ABC" w:rsidP="000D5ABC">
      <w:pPr>
        <w:ind w:firstLine="567"/>
        <w:jc w:val="both"/>
        <w:rPr>
          <w:szCs w:val="24"/>
        </w:rPr>
      </w:pPr>
      <w:r>
        <w:rPr>
          <w:szCs w:val="24"/>
        </w:rPr>
        <w:t xml:space="preserve">- </w:t>
      </w:r>
      <w:r w:rsidR="006271CA">
        <w:rPr>
          <w:szCs w:val="24"/>
        </w:rPr>
        <w:t>Provođenje istraživanja te razvoj, primjena i evaluacija znanstveno utemeljenih preventivnih mjera za suzbijanje HIV-infekcije, usmjerenih na osobe koje intravenski koriste droge.</w:t>
      </w:r>
    </w:p>
    <w:p w:rsidR="006271CA" w:rsidRDefault="000D5ABC" w:rsidP="000D5ABC">
      <w:pPr>
        <w:ind w:firstLine="567"/>
        <w:jc w:val="both"/>
        <w:rPr>
          <w:szCs w:val="24"/>
        </w:rPr>
      </w:pPr>
      <w:r>
        <w:rPr>
          <w:szCs w:val="24"/>
        </w:rPr>
        <w:t xml:space="preserve">- </w:t>
      </w:r>
      <w:r w:rsidR="006271CA">
        <w:rPr>
          <w:szCs w:val="24"/>
        </w:rPr>
        <w:t>Provođenje istraživanja te razvoj, primjena i evaluaciju programa prevencije rizičnog ponašanja za HIV, čime se jača sposobnost žena i muškaraca, osobito seksualnih radnika, za donošenje i provođenje odluka u cilju smanjenja spolnog rizika te prihvaćanje ″protektivnog ponašanja/postupaka″ (npr. ispravna, dosljedna i primjerena uporaba prezervativa, smanjenje visokorizičnih oblika spolnog ponašanja, rana dijagnostika i liječenje spolno prenosivih bolesti).</w:t>
      </w:r>
    </w:p>
    <w:p w:rsidR="006271CA" w:rsidRDefault="000D5ABC" w:rsidP="000D5ABC">
      <w:pPr>
        <w:ind w:firstLine="567"/>
        <w:jc w:val="both"/>
        <w:rPr>
          <w:szCs w:val="24"/>
        </w:rPr>
      </w:pPr>
      <w:r>
        <w:rPr>
          <w:szCs w:val="24"/>
        </w:rPr>
        <w:t xml:space="preserve">- </w:t>
      </w:r>
      <w:r w:rsidR="006271CA">
        <w:rPr>
          <w:szCs w:val="24"/>
        </w:rPr>
        <w:t>Provođenje istraživanja te razvoj, primjena i evaluaciju programa prevencije HIV-a u adolescenata</w:t>
      </w:r>
      <w:r w:rsidR="006271CA">
        <w:t>.</w:t>
      </w:r>
    </w:p>
    <w:p w:rsidR="00293FC7" w:rsidRDefault="000D5ABC" w:rsidP="000D5ABC">
      <w:pPr>
        <w:ind w:firstLine="567"/>
        <w:jc w:val="both"/>
        <w:rPr>
          <w:spacing w:val="-1"/>
          <w:szCs w:val="24"/>
        </w:rPr>
      </w:pPr>
      <w:r>
        <w:rPr>
          <w:szCs w:val="24"/>
        </w:rPr>
        <w:t xml:space="preserve"> - </w:t>
      </w:r>
      <w:r w:rsidR="006271CA">
        <w:rPr>
          <w:szCs w:val="24"/>
        </w:rPr>
        <w:t>Provođenje</w:t>
      </w:r>
      <w:r w:rsidR="006271CA">
        <w:rPr>
          <w:spacing w:val="27"/>
          <w:szCs w:val="24"/>
        </w:rPr>
        <w:t xml:space="preserve"> </w:t>
      </w:r>
      <w:r w:rsidR="006271CA">
        <w:rPr>
          <w:spacing w:val="-1"/>
          <w:szCs w:val="24"/>
        </w:rPr>
        <w:t>istraživanja</w:t>
      </w:r>
      <w:r w:rsidR="006271CA">
        <w:rPr>
          <w:spacing w:val="28"/>
          <w:szCs w:val="24"/>
        </w:rPr>
        <w:t xml:space="preserve"> </w:t>
      </w:r>
      <w:r w:rsidR="006271CA">
        <w:rPr>
          <w:szCs w:val="24"/>
        </w:rPr>
        <w:t>te</w:t>
      </w:r>
      <w:r w:rsidR="006271CA">
        <w:rPr>
          <w:spacing w:val="28"/>
          <w:szCs w:val="24"/>
        </w:rPr>
        <w:t xml:space="preserve"> </w:t>
      </w:r>
      <w:r w:rsidR="006271CA">
        <w:rPr>
          <w:spacing w:val="-1"/>
          <w:szCs w:val="24"/>
        </w:rPr>
        <w:t>razvoj,</w:t>
      </w:r>
      <w:r w:rsidR="006271CA">
        <w:rPr>
          <w:spacing w:val="28"/>
          <w:szCs w:val="24"/>
        </w:rPr>
        <w:t xml:space="preserve"> </w:t>
      </w:r>
      <w:r w:rsidR="006271CA">
        <w:rPr>
          <w:spacing w:val="-1"/>
          <w:szCs w:val="24"/>
        </w:rPr>
        <w:t>primjena</w:t>
      </w:r>
      <w:r w:rsidR="006271CA">
        <w:rPr>
          <w:spacing w:val="28"/>
          <w:szCs w:val="24"/>
        </w:rPr>
        <w:t xml:space="preserve"> </w:t>
      </w:r>
      <w:r w:rsidR="006271CA">
        <w:rPr>
          <w:szCs w:val="24"/>
        </w:rPr>
        <w:t>i</w:t>
      </w:r>
      <w:r w:rsidR="006271CA">
        <w:rPr>
          <w:spacing w:val="28"/>
          <w:szCs w:val="24"/>
        </w:rPr>
        <w:t xml:space="preserve"> </w:t>
      </w:r>
      <w:r w:rsidR="006271CA">
        <w:rPr>
          <w:spacing w:val="-1"/>
          <w:szCs w:val="24"/>
        </w:rPr>
        <w:t>evaluaciju</w:t>
      </w:r>
      <w:r w:rsidR="006271CA">
        <w:rPr>
          <w:spacing w:val="28"/>
          <w:szCs w:val="24"/>
        </w:rPr>
        <w:t xml:space="preserve"> </w:t>
      </w:r>
      <w:r w:rsidR="006271CA">
        <w:rPr>
          <w:spacing w:val="-1"/>
          <w:szCs w:val="24"/>
        </w:rPr>
        <w:t>programa</w:t>
      </w:r>
      <w:r w:rsidR="006271CA">
        <w:rPr>
          <w:spacing w:val="28"/>
          <w:szCs w:val="24"/>
        </w:rPr>
        <w:t xml:space="preserve"> </w:t>
      </w:r>
      <w:r w:rsidR="006271CA">
        <w:rPr>
          <w:szCs w:val="24"/>
        </w:rPr>
        <w:t>prevencije</w:t>
      </w:r>
      <w:r w:rsidR="006271CA">
        <w:rPr>
          <w:spacing w:val="28"/>
          <w:szCs w:val="24"/>
        </w:rPr>
        <w:t xml:space="preserve"> </w:t>
      </w:r>
      <w:r w:rsidR="006271CA">
        <w:rPr>
          <w:spacing w:val="-1"/>
          <w:szCs w:val="24"/>
        </w:rPr>
        <w:t>HIV-a u</w:t>
      </w:r>
    </w:p>
    <w:p w:rsidR="006271CA" w:rsidRDefault="006271CA" w:rsidP="000D5ABC">
      <w:pPr>
        <w:jc w:val="both"/>
        <w:rPr>
          <w:szCs w:val="24"/>
        </w:rPr>
      </w:pPr>
      <w:r>
        <w:rPr>
          <w:spacing w:val="-1"/>
          <w:szCs w:val="24"/>
        </w:rPr>
        <w:lastRenderedPageBreak/>
        <w:t xml:space="preserve">radnika </w:t>
      </w:r>
      <w:proofErr w:type="spellStart"/>
      <w:r>
        <w:rPr>
          <w:spacing w:val="-1"/>
          <w:szCs w:val="24"/>
        </w:rPr>
        <w:t>migranata</w:t>
      </w:r>
      <w:proofErr w:type="spellEnd"/>
      <w:r>
        <w:rPr>
          <w:spacing w:val="-1"/>
          <w:szCs w:val="24"/>
        </w:rPr>
        <w:t xml:space="preserve"> uključujući pomorce.</w:t>
      </w:r>
    </w:p>
    <w:p w:rsidR="006271CA" w:rsidRDefault="006271CA" w:rsidP="00B62F8C">
      <w:pPr>
        <w:numPr>
          <w:ilvl w:val="0"/>
          <w:numId w:val="47"/>
        </w:numPr>
        <w:jc w:val="both"/>
        <w:rPr>
          <w:b/>
          <w:szCs w:val="24"/>
        </w:rPr>
      </w:pPr>
      <w:r>
        <w:rPr>
          <w:szCs w:val="24"/>
        </w:rPr>
        <w:t>Provođenje istraživanja te razvoj, primjena i evaluaciju programa prevencije HIV-a u općoj populaciji</w:t>
      </w:r>
      <w:r>
        <w:t>.</w:t>
      </w:r>
    </w:p>
    <w:p w:rsidR="006271CA" w:rsidRDefault="006271CA" w:rsidP="000D5ABC">
      <w:pPr>
        <w:jc w:val="both"/>
        <w:rPr>
          <w:b/>
          <w:szCs w:val="24"/>
        </w:rPr>
      </w:pPr>
    </w:p>
    <w:p w:rsidR="006271CA" w:rsidRDefault="006271CA" w:rsidP="000D5ABC">
      <w:pPr>
        <w:pStyle w:val="Tijeloteksta"/>
        <w:tabs>
          <w:tab w:val="left" w:pos="820"/>
        </w:tabs>
        <w:ind w:right="116"/>
        <w:jc w:val="both"/>
        <w:rPr>
          <w:b w:val="0"/>
          <w:lang w:val="hr-HR"/>
        </w:rPr>
      </w:pPr>
    </w:p>
    <w:p w:rsidR="006271CA" w:rsidRDefault="006271CA" w:rsidP="000D5ABC">
      <w:pPr>
        <w:jc w:val="both"/>
      </w:pPr>
      <w:r>
        <w:rPr>
          <w:i/>
        </w:rPr>
        <w:t>Povećanje broja dobrovoljnih savjetovanja i testiranja kako bi se omogućilo rano otkrivanje zaraze HIV-om te savjetovanje o smanjivanju rizičnog ponašanja</w:t>
      </w:r>
    </w:p>
    <w:p w:rsidR="006271CA" w:rsidRDefault="006271CA">
      <w:pPr>
        <w:pStyle w:val="Naslov3"/>
      </w:pPr>
    </w:p>
    <w:p w:rsidR="006271CA" w:rsidRDefault="000D5ABC" w:rsidP="000D5ABC">
      <w:pPr>
        <w:ind w:firstLine="567"/>
        <w:jc w:val="both"/>
        <w:rPr>
          <w:szCs w:val="24"/>
        </w:rPr>
      </w:pPr>
      <w:r>
        <w:rPr>
          <w:szCs w:val="24"/>
        </w:rPr>
        <w:t xml:space="preserve">- </w:t>
      </w:r>
      <w:r w:rsidR="006271CA">
        <w:rPr>
          <w:szCs w:val="24"/>
        </w:rPr>
        <w:t>Povećati motivaciju osoba s rizičnim ponašanjem za redovito testiranje na HIV.</w:t>
      </w:r>
    </w:p>
    <w:p w:rsidR="006271CA" w:rsidRDefault="000D5ABC" w:rsidP="000D5ABC">
      <w:pPr>
        <w:ind w:firstLine="567"/>
        <w:jc w:val="both"/>
        <w:rPr>
          <w:szCs w:val="24"/>
        </w:rPr>
      </w:pPr>
      <w:r>
        <w:rPr>
          <w:szCs w:val="24"/>
        </w:rPr>
        <w:t xml:space="preserve">- </w:t>
      </w:r>
      <w:r w:rsidR="006271CA">
        <w:rPr>
          <w:szCs w:val="24"/>
        </w:rPr>
        <w:t>Povećati broj testiranja u osoba koje se rizično ponašaju u mjeri potrebnoj da 90% zaraženih bude dijagnosticirano.</w:t>
      </w:r>
    </w:p>
    <w:p w:rsidR="006271CA" w:rsidRDefault="000D5ABC" w:rsidP="000D5ABC">
      <w:pPr>
        <w:ind w:firstLine="567"/>
        <w:jc w:val="both"/>
        <w:rPr>
          <w:szCs w:val="24"/>
        </w:rPr>
      </w:pPr>
      <w:r>
        <w:rPr>
          <w:szCs w:val="24"/>
        </w:rPr>
        <w:t xml:space="preserve">- </w:t>
      </w:r>
      <w:r w:rsidR="006271CA">
        <w:rPr>
          <w:szCs w:val="24"/>
        </w:rPr>
        <w:t>Unaprijediti rad postojećih i prema potrebi organizirati otvaranje novih centara za dobrovoljno -testiranje i savjetovanje te referentne službe.</w:t>
      </w:r>
    </w:p>
    <w:p w:rsidR="006271CA" w:rsidRDefault="000D5ABC" w:rsidP="000D5ABC">
      <w:pPr>
        <w:ind w:firstLine="567"/>
        <w:jc w:val="both"/>
        <w:rPr>
          <w:szCs w:val="24"/>
        </w:rPr>
      </w:pPr>
      <w:r>
        <w:rPr>
          <w:szCs w:val="24"/>
        </w:rPr>
        <w:t xml:space="preserve">- </w:t>
      </w:r>
      <w:r w:rsidR="006271CA">
        <w:rPr>
          <w:szCs w:val="24"/>
        </w:rPr>
        <w:t>Povećati i unaprijediti izvaninstitucionalno testiranje na HIV (testiranje u zajednici) s fokusom na ključne populacije</w:t>
      </w:r>
    </w:p>
    <w:p w:rsidR="006271CA" w:rsidRDefault="000D5ABC" w:rsidP="000D5ABC">
      <w:pPr>
        <w:ind w:firstLine="567"/>
        <w:jc w:val="both"/>
        <w:rPr>
          <w:szCs w:val="24"/>
        </w:rPr>
      </w:pPr>
      <w:r>
        <w:rPr>
          <w:szCs w:val="24"/>
        </w:rPr>
        <w:t xml:space="preserve">- </w:t>
      </w:r>
      <w:r w:rsidR="006271CA">
        <w:rPr>
          <w:szCs w:val="24"/>
        </w:rPr>
        <w:t>Povećati broj zdravstvenih ustanova koje rutinski provode dobrovoljno testiranje prema indikatorskim bolestima za zarazu HIV-om te osoba čije ponašanje ukazuje na moguću zarazu.</w:t>
      </w:r>
    </w:p>
    <w:p w:rsidR="006271CA" w:rsidRDefault="000D5ABC" w:rsidP="000D5ABC">
      <w:pPr>
        <w:ind w:firstLine="567"/>
        <w:jc w:val="both"/>
        <w:rPr>
          <w:szCs w:val="24"/>
        </w:rPr>
      </w:pPr>
      <w:r>
        <w:rPr>
          <w:szCs w:val="24"/>
        </w:rPr>
        <w:t xml:space="preserve">- </w:t>
      </w:r>
      <w:r w:rsidR="006271CA">
        <w:rPr>
          <w:szCs w:val="24"/>
        </w:rPr>
        <w:t>Omogućiti testiranje na HIV u službama sa liječenje spolno prenosivih infekcija i službama za reproduktivno zdravlje.</w:t>
      </w:r>
    </w:p>
    <w:p w:rsidR="006271CA" w:rsidRDefault="000D5ABC" w:rsidP="000D5ABC">
      <w:pPr>
        <w:ind w:firstLine="567"/>
        <w:jc w:val="both"/>
        <w:rPr>
          <w:szCs w:val="24"/>
        </w:rPr>
      </w:pPr>
      <w:r>
        <w:rPr>
          <w:szCs w:val="24"/>
        </w:rPr>
        <w:t xml:space="preserve">- </w:t>
      </w:r>
      <w:r w:rsidR="006271CA">
        <w:rPr>
          <w:szCs w:val="24"/>
        </w:rPr>
        <w:t>Omogućiti dobrovoljno testiranje na HIV uz savjetovanje svim trudnicama.</w:t>
      </w:r>
    </w:p>
    <w:p w:rsidR="006271CA" w:rsidRDefault="006271CA" w:rsidP="000D5ABC">
      <w:pPr>
        <w:ind w:firstLine="567"/>
        <w:rPr>
          <w:szCs w:val="24"/>
        </w:rPr>
      </w:pPr>
    </w:p>
    <w:p w:rsidR="00A9474E" w:rsidRDefault="00A9474E" w:rsidP="000D5ABC">
      <w:pPr>
        <w:jc w:val="both"/>
        <w:rPr>
          <w:i/>
        </w:rPr>
      </w:pPr>
    </w:p>
    <w:p w:rsidR="006271CA" w:rsidRDefault="006271CA" w:rsidP="000D5ABC">
      <w:pPr>
        <w:jc w:val="both"/>
      </w:pPr>
      <w:r>
        <w:rPr>
          <w:i/>
        </w:rPr>
        <w:t>Pružanje optimalne skrbi osobama koje žive s HIV-om, razvoj preventivne djelatnosti za osobe koje žive s HIV-om te borba protiv stigmatiziranja i diskriminacije</w:t>
      </w:r>
    </w:p>
    <w:p w:rsidR="006271CA" w:rsidRDefault="006271CA" w:rsidP="000D5ABC">
      <w:pPr>
        <w:pStyle w:val="Naslov3"/>
      </w:pPr>
    </w:p>
    <w:p w:rsidR="006271CA" w:rsidRDefault="000D5ABC" w:rsidP="000D5ABC">
      <w:pPr>
        <w:ind w:firstLine="567"/>
        <w:jc w:val="both"/>
        <w:rPr>
          <w:szCs w:val="24"/>
        </w:rPr>
      </w:pPr>
      <w:r>
        <w:rPr>
          <w:szCs w:val="24"/>
        </w:rPr>
        <w:t xml:space="preserve">- </w:t>
      </w:r>
      <w:r w:rsidR="006271CA">
        <w:rPr>
          <w:szCs w:val="24"/>
        </w:rPr>
        <w:t xml:space="preserve">Osigurati </w:t>
      </w:r>
      <w:proofErr w:type="spellStart"/>
      <w:r w:rsidR="006271CA">
        <w:rPr>
          <w:szCs w:val="24"/>
        </w:rPr>
        <w:t>antiretrovirusno</w:t>
      </w:r>
      <w:proofErr w:type="spellEnd"/>
      <w:r w:rsidR="006271CA">
        <w:rPr>
          <w:szCs w:val="24"/>
        </w:rPr>
        <w:t xml:space="preserve"> liječenje putem Hrvatskog zavoda za zdravstveno osiguranje.</w:t>
      </w:r>
    </w:p>
    <w:p w:rsidR="006271CA" w:rsidRDefault="000D5ABC" w:rsidP="000D5ABC">
      <w:pPr>
        <w:ind w:firstLine="567"/>
        <w:jc w:val="both"/>
        <w:rPr>
          <w:szCs w:val="24"/>
        </w:rPr>
      </w:pPr>
      <w:r>
        <w:rPr>
          <w:szCs w:val="24"/>
        </w:rPr>
        <w:t xml:space="preserve">- </w:t>
      </w:r>
      <w:r w:rsidR="006271CA">
        <w:rPr>
          <w:szCs w:val="24"/>
        </w:rPr>
        <w:t>Proširiti socijalnu, psihološku i pravnu pomoć osobama koje žive s HIV-om.</w:t>
      </w:r>
    </w:p>
    <w:p w:rsidR="006271CA" w:rsidRDefault="000D5ABC" w:rsidP="000D5ABC">
      <w:pPr>
        <w:ind w:firstLine="567"/>
        <w:jc w:val="both"/>
        <w:rPr>
          <w:szCs w:val="24"/>
        </w:rPr>
      </w:pPr>
      <w:r>
        <w:rPr>
          <w:szCs w:val="24"/>
        </w:rPr>
        <w:t xml:space="preserve">- </w:t>
      </w:r>
      <w:r w:rsidR="006271CA">
        <w:rPr>
          <w:szCs w:val="24"/>
        </w:rPr>
        <w:t>Liječiti spolno prenosive bolesti među osobama koje žive s HIV-om.</w:t>
      </w:r>
    </w:p>
    <w:p w:rsidR="006271CA" w:rsidRDefault="000D5ABC" w:rsidP="000D5ABC">
      <w:pPr>
        <w:ind w:firstLine="567"/>
        <w:jc w:val="both"/>
        <w:rPr>
          <w:szCs w:val="24"/>
        </w:rPr>
      </w:pPr>
      <w:r>
        <w:rPr>
          <w:szCs w:val="24"/>
        </w:rPr>
        <w:t xml:space="preserve">- </w:t>
      </w:r>
      <w:r w:rsidR="006271CA">
        <w:rPr>
          <w:szCs w:val="24"/>
        </w:rPr>
        <w:t>Provoditi probir, liječenje i kemoprofilaksu tuberkuloze među osobama koje žive s HIV-om.</w:t>
      </w:r>
    </w:p>
    <w:p w:rsidR="006271CA" w:rsidRDefault="000D5ABC" w:rsidP="000D5ABC">
      <w:pPr>
        <w:ind w:firstLine="567"/>
        <w:jc w:val="both"/>
        <w:rPr>
          <w:szCs w:val="24"/>
        </w:rPr>
      </w:pPr>
      <w:r>
        <w:rPr>
          <w:szCs w:val="24"/>
        </w:rPr>
        <w:t xml:space="preserve">- </w:t>
      </w:r>
      <w:r w:rsidR="006271CA">
        <w:rPr>
          <w:szCs w:val="24"/>
        </w:rPr>
        <w:t xml:space="preserve">Pružati odgovarajuću skrb trudnicama koje žive s  </w:t>
      </w:r>
      <w:proofErr w:type="spellStart"/>
      <w:r w:rsidR="006271CA">
        <w:rPr>
          <w:szCs w:val="24"/>
        </w:rPr>
        <w:t>HIV</w:t>
      </w:r>
      <w:proofErr w:type="spellEnd"/>
      <w:r w:rsidR="006271CA">
        <w:rPr>
          <w:szCs w:val="24"/>
        </w:rPr>
        <w:t xml:space="preserve">-om te provoditi </w:t>
      </w:r>
      <w:proofErr w:type="spellStart"/>
      <w:r w:rsidR="006271CA">
        <w:rPr>
          <w:szCs w:val="24"/>
        </w:rPr>
        <w:t>antiretrovirusno</w:t>
      </w:r>
      <w:proofErr w:type="spellEnd"/>
      <w:r w:rsidR="00787D1A">
        <w:rPr>
          <w:szCs w:val="24"/>
        </w:rPr>
        <w:t xml:space="preserve"> </w:t>
      </w:r>
      <w:r w:rsidR="006271CA">
        <w:rPr>
          <w:szCs w:val="24"/>
        </w:rPr>
        <w:t>liječenje trudnica u cilju smanjenja rizika prijenosa virusa s majke na dijete.</w:t>
      </w:r>
    </w:p>
    <w:p w:rsidR="006271CA" w:rsidRDefault="000D5ABC" w:rsidP="000D5ABC">
      <w:pPr>
        <w:ind w:firstLine="567"/>
        <w:jc w:val="both"/>
        <w:rPr>
          <w:szCs w:val="24"/>
        </w:rPr>
      </w:pPr>
      <w:r>
        <w:rPr>
          <w:szCs w:val="24"/>
        </w:rPr>
        <w:t xml:space="preserve">- </w:t>
      </w:r>
      <w:r w:rsidR="006271CA">
        <w:rPr>
          <w:szCs w:val="24"/>
        </w:rPr>
        <w:t>Provoditi edukaciju stomatologa i izraditi standarde dobre kliničke prakse za stomatološko liječenje osoba koje žive s HIV-om.</w:t>
      </w:r>
    </w:p>
    <w:p w:rsidR="006271CA" w:rsidRDefault="000D5ABC" w:rsidP="000D5ABC">
      <w:pPr>
        <w:ind w:firstLine="567"/>
        <w:jc w:val="both"/>
        <w:rPr>
          <w:szCs w:val="24"/>
        </w:rPr>
      </w:pPr>
      <w:r>
        <w:rPr>
          <w:szCs w:val="24"/>
        </w:rPr>
        <w:t xml:space="preserve">- </w:t>
      </w:r>
      <w:r w:rsidR="006271CA">
        <w:rPr>
          <w:szCs w:val="24"/>
        </w:rPr>
        <w:t>Organizirati  specijalističku-konzilijarnu zdravstvenu  zaštitu  za  komorbiditete povezane s HIV infekcijom.</w:t>
      </w:r>
    </w:p>
    <w:p w:rsidR="006271CA" w:rsidRDefault="000D5ABC" w:rsidP="000D5ABC">
      <w:pPr>
        <w:ind w:firstLine="567"/>
        <w:jc w:val="both"/>
      </w:pPr>
      <w:r>
        <w:rPr>
          <w:szCs w:val="24"/>
        </w:rPr>
        <w:t xml:space="preserve">- </w:t>
      </w:r>
      <w:r w:rsidR="006271CA">
        <w:rPr>
          <w:szCs w:val="24"/>
        </w:rPr>
        <w:t>Provoditi edukaciju zdravstvenih radnika za rad s pacijentima koje žive s HIV-om i poštivanje njihovih ljudskih prava, osobito pravo na privatnost.</w:t>
      </w:r>
    </w:p>
    <w:p w:rsidR="006271CA" w:rsidRDefault="000D5ABC" w:rsidP="000D5ABC">
      <w:pPr>
        <w:ind w:firstLine="567"/>
        <w:jc w:val="both"/>
        <w:rPr>
          <w:szCs w:val="24"/>
        </w:rPr>
      </w:pPr>
      <w:r>
        <w:rPr>
          <w:szCs w:val="24"/>
        </w:rPr>
        <w:t xml:space="preserve">- </w:t>
      </w:r>
      <w:r w:rsidR="006271CA">
        <w:rPr>
          <w:szCs w:val="24"/>
        </w:rPr>
        <w:t>Proširiti socijalnu i psihološku pomoć za osobe koje žive s HIV-om.</w:t>
      </w:r>
    </w:p>
    <w:p w:rsidR="006271CA" w:rsidRDefault="000D5ABC" w:rsidP="000D5ABC">
      <w:pPr>
        <w:ind w:firstLine="567"/>
        <w:jc w:val="both"/>
        <w:rPr>
          <w:szCs w:val="24"/>
        </w:rPr>
      </w:pPr>
      <w:r>
        <w:rPr>
          <w:szCs w:val="24"/>
        </w:rPr>
        <w:t xml:space="preserve">- </w:t>
      </w:r>
      <w:r w:rsidR="006271CA">
        <w:rPr>
          <w:szCs w:val="24"/>
        </w:rPr>
        <w:t>Poticati uključivanje osoba koje žive s HIV-om u preventivne djelatnosti lokalne zajednice.</w:t>
      </w:r>
    </w:p>
    <w:p w:rsidR="006271CA" w:rsidRPr="00FE704D" w:rsidRDefault="000D5ABC" w:rsidP="000D5ABC">
      <w:pPr>
        <w:ind w:firstLine="567"/>
        <w:jc w:val="both"/>
        <w:rPr>
          <w:szCs w:val="24"/>
        </w:rPr>
      </w:pPr>
      <w:r>
        <w:rPr>
          <w:szCs w:val="24"/>
        </w:rPr>
        <w:t xml:space="preserve">- </w:t>
      </w:r>
      <w:r w:rsidR="006271CA" w:rsidRPr="00FE704D">
        <w:rPr>
          <w:szCs w:val="24"/>
        </w:rPr>
        <w:t>Poštivati individualna prava i odgovornosti osoba koje žive s HIV-om.</w:t>
      </w:r>
    </w:p>
    <w:p w:rsidR="006271CA" w:rsidRPr="00FE704D" w:rsidRDefault="000D5ABC" w:rsidP="000D5ABC">
      <w:pPr>
        <w:ind w:firstLine="567"/>
        <w:jc w:val="both"/>
        <w:rPr>
          <w:szCs w:val="24"/>
        </w:rPr>
      </w:pPr>
      <w:r>
        <w:rPr>
          <w:szCs w:val="24"/>
        </w:rPr>
        <w:t xml:space="preserve">- </w:t>
      </w:r>
      <w:r w:rsidR="006271CA" w:rsidRPr="00FE704D">
        <w:rPr>
          <w:szCs w:val="24"/>
        </w:rPr>
        <w:t>Upoznavati i osvješćivati javnost ne samo o preventivnim i zdravstvenim aspektima već i o ljudsko-pravnim dimenzijama HIV infekcije.</w:t>
      </w:r>
    </w:p>
    <w:p w:rsidR="006271CA" w:rsidRPr="00FE704D" w:rsidRDefault="000D5ABC" w:rsidP="000D5ABC">
      <w:pPr>
        <w:ind w:firstLine="567"/>
        <w:jc w:val="both"/>
        <w:rPr>
          <w:szCs w:val="24"/>
        </w:rPr>
      </w:pPr>
      <w:r>
        <w:rPr>
          <w:szCs w:val="24"/>
        </w:rPr>
        <w:t xml:space="preserve">- </w:t>
      </w:r>
      <w:r w:rsidR="006271CA" w:rsidRPr="00FE704D">
        <w:rPr>
          <w:szCs w:val="24"/>
        </w:rPr>
        <w:t>Poučiti stanovništvo o ljudskim pravima i podizati svijest o pravima bolesnika</w:t>
      </w:r>
      <w:r w:rsidR="00FE704D" w:rsidRPr="00FE704D">
        <w:rPr>
          <w:szCs w:val="24"/>
        </w:rPr>
        <w:t>.</w:t>
      </w:r>
    </w:p>
    <w:p w:rsidR="006271CA" w:rsidRPr="00FE704D" w:rsidRDefault="000D5ABC" w:rsidP="000D5ABC">
      <w:pPr>
        <w:ind w:firstLine="567"/>
        <w:jc w:val="both"/>
        <w:rPr>
          <w:szCs w:val="24"/>
        </w:rPr>
      </w:pPr>
      <w:r>
        <w:rPr>
          <w:szCs w:val="24"/>
        </w:rPr>
        <w:t xml:space="preserve">- </w:t>
      </w:r>
      <w:r w:rsidR="006271CA" w:rsidRPr="00FE704D">
        <w:rPr>
          <w:szCs w:val="24"/>
        </w:rPr>
        <w:t>Smanjiti rizik od prenošenja infekcija kod spolnih partnera osoba koje žive s HIV-om.</w:t>
      </w:r>
    </w:p>
    <w:p w:rsidR="006271CA" w:rsidRPr="00FE704D" w:rsidRDefault="000D5ABC" w:rsidP="000D5ABC">
      <w:pPr>
        <w:ind w:firstLine="567"/>
        <w:jc w:val="both"/>
        <w:rPr>
          <w:szCs w:val="24"/>
        </w:rPr>
      </w:pPr>
      <w:r>
        <w:rPr>
          <w:szCs w:val="24"/>
        </w:rPr>
        <w:t xml:space="preserve">- </w:t>
      </w:r>
      <w:r w:rsidR="006271CA" w:rsidRPr="00FE704D">
        <w:rPr>
          <w:szCs w:val="24"/>
        </w:rPr>
        <w:t>Osnaživanje osoba koje žive s HIV-om za prijavu diskriminacije</w:t>
      </w:r>
      <w:r w:rsidR="00FE704D" w:rsidRPr="00FE704D">
        <w:rPr>
          <w:szCs w:val="24"/>
        </w:rPr>
        <w:t>.</w:t>
      </w:r>
    </w:p>
    <w:p w:rsidR="006271CA" w:rsidRDefault="006271CA" w:rsidP="000D5ABC">
      <w:pPr>
        <w:ind w:firstLine="567"/>
        <w:jc w:val="both"/>
        <w:rPr>
          <w:szCs w:val="24"/>
        </w:rPr>
      </w:pPr>
    </w:p>
    <w:p w:rsidR="006271CA" w:rsidRDefault="006271CA" w:rsidP="000D5ABC">
      <w:pPr>
        <w:ind w:firstLine="567"/>
        <w:rPr>
          <w:szCs w:val="24"/>
        </w:rPr>
      </w:pPr>
    </w:p>
    <w:p w:rsidR="006271CA" w:rsidRDefault="006271CA" w:rsidP="000D5ABC">
      <w:pPr>
        <w:ind w:firstLine="567"/>
        <w:rPr>
          <w:szCs w:val="24"/>
        </w:rPr>
      </w:pPr>
    </w:p>
    <w:p w:rsidR="006271CA" w:rsidRDefault="006271CA" w:rsidP="000D5ABC">
      <w:pPr>
        <w:jc w:val="both"/>
        <w:rPr>
          <w:i/>
          <w:szCs w:val="24"/>
        </w:rPr>
      </w:pPr>
      <w:r>
        <w:rPr>
          <w:i/>
        </w:rPr>
        <w:lastRenderedPageBreak/>
        <w:t xml:space="preserve">Primjena standardnih mjera zaštite u cilju </w:t>
      </w:r>
      <w:proofErr w:type="spellStart"/>
      <w:r>
        <w:rPr>
          <w:i/>
        </w:rPr>
        <w:t>minimziranja</w:t>
      </w:r>
      <w:proofErr w:type="spellEnd"/>
      <w:r>
        <w:rPr>
          <w:i/>
        </w:rPr>
        <w:t xml:space="preserve"> rizika prenošenja </w:t>
      </w:r>
      <w:proofErr w:type="spellStart"/>
      <w:r>
        <w:rPr>
          <w:i/>
        </w:rPr>
        <w:t>HIV</w:t>
      </w:r>
      <w:proofErr w:type="spellEnd"/>
      <w:r>
        <w:rPr>
          <w:i/>
        </w:rPr>
        <w:t>-a i drugih uzročnika koji se prenose krvlju</w:t>
      </w:r>
    </w:p>
    <w:p w:rsidR="006271CA" w:rsidRDefault="006271CA" w:rsidP="000D5ABC">
      <w:pPr>
        <w:jc w:val="both"/>
        <w:rPr>
          <w:i/>
          <w:szCs w:val="24"/>
        </w:rPr>
      </w:pPr>
    </w:p>
    <w:p w:rsidR="006271CA" w:rsidRDefault="000D5ABC" w:rsidP="000D5ABC">
      <w:pPr>
        <w:ind w:firstLine="567"/>
        <w:jc w:val="both"/>
        <w:rPr>
          <w:szCs w:val="24"/>
        </w:rPr>
      </w:pPr>
      <w:r>
        <w:rPr>
          <w:szCs w:val="24"/>
        </w:rPr>
        <w:t xml:space="preserve">- </w:t>
      </w:r>
      <w:r w:rsidR="006271CA">
        <w:rPr>
          <w:szCs w:val="24"/>
        </w:rPr>
        <w:t>Kontinuirano educirati zdravstvene radnike o potrebi dosljedne primjene standardnih mjera zaštite.</w:t>
      </w:r>
    </w:p>
    <w:p w:rsidR="006271CA" w:rsidRDefault="000D5ABC" w:rsidP="000D5ABC">
      <w:pPr>
        <w:ind w:firstLine="567"/>
        <w:jc w:val="both"/>
        <w:rPr>
          <w:szCs w:val="24"/>
        </w:rPr>
      </w:pPr>
      <w:r>
        <w:rPr>
          <w:szCs w:val="24"/>
        </w:rPr>
        <w:t xml:space="preserve">- </w:t>
      </w:r>
      <w:r w:rsidR="006271CA">
        <w:rPr>
          <w:szCs w:val="24"/>
        </w:rPr>
        <w:t>Redovito obnavljati protokole i osigurati provođenje odgovarajuće postekspozicijske profilakse.</w:t>
      </w:r>
    </w:p>
    <w:p w:rsidR="006271CA" w:rsidRDefault="000D5ABC" w:rsidP="000D5ABC">
      <w:pPr>
        <w:ind w:firstLine="567"/>
        <w:jc w:val="both"/>
        <w:rPr>
          <w:szCs w:val="24"/>
        </w:rPr>
      </w:pPr>
      <w:r>
        <w:rPr>
          <w:szCs w:val="24"/>
        </w:rPr>
        <w:t xml:space="preserve">- </w:t>
      </w:r>
      <w:r w:rsidR="006271CA">
        <w:rPr>
          <w:szCs w:val="24"/>
        </w:rPr>
        <w:t>Educirati ravnateljstvo i radnike o primjeni standardnih mjera zaštite u odgojno-obrazovnim ustanovam</w:t>
      </w:r>
      <w:r w:rsidR="00B62F8C">
        <w:rPr>
          <w:szCs w:val="24"/>
        </w:rPr>
        <w:t>a, ustanovama socijalne skrbi, s</w:t>
      </w:r>
      <w:r w:rsidR="006271CA">
        <w:rPr>
          <w:szCs w:val="24"/>
        </w:rPr>
        <w:t>portu i na svim radnim mjestima gdje postoji mogućnost dodira s krvlju (npr. vatrogasci, polic</w:t>
      </w:r>
      <w:r w:rsidR="00B62F8C">
        <w:rPr>
          <w:szCs w:val="24"/>
        </w:rPr>
        <w:t>ija</w:t>
      </w:r>
      <w:r w:rsidR="006271CA">
        <w:rPr>
          <w:szCs w:val="24"/>
        </w:rPr>
        <w:t xml:space="preserve"> itd.).</w:t>
      </w:r>
    </w:p>
    <w:p w:rsidR="006271CA" w:rsidRDefault="000D5ABC" w:rsidP="000D5ABC">
      <w:pPr>
        <w:ind w:firstLine="567"/>
        <w:jc w:val="both"/>
        <w:rPr>
          <w:szCs w:val="24"/>
        </w:rPr>
      </w:pPr>
      <w:r>
        <w:rPr>
          <w:szCs w:val="24"/>
        </w:rPr>
        <w:t xml:space="preserve">- </w:t>
      </w:r>
      <w:r w:rsidR="006271CA">
        <w:rPr>
          <w:szCs w:val="24"/>
        </w:rPr>
        <w:t>Provoditi nadzor o primjeni standardnih mjera zaštite.</w:t>
      </w:r>
    </w:p>
    <w:p w:rsidR="006271CA" w:rsidRDefault="000D5ABC" w:rsidP="000D5ABC">
      <w:pPr>
        <w:ind w:firstLine="567"/>
        <w:jc w:val="both"/>
        <w:rPr>
          <w:i/>
          <w:szCs w:val="24"/>
        </w:rPr>
      </w:pPr>
      <w:r>
        <w:rPr>
          <w:szCs w:val="24"/>
        </w:rPr>
        <w:t xml:space="preserve">- </w:t>
      </w:r>
      <w:r w:rsidR="006271CA">
        <w:rPr>
          <w:szCs w:val="24"/>
        </w:rPr>
        <w:t>Osigurati ljudske potencijale i financijska sredstva iz različitih izvora.</w:t>
      </w:r>
    </w:p>
    <w:p w:rsidR="006271CA" w:rsidRDefault="006271CA">
      <w:pPr>
        <w:rPr>
          <w:i/>
          <w:szCs w:val="24"/>
        </w:rPr>
      </w:pPr>
    </w:p>
    <w:p w:rsidR="006271CA" w:rsidRDefault="006271CA" w:rsidP="00B62F8C">
      <w:pPr>
        <w:rPr>
          <w:b/>
          <w:i/>
          <w:szCs w:val="24"/>
        </w:rPr>
      </w:pPr>
      <w:r>
        <w:rPr>
          <w:i/>
        </w:rPr>
        <w:t>Osiguranje sigurnosti krvi i krvnih pripravaka kao i osiguranje sigurnosti transplantacije organa i tkiva</w:t>
      </w:r>
    </w:p>
    <w:p w:rsidR="006271CA" w:rsidRDefault="006271CA">
      <w:pPr>
        <w:rPr>
          <w:b/>
          <w:i/>
          <w:szCs w:val="24"/>
        </w:rPr>
      </w:pPr>
    </w:p>
    <w:p w:rsidR="006271CA" w:rsidRDefault="00B62F8C" w:rsidP="00B62F8C">
      <w:pPr>
        <w:ind w:firstLine="567"/>
        <w:jc w:val="both"/>
        <w:rPr>
          <w:szCs w:val="24"/>
        </w:rPr>
      </w:pPr>
      <w:r>
        <w:rPr>
          <w:b/>
          <w:szCs w:val="24"/>
        </w:rPr>
        <w:t xml:space="preserve">- </w:t>
      </w:r>
      <w:r w:rsidR="006271CA">
        <w:rPr>
          <w:szCs w:val="24"/>
        </w:rPr>
        <w:t>Osiguranje</w:t>
      </w:r>
      <w:r w:rsidR="006271CA">
        <w:rPr>
          <w:spacing w:val="52"/>
          <w:szCs w:val="24"/>
        </w:rPr>
        <w:t xml:space="preserve"> </w:t>
      </w:r>
      <w:r w:rsidR="006271CA">
        <w:rPr>
          <w:szCs w:val="24"/>
        </w:rPr>
        <w:t>načela</w:t>
      </w:r>
      <w:r w:rsidR="006271CA">
        <w:rPr>
          <w:spacing w:val="52"/>
          <w:szCs w:val="24"/>
        </w:rPr>
        <w:t xml:space="preserve"> </w:t>
      </w:r>
      <w:r w:rsidR="006271CA">
        <w:rPr>
          <w:spacing w:val="-1"/>
          <w:szCs w:val="24"/>
        </w:rPr>
        <w:t>samodostatnosti krvi i krvnih pripravaka putem dobrovoljnog</w:t>
      </w:r>
      <w:r w:rsidR="006271CA">
        <w:rPr>
          <w:spacing w:val="52"/>
          <w:szCs w:val="24"/>
        </w:rPr>
        <w:t xml:space="preserve"> i</w:t>
      </w:r>
      <w:r w:rsidR="006271CA">
        <w:rPr>
          <w:spacing w:val="-1"/>
          <w:szCs w:val="24"/>
        </w:rPr>
        <w:t xml:space="preserve"> neplaćenog </w:t>
      </w:r>
      <w:r w:rsidR="006271CA">
        <w:rPr>
          <w:szCs w:val="24"/>
        </w:rPr>
        <w:t>davalaštva</w:t>
      </w:r>
      <w:r w:rsidR="006271CA">
        <w:rPr>
          <w:spacing w:val="52"/>
          <w:szCs w:val="24"/>
        </w:rPr>
        <w:t xml:space="preserve"> </w:t>
      </w:r>
      <w:r w:rsidR="006271CA">
        <w:rPr>
          <w:szCs w:val="24"/>
        </w:rPr>
        <w:t>krvi</w:t>
      </w:r>
      <w:r w:rsidR="006271CA">
        <w:rPr>
          <w:spacing w:val="52"/>
          <w:szCs w:val="24"/>
        </w:rPr>
        <w:t xml:space="preserve"> </w:t>
      </w:r>
      <w:r w:rsidR="006271CA">
        <w:rPr>
          <w:szCs w:val="24"/>
        </w:rPr>
        <w:t>u</w:t>
      </w:r>
      <w:r w:rsidR="006271CA">
        <w:rPr>
          <w:spacing w:val="52"/>
          <w:szCs w:val="24"/>
        </w:rPr>
        <w:t xml:space="preserve"> </w:t>
      </w:r>
      <w:r w:rsidR="006271CA">
        <w:rPr>
          <w:szCs w:val="24"/>
        </w:rPr>
        <w:t>Republici</w:t>
      </w:r>
      <w:r w:rsidR="006271CA">
        <w:rPr>
          <w:spacing w:val="52"/>
          <w:szCs w:val="24"/>
        </w:rPr>
        <w:t xml:space="preserve"> </w:t>
      </w:r>
      <w:r w:rsidR="006271CA">
        <w:rPr>
          <w:spacing w:val="-1"/>
          <w:szCs w:val="24"/>
        </w:rPr>
        <w:t>Hrvatskoj.</w:t>
      </w:r>
      <w:r w:rsidR="006271CA">
        <w:t xml:space="preserve"> </w:t>
      </w:r>
    </w:p>
    <w:p w:rsidR="006271CA" w:rsidRDefault="00B62F8C" w:rsidP="00B62F8C">
      <w:pPr>
        <w:ind w:firstLine="567"/>
        <w:jc w:val="both"/>
        <w:rPr>
          <w:szCs w:val="24"/>
        </w:rPr>
      </w:pPr>
      <w:r>
        <w:rPr>
          <w:szCs w:val="24"/>
        </w:rPr>
        <w:t xml:space="preserve">- </w:t>
      </w:r>
      <w:r w:rsidR="006271CA">
        <w:rPr>
          <w:szCs w:val="24"/>
        </w:rPr>
        <w:t>Osiguranje k</w:t>
      </w:r>
      <w:r w:rsidR="006271CA">
        <w:rPr>
          <w:spacing w:val="-1"/>
          <w:szCs w:val="24"/>
        </w:rPr>
        <w:t>ontrole</w:t>
      </w:r>
      <w:r w:rsidR="006271CA">
        <w:rPr>
          <w:spacing w:val="44"/>
          <w:szCs w:val="24"/>
        </w:rPr>
        <w:t xml:space="preserve"> </w:t>
      </w:r>
      <w:r w:rsidR="006271CA">
        <w:rPr>
          <w:spacing w:val="-1"/>
          <w:szCs w:val="24"/>
        </w:rPr>
        <w:t>kvalitete</w:t>
      </w:r>
      <w:r w:rsidR="006271CA">
        <w:rPr>
          <w:spacing w:val="44"/>
          <w:szCs w:val="24"/>
        </w:rPr>
        <w:t xml:space="preserve"> </w:t>
      </w:r>
      <w:r w:rsidR="006271CA">
        <w:rPr>
          <w:spacing w:val="-1"/>
          <w:szCs w:val="24"/>
        </w:rPr>
        <w:t>serološkog</w:t>
      </w:r>
      <w:r w:rsidR="006271CA">
        <w:rPr>
          <w:spacing w:val="44"/>
          <w:szCs w:val="24"/>
        </w:rPr>
        <w:t xml:space="preserve"> </w:t>
      </w:r>
      <w:r w:rsidR="006271CA">
        <w:rPr>
          <w:spacing w:val="-1"/>
          <w:szCs w:val="24"/>
        </w:rPr>
        <w:t>testiranja</w:t>
      </w:r>
      <w:r w:rsidR="006271CA">
        <w:rPr>
          <w:spacing w:val="44"/>
          <w:szCs w:val="24"/>
        </w:rPr>
        <w:t xml:space="preserve"> </w:t>
      </w:r>
      <w:r w:rsidR="006271CA">
        <w:rPr>
          <w:szCs w:val="24"/>
        </w:rPr>
        <w:t>svih</w:t>
      </w:r>
      <w:r w:rsidR="006271CA">
        <w:rPr>
          <w:spacing w:val="44"/>
          <w:szCs w:val="24"/>
        </w:rPr>
        <w:t xml:space="preserve"> </w:t>
      </w:r>
      <w:r w:rsidR="006271CA">
        <w:rPr>
          <w:spacing w:val="-1"/>
          <w:szCs w:val="24"/>
        </w:rPr>
        <w:t>transfuzijskih</w:t>
      </w:r>
      <w:r w:rsidR="006271CA">
        <w:rPr>
          <w:spacing w:val="105"/>
          <w:szCs w:val="24"/>
        </w:rPr>
        <w:t xml:space="preserve"> </w:t>
      </w:r>
      <w:r w:rsidR="006271CA">
        <w:rPr>
          <w:szCs w:val="24"/>
        </w:rPr>
        <w:t>ustanova.</w:t>
      </w:r>
    </w:p>
    <w:p w:rsidR="006271CA" w:rsidRDefault="00B62F8C" w:rsidP="00B62F8C">
      <w:pPr>
        <w:ind w:firstLine="567"/>
        <w:jc w:val="both"/>
        <w:rPr>
          <w:spacing w:val="-1"/>
          <w:szCs w:val="24"/>
        </w:rPr>
      </w:pPr>
      <w:r>
        <w:rPr>
          <w:szCs w:val="24"/>
        </w:rPr>
        <w:t xml:space="preserve">- </w:t>
      </w:r>
      <w:r w:rsidR="006271CA">
        <w:rPr>
          <w:szCs w:val="24"/>
        </w:rPr>
        <w:t>Korištenje molekularnih testova u testiranju krvi u Republici Hrvatskoj.</w:t>
      </w:r>
    </w:p>
    <w:p w:rsidR="006271CA" w:rsidRDefault="00B62F8C" w:rsidP="00B62F8C">
      <w:pPr>
        <w:ind w:firstLine="567"/>
        <w:jc w:val="both"/>
        <w:rPr>
          <w:spacing w:val="-1"/>
          <w:szCs w:val="24"/>
        </w:rPr>
      </w:pPr>
      <w:r>
        <w:rPr>
          <w:spacing w:val="-1"/>
          <w:szCs w:val="24"/>
        </w:rPr>
        <w:t xml:space="preserve">- </w:t>
      </w:r>
      <w:r w:rsidR="006271CA">
        <w:rPr>
          <w:spacing w:val="-1"/>
          <w:szCs w:val="24"/>
        </w:rPr>
        <w:t>Omogućiti daljnju prevenciju prijenosa HIV-a krvlju, krvnim derivatima i imunobiološkim preparatima</w:t>
      </w:r>
      <w:r w:rsidR="006271CA">
        <w:t xml:space="preserve"> </w:t>
      </w:r>
      <w:r w:rsidR="006271CA">
        <w:rPr>
          <w:spacing w:val="-1"/>
          <w:szCs w:val="24"/>
        </w:rPr>
        <w:t>uz donošenje adekvatne legislative</w:t>
      </w:r>
    </w:p>
    <w:p w:rsidR="006271CA" w:rsidRDefault="00B62F8C" w:rsidP="00B62F8C">
      <w:pPr>
        <w:ind w:firstLine="567"/>
        <w:jc w:val="both"/>
        <w:rPr>
          <w:szCs w:val="24"/>
        </w:rPr>
      </w:pPr>
      <w:r>
        <w:rPr>
          <w:spacing w:val="-1"/>
          <w:szCs w:val="24"/>
        </w:rPr>
        <w:t xml:space="preserve">- </w:t>
      </w:r>
      <w:r w:rsidR="006271CA">
        <w:rPr>
          <w:spacing w:val="-1"/>
          <w:szCs w:val="24"/>
        </w:rPr>
        <w:t>Poticanje</w:t>
      </w:r>
      <w:r w:rsidR="006271CA">
        <w:rPr>
          <w:spacing w:val="1"/>
          <w:szCs w:val="24"/>
        </w:rPr>
        <w:t xml:space="preserve"> </w:t>
      </w:r>
      <w:r w:rsidR="006271CA">
        <w:rPr>
          <w:spacing w:val="-1"/>
          <w:szCs w:val="24"/>
        </w:rPr>
        <w:t>proizvodnje</w:t>
      </w:r>
      <w:r w:rsidR="006271CA">
        <w:rPr>
          <w:spacing w:val="1"/>
          <w:szCs w:val="24"/>
        </w:rPr>
        <w:t xml:space="preserve"> </w:t>
      </w:r>
      <w:proofErr w:type="spellStart"/>
      <w:r w:rsidR="006271CA">
        <w:rPr>
          <w:szCs w:val="24"/>
        </w:rPr>
        <w:t>imunobioloških</w:t>
      </w:r>
      <w:proofErr w:type="spellEnd"/>
      <w:r w:rsidR="006271CA">
        <w:rPr>
          <w:spacing w:val="1"/>
          <w:szCs w:val="24"/>
        </w:rPr>
        <w:t xml:space="preserve"> </w:t>
      </w:r>
      <w:r w:rsidR="006271CA">
        <w:rPr>
          <w:spacing w:val="-1"/>
          <w:szCs w:val="24"/>
        </w:rPr>
        <w:t>preparata</w:t>
      </w:r>
      <w:r w:rsidR="006271CA">
        <w:rPr>
          <w:spacing w:val="1"/>
          <w:szCs w:val="24"/>
        </w:rPr>
        <w:t xml:space="preserve"> </w:t>
      </w:r>
      <w:r w:rsidR="006271CA">
        <w:rPr>
          <w:szCs w:val="24"/>
        </w:rPr>
        <w:t xml:space="preserve">iz </w:t>
      </w:r>
      <w:r w:rsidR="006271CA">
        <w:rPr>
          <w:spacing w:val="-1"/>
          <w:szCs w:val="24"/>
        </w:rPr>
        <w:t>krvi</w:t>
      </w:r>
      <w:r w:rsidR="006271CA">
        <w:rPr>
          <w:spacing w:val="1"/>
          <w:szCs w:val="24"/>
        </w:rPr>
        <w:t xml:space="preserve"> </w:t>
      </w:r>
      <w:r w:rsidR="006271CA">
        <w:rPr>
          <w:spacing w:val="-1"/>
          <w:szCs w:val="24"/>
        </w:rPr>
        <w:t>prikupljene</w:t>
      </w:r>
      <w:r w:rsidR="006271CA">
        <w:rPr>
          <w:szCs w:val="24"/>
        </w:rPr>
        <w:t xml:space="preserve"> u</w:t>
      </w:r>
      <w:r w:rsidR="006271CA">
        <w:rPr>
          <w:spacing w:val="1"/>
          <w:szCs w:val="24"/>
        </w:rPr>
        <w:t xml:space="preserve"> </w:t>
      </w:r>
      <w:r w:rsidR="006271CA">
        <w:rPr>
          <w:szCs w:val="24"/>
        </w:rPr>
        <w:t>Republici</w:t>
      </w:r>
      <w:r w:rsidR="006271CA">
        <w:rPr>
          <w:spacing w:val="1"/>
          <w:szCs w:val="24"/>
        </w:rPr>
        <w:t xml:space="preserve"> </w:t>
      </w:r>
      <w:r w:rsidR="006271CA">
        <w:rPr>
          <w:spacing w:val="-1"/>
          <w:szCs w:val="24"/>
        </w:rPr>
        <w:t>Hrvatskoj.</w:t>
      </w:r>
    </w:p>
    <w:p w:rsidR="006271CA" w:rsidRDefault="00B62F8C" w:rsidP="00B62F8C">
      <w:pPr>
        <w:ind w:firstLine="567"/>
        <w:jc w:val="both"/>
        <w:rPr>
          <w:i/>
          <w:szCs w:val="24"/>
        </w:rPr>
      </w:pPr>
      <w:r>
        <w:rPr>
          <w:szCs w:val="24"/>
        </w:rPr>
        <w:t xml:space="preserve">- </w:t>
      </w:r>
      <w:r w:rsidR="006271CA">
        <w:rPr>
          <w:szCs w:val="24"/>
        </w:rPr>
        <w:t>Jačanje</w:t>
      </w:r>
      <w:r w:rsidR="006271CA">
        <w:rPr>
          <w:spacing w:val="10"/>
          <w:szCs w:val="24"/>
        </w:rPr>
        <w:t xml:space="preserve"> </w:t>
      </w:r>
      <w:r w:rsidR="006271CA">
        <w:rPr>
          <w:spacing w:val="-1"/>
          <w:szCs w:val="24"/>
        </w:rPr>
        <w:t>svijesti</w:t>
      </w:r>
      <w:r w:rsidR="006271CA">
        <w:rPr>
          <w:spacing w:val="10"/>
          <w:szCs w:val="24"/>
        </w:rPr>
        <w:t xml:space="preserve"> </w:t>
      </w:r>
      <w:r w:rsidR="006271CA">
        <w:rPr>
          <w:szCs w:val="24"/>
        </w:rPr>
        <w:t>davatelja</w:t>
      </w:r>
      <w:r w:rsidR="006271CA">
        <w:rPr>
          <w:spacing w:val="10"/>
          <w:szCs w:val="24"/>
        </w:rPr>
        <w:t xml:space="preserve"> </w:t>
      </w:r>
      <w:r w:rsidR="006271CA">
        <w:rPr>
          <w:szCs w:val="24"/>
        </w:rPr>
        <w:t>krvi</w:t>
      </w:r>
      <w:r w:rsidR="006271CA">
        <w:rPr>
          <w:spacing w:val="10"/>
          <w:szCs w:val="24"/>
        </w:rPr>
        <w:t xml:space="preserve"> </w:t>
      </w:r>
      <w:r w:rsidR="006271CA">
        <w:rPr>
          <w:szCs w:val="24"/>
        </w:rPr>
        <w:t>o</w:t>
      </w:r>
      <w:r w:rsidR="006271CA">
        <w:rPr>
          <w:spacing w:val="10"/>
          <w:szCs w:val="24"/>
        </w:rPr>
        <w:t xml:space="preserve"> </w:t>
      </w:r>
      <w:r w:rsidR="006271CA">
        <w:rPr>
          <w:spacing w:val="-1"/>
          <w:szCs w:val="24"/>
        </w:rPr>
        <w:t>rizicima</w:t>
      </w:r>
      <w:r w:rsidR="006271CA">
        <w:rPr>
          <w:spacing w:val="10"/>
          <w:szCs w:val="24"/>
        </w:rPr>
        <w:t xml:space="preserve"> </w:t>
      </w:r>
      <w:r w:rsidR="006271CA">
        <w:rPr>
          <w:spacing w:val="-1"/>
          <w:szCs w:val="24"/>
        </w:rPr>
        <w:t>stjecanja</w:t>
      </w:r>
      <w:r w:rsidR="006271CA">
        <w:rPr>
          <w:spacing w:val="10"/>
          <w:szCs w:val="24"/>
        </w:rPr>
        <w:t xml:space="preserve"> </w:t>
      </w:r>
      <w:r w:rsidR="006271CA">
        <w:rPr>
          <w:spacing w:val="-1"/>
          <w:szCs w:val="24"/>
        </w:rPr>
        <w:t>HIV</w:t>
      </w:r>
      <w:r w:rsidR="006271CA">
        <w:rPr>
          <w:spacing w:val="10"/>
          <w:szCs w:val="24"/>
        </w:rPr>
        <w:t xml:space="preserve"> </w:t>
      </w:r>
      <w:r w:rsidR="006271CA">
        <w:rPr>
          <w:szCs w:val="24"/>
        </w:rPr>
        <w:t>infekcije</w:t>
      </w:r>
      <w:r w:rsidR="006271CA">
        <w:rPr>
          <w:spacing w:val="10"/>
          <w:szCs w:val="24"/>
        </w:rPr>
        <w:t xml:space="preserve"> </w:t>
      </w:r>
      <w:r w:rsidR="006271CA">
        <w:rPr>
          <w:szCs w:val="24"/>
        </w:rPr>
        <w:t>i</w:t>
      </w:r>
      <w:r w:rsidR="006271CA">
        <w:rPr>
          <w:spacing w:val="10"/>
          <w:szCs w:val="24"/>
        </w:rPr>
        <w:t xml:space="preserve"> </w:t>
      </w:r>
      <w:r w:rsidR="006271CA">
        <w:rPr>
          <w:szCs w:val="24"/>
        </w:rPr>
        <w:t>upoznavanje</w:t>
      </w:r>
      <w:r w:rsidR="006271CA">
        <w:rPr>
          <w:spacing w:val="10"/>
          <w:szCs w:val="24"/>
        </w:rPr>
        <w:t xml:space="preserve"> </w:t>
      </w:r>
      <w:r w:rsidR="006271CA">
        <w:rPr>
          <w:szCs w:val="24"/>
        </w:rPr>
        <w:t>s</w:t>
      </w:r>
      <w:r w:rsidR="006271CA">
        <w:rPr>
          <w:spacing w:val="10"/>
          <w:szCs w:val="24"/>
        </w:rPr>
        <w:t xml:space="preserve"> </w:t>
      </w:r>
      <w:r w:rsidR="006271CA">
        <w:rPr>
          <w:spacing w:val="-1"/>
          <w:szCs w:val="24"/>
        </w:rPr>
        <w:t>mjerama</w:t>
      </w:r>
      <w:r w:rsidR="006271CA">
        <w:rPr>
          <w:spacing w:val="41"/>
          <w:w w:val="99"/>
          <w:szCs w:val="24"/>
        </w:rPr>
        <w:t xml:space="preserve"> </w:t>
      </w:r>
      <w:r w:rsidR="006271CA">
        <w:rPr>
          <w:spacing w:val="-1"/>
          <w:szCs w:val="24"/>
        </w:rPr>
        <w:t>izbjegavanja</w:t>
      </w:r>
      <w:r w:rsidR="006271CA">
        <w:rPr>
          <w:spacing w:val="40"/>
          <w:szCs w:val="24"/>
        </w:rPr>
        <w:t xml:space="preserve"> </w:t>
      </w:r>
      <w:r w:rsidR="006271CA">
        <w:rPr>
          <w:szCs w:val="24"/>
        </w:rPr>
        <w:t>i</w:t>
      </w:r>
      <w:r w:rsidR="006271CA">
        <w:rPr>
          <w:spacing w:val="41"/>
          <w:szCs w:val="24"/>
        </w:rPr>
        <w:t xml:space="preserve"> </w:t>
      </w:r>
      <w:r w:rsidR="006271CA">
        <w:rPr>
          <w:spacing w:val="-1"/>
          <w:szCs w:val="24"/>
        </w:rPr>
        <w:t>sprječavanja</w:t>
      </w:r>
      <w:r w:rsidR="006271CA">
        <w:rPr>
          <w:spacing w:val="40"/>
          <w:szCs w:val="24"/>
        </w:rPr>
        <w:t xml:space="preserve"> </w:t>
      </w:r>
      <w:r w:rsidR="006271CA">
        <w:rPr>
          <w:spacing w:val="-1"/>
          <w:szCs w:val="24"/>
        </w:rPr>
        <w:t>HIV</w:t>
      </w:r>
      <w:r w:rsidR="006271CA">
        <w:rPr>
          <w:spacing w:val="41"/>
          <w:szCs w:val="24"/>
        </w:rPr>
        <w:t xml:space="preserve"> </w:t>
      </w:r>
      <w:r w:rsidR="006271CA">
        <w:rPr>
          <w:szCs w:val="24"/>
        </w:rPr>
        <w:t>infekcije.</w:t>
      </w:r>
    </w:p>
    <w:p w:rsidR="006271CA" w:rsidRDefault="006271CA" w:rsidP="00B62F8C">
      <w:pPr>
        <w:ind w:right="-5" w:firstLine="567"/>
        <w:jc w:val="both"/>
        <w:rPr>
          <w:i/>
          <w:szCs w:val="24"/>
        </w:rPr>
      </w:pPr>
    </w:p>
    <w:p w:rsidR="006271CA" w:rsidRDefault="006271CA" w:rsidP="00B62F8C">
      <w:pPr>
        <w:ind w:right="-5" w:firstLine="567"/>
        <w:jc w:val="both"/>
        <w:rPr>
          <w:i/>
          <w:szCs w:val="24"/>
        </w:rPr>
      </w:pPr>
    </w:p>
    <w:p w:rsidR="006271CA" w:rsidRDefault="006271CA">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740201" w:rsidRDefault="00740201">
      <w:pPr>
        <w:ind w:right="-5"/>
        <w:jc w:val="both"/>
        <w:rPr>
          <w:i/>
          <w:szCs w:val="24"/>
        </w:rPr>
      </w:pPr>
    </w:p>
    <w:p w:rsidR="00B62F8C" w:rsidRDefault="00B62F8C">
      <w:pPr>
        <w:ind w:right="-5"/>
        <w:jc w:val="both"/>
        <w:rPr>
          <w:i/>
          <w:szCs w:val="24"/>
        </w:rPr>
      </w:pPr>
    </w:p>
    <w:p w:rsidR="00B62F8C" w:rsidRDefault="00B62F8C">
      <w:pPr>
        <w:ind w:right="-5"/>
        <w:jc w:val="both"/>
        <w:rPr>
          <w:i/>
          <w:szCs w:val="24"/>
        </w:rPr>
      </w:pPr>
    </w:p>
    <w:p w:rsidR="00B62F8C" w:rsidRDefault="00B62F8C">
      <w:pPr>
        <w:ind w:right="-5"/>
        <w:jc w:val="both"/>
        <w:rPr>
          <w:i/>
          <w:szCs w:val="24"/>
        </w:rPr>
      </w:pPr>
    </w:p>
    <w:p w:rsidR="006271CA" w:rsidRDefault="006271CA">
      <w:pPr>
        <w:pStyle w:val="Naslov1"/>
        <w:rPr>
          <w:szCs w:val="24"/>
        </w:rPr>
      </w:pPr>
      <w:bookmarkStart w:id="6" w:name="_Toc436219734"/>
      <w:r>
        <w:lastRenderedPageBreak/>
        <w:t>PLAN AKTIVNOSTI</w:t>
      </w:r>
      <w:bookmarkEnd w:id="6"/>
    </w:p>
    <w:p w:rsidR="006271CA" w:rsidRDefault="006271CA" w:rsidP="007C6B39">
      <w:pPr>
        <w:ind w:right="-5" w:firstLine="600"/>
        <w:jc w:val="both"/>
        <w:rPr>
          <w:b/>
          <w:bCs/>
          <w:szCs w:val="24"/>
        </w:rPr>
      </w:pPr>
    </w:p>
    <w:p w:rsidR="006271CA" w:rsidRDefault="006271CA" w:rsidP="007C6B39">
      <w:pPr>
        <w:pStyle w:val="Naslov2"/>
        <w:numPr>
          <w:ilvl w:val="0"/>
          <w:numId w:val="46"/>
        </w:numPr>
        <w:ind w:left="0" w:firstLine="600"/>
        <w:rPr>
          <w:szCs w:val="24"/>
        </w:rPr>
      </w:pPr>
      <w:bookmarkStart w:id="7" w:name="_Toc436219735"/>
      <w:r>
        <w:t>Jačanje nacionalnih snaga za praćenje kretanja infekcije, analize epidemiološke situacije i praćenja rizičnog ponašanja, razvoj i primjena učinkovitih programa prevencije HIV-a, provođenje i evaluacija tih programa</w:t>
      </w:r>
      <w:bookmarkEnd w:id="7"/>
    </w:p>
    <w:p w:rsidR="006271CA" w:rsidRDefault="006271CA">
      <w:pPr>
        <w:ind w:right="-5" w:firstLine="600"/>
        <w:jc w:val="both"/>
        <w:rPr>
          <w:szCs w:val="24"/>
        </w:rPr>
      </w:pPr>
    </w:p>
    <w:p w:rsidR="00A9474E" w:rsidRPr="00A9474E" w:rsidRDefault="006271CA" w:rsidP="00293FC7">
      <w:pPr>
        <w:pStyle w:val="Naslov6"/>
        <w:numPr>
          <w:ilvl w:val="6"/>
          <w:numId w:val="1"/>
        </w:numPr>
        <w:ind w:right="-5"/>
        <w:rPr>
          <w:szCs w:val="24"/>
        </w:rPr>
      </w:pPr>
      <w:r w:rsidRPr="00A9474E">
        <w:rPr>
          <w:b w:val="0"/>
          <w:szCs w:val="24"/>
        </w:rPr>
        <w:t>Praćenje epidemiološke situacije u Republici Hrvatskoj koordin</w:t>
      </w:r>
      <w:r w:rsidR="00A9474E">
        <w:rPr>
          <w:b w:val="0"/>
          <w:szCs w:val="24"/>
        </w:rPr>
        <w:t>irano je i dio sustava praćenja</w:t>
      </w:r>
    </w:p>
    <w:p w:rsidR="00293FC7" w:rsidRPr="00A9474E" w:rsidRDefault="006271CA" w:rsidP="00293FC7">
      <w:pPr>
        <w:pStyle w:val="Naslov6"/>
        <w:numPr>
          <w:ilvl w:val="6"/>
          <w:numId w:val="1"/>
        </w:numPr>
        <w:ind w:right="-5"/>
        <w:rPr>
          <w:szCs w:val="24"/>
        </w:rPr>
      </w:pPr>
      <w:r w:rsidRPr="00A9474E">
        <w:rPr>
          <w:b w:val="0"/>
          <w:szCs w:val="24"/>
        </w:rPr>
        <w:t xml:space="preserve">HIV/AIDS-a u Europi (Republika Hrvatska je dio sustava nadzora nad HIV AIDS-om, uz zemlje </w:t>
      </w:r>
    </w:p>
    <w:p w:rsidR="006271CA" w:rsidRDefault="006271CA" w:rsidP="00293FC7">
      <w:pPr>
        <w:pStyle w:val="Naslov6"/>
        <w:tabs>
          <w:tab w:val="clear" w:pos="0"/>
        </w:tabs>
        <w:ind w:left="0" w:right="-5"/>
        <w:rPr>
          <w:szCs w:val="24"/>
        </w:rPr>
      </w:pPr>
      <w:r>
        <w:rPr>
          <w:b w:val="0"/>
          <w:szCs w:val="24"/>
        </w:rPr>
        <w:t>Europske unije, koji koordin</w:t>
      </w:r>
      <w:r w:rsidR="00A9474E">
        <w:rPr>
          <w:b w:val="0"/>
          <w:szCs w:val="24"/>
        </w:rPr>
        <w:t>ira u suradnji ECDC i SZO</w:t>
      </w:r>
      <w:r>
        <w:rPr>
          <w:b w:val="0"/>
          <w:szCs w:val="24"/>
        </w:rPr>
        <w:t>) koje provodi Služba za epidemiologiju Hrvatskog zavoda za javno zdravstvo. Od 1985. godine, kada su prvi slučajevi HIV infekcije registrirani u Hrvatskoj, do kraja 2014. godine registrirana je 1208 osoba kojoj je dijagnosticirana HIV infekcija, od kojih je 441 oboljelo od AIDS-a. U istom je razdoblju 213 zaraženih i umrlo. Epidemiološka situacija u Hrvatskoj još uvelike ovisi o ekspoziciji izvan zemlje, pogoto</w:t>
      </w:r>
      <w:r w:rsidR="00293FC7">
        <w:rPr>
          <w:b w:val="0"/>
          <w:szCs w:val="24"/>
        </w:rPr>
        <w:t xml:space="preserve">vo u heteroseksualnih muškaraca. </w:t>
      </w:r>
      <w:r>
        <w:rPr>
          <w:b w:val="0"/>
          <w:szCs w:val="24"/>
        </w:rPr>
        <w:t xml:space="preserve">U posljednjih 10 godina prosječno se registrira 21 oboljelih od AIDS-a u Hrvatskoj (22 registriranih 2014. godine). Godišnja incidencija AIDS-a kreće se u vrijednostima manjim od 5 na milijun stanovnika, što Hrvatsku svrstava u zemlje niske incidencije. </w:t>
      </w:r>
    </w:p>
    <w:p w:rsidR="006271CA" w:rsidRDefault="006271CA">
      <w:pPr>
        <w:ind w:right="-5"/>
        <w:jc w:val="both"/>
        <w:rPr>
          <w:szCs w:val="24"/>
        </w:rPr>
      </w:pPr>
    </w:p>
    <w:p w:rsidR="006271CA" w:rsidRPr="00293FC7" w:rsidRDefault="006271CA">
      <w:pPr>
        <w:ind w:right="-5"/>
        <w:jc w:val="both"/>
        <w:rPr>
          <w:szCs w:val="24"/>
        </w:rPr>
      </w:pPr>
      <w:r w:rsidRPr="00293FC7">
        <w:rPr>
          <w:szCs w:val="24"/>
        </w:rPr>
        <w:t xml:space="preserve">I dalje je nastavljeno s provedbom epidemioloških biobohevioralnih istraživanja sukladno planiranim aktivnostima provedbe druge generacije praćenja HIV/AIDS-a. Nakon prvog vala istraživanja </w:t>
      </w:r>
      <w:r w:rsidRPr="00293FC7">
        <w:rPr>
          <w:rStyle w:val="Naglaeno"/>
          <w:color w:val="000000"/>
          <w:spacing w:val="0"/>
          <w:szCs w:val="24"/>
        </w:rPr>
        <w:t>„</w:t>
      </w:r>
      <w:r w:rsidRPr="00293FC7">
        <w:rPr>
          <w:szCs w:val="24"/>
        </w:rPr>
        <w:t>Seroprevalencija HIV infekcije u grupama s povećanim rizikom</w:t>
      </w:r>
      <w:r w:rsidRPr="00293FC7">
        <w:rPr>
          <w:rStyle w:val="Naglaeno"/>
          <w:color w:val="000000"/>
          <w:spacing w:val="0"/>
          <w:szCs w:val="24"/>
        </w:rPr>
        <w:t>“ </w:t>
      </w:r>
      <w:r w:rsidRPr="00293FC7">
        <w:rPr>
          <w:szCs w:val="24"/>
        </w:rPr>
        <w:t xml:space="preserve"> provedenog u periodu 2003</w:t>
      </w:r>
      <w:r w:rsidR="00A9474E">
        <w:rPr>
          <w:szCs w:val="24"/>
        </w:rPr>
        <w:t xml:space="preserve">. </w:t>
      </w:r>
      <w:r w:rsidRPr="00293FC7">
        <w:rPr>
          <w:color w:val="000000"/>
          <w:szCs w:val="24"/>
        </w:rPr>
        <w:t xml:space="preserve">- </w:t>
      </w:r>
      <w:r w:rsidRPr="00293FC7">
        <w:rPr>
          <w:szCs w:val="24"/>
        </w:rPr>
        <w:t>2006. godine u okviru GFATM projekta „Unaprjeđivanje borbe protiv HIV/AIDS-a u Hrvatskoj”, provedena su slijedeća istraživanja:</w:t>
      </w:r>
      <w:r w:rsidRPr="00293FC7">
        <w:rPr>
          <w:szCs w:val="24"/>
          <w:lang w:eastAsia="en-US" w:bidi="en-US"/>
        </w:rPr>
        <w:t xml:space="preserve"> </w:t>
      </w:r>
      <w:r w:rsidRPr="00293FC7">
        <w:rPr>
          <w:rStyle w:val="Naglaeno"/>
          <w:b w:val="0"/>
          <w:bCs w:val="0"/>
          <w:color w:val="000000"/>
          <w:spacing w:val="0"/>
          <w:szCs w:val="24"/>
          <w:lang w:eastAsia="en-US" w:bidi="en-US"/>
        </w:rPr>
        <w:t>Bihevioralna istraživanja rizičnog spolnog ponašanja MSM populacije u 2005., 2007.,</w:t>
      </w:r>
      <w:r w:rsidRPr="00293FC7">
        <w:rPr>
          <w:szCs w:val="24"/>
        </w:rPr>
        <w:t xml:space="preserve"> 2009.</w:t>
      </w:r>
      <w:r w:rsidR="00787D1A">
        <w:rPr>
          <w:szCs w:val="24"/>
        </w:rPr>
        <w:t xml:space="preserve"> </w:t>
      </w:r>
      <w:r w:rsidR="00A9474E">
        <w:rPr>
          <w:szCs w:val="24"/>
        </w:rPr>
        <w:t>i</w:t>
      </w:r>
      <w:r w:rsidR="00787D1A">
        <w:rPr>
          <w:szCs w:val="24"/>
        </w:rPr>
        <w:t xml:space="preserve"> 2012.</w:t>
      </w:r>
      <w:r w:rsidRPr="00293FC7">
        <w:rPr>
          <w:szCs w:val="24"/>
        </w:rPr>
        <w:t xml:space="preserve"> godini, </w:t>
      </w:r>
      <w:r w:rsidRPr="00293FC7">
        <w:rPr>
          <w:rStyle w:val="Naglaeno"/>
          <w:b w:val="0"/>
          <w:bCs w:val="0"/>
          <w:color w:val="000000"/>
          <w:spacing w:val="0"/>
          <w:szCs w:val="24"/>
        </w:rPr>
        <w:t>„Istraživanje seroprevalencije HIV-a i spolno prenosivih bolesti u skupina s povećanim rizikom za infekciju HIV-om“</w:t>
      </w:r>
      <w:r w:rsidRPr="00293FC7">
        <w:rPr>
          <w:rStyle w:val="Naglaeno"/>
          <w:color w:val="000000"/>
          <w:spacing w:val="0"/>
          <w:szCs w:val="24"/>
        </w:rPr>
        <w:t> </w:t>
      </w:r>
      <w:r w:rsidRPr="00293FC7">
        <w:rPr>
          <w:color w:val="000000"/>
          <w:szCs w:val="24"/>
        </w:rPr>
        <w:t>(drugi val, 2011-2014)</w:t>
      </w:r>
      <w:r w:rsidRPr="00293FC7">
        <w:rPr>
          <w:szCs w:val="24"/>
        </w:rPr>
        <w:t xml:space="preserve"> i druga. </w:t>
      </w:r>
      <w:r w:rsidRPr="00293FC7">
        <w:rPr>
          <w:szCs w:val="24"/>
          <w:lang w:eastAsia="en-US" w:bidi="en-US"/>
        </w:rPr>
        <w:t>Temeljni cilj istraživanja je prikupiti bihevioralne i biološke podatke potrebne za analizu obrazaca rizičnog seksualnog ponašanja među rizičnim populacijama. Zaključci istraživanja koriste se za izradu ciljanih mjera prevencije HIV-a i ostalih krvlju i spolno prenosivih infekcija u rizičnim populacijama.</w:t>
      </w:r>
    </w:p>
    <w:p w:rsidR="006271CA" w:rsidRDefault="006271CA">
      <w:pPr>
        <w:ind w:right="-5"/>
        <w:jc w:val="both"/>
        <w:rPr>
          <w:szCs w:val="24"/>
        </w:rPr>
      </w:pPr>
    </w:p>
    <w:p w:rsidR="006271CA" w:rsidRDefault="006271CA">
      <w:pPr>
        <w:ind w:right="-5"/>
        <w:jc w:val="both"/>
        <w:rPr>
          <w:szCs w:val="24"/>
        </w:rPr>
      </w:pPr>
      <w:r>
        <w:rPr>
          <w:szCs w:val="24"/>
        </w:rPr>
        <w:t xml:space="preserve">Podaci istraživanja omogućuju provođenje kvalitetne i kontinuirane evaluacije provedenih aktivnosti. Edukativni moduli o ovim intervencijama sastavni su dio programa koje u suradnji sa </w:t>
      </w:r>
      <w:r w:rsidR="00A9474E">
        <w:rPr>
          <w:szCs w:val="24"/>
        </w:rPr>
        <w:t>SZO provodi Škola narodnog zdravlj</w:t>
      </w:r>
      <w:r>
        <w:rPr>
          <w:szCs w:val="24"/>
        </w:rPr>
        <w:t>a „</w:t>
      </w:r>
      <w:r w:rsidR="00DD2F8D">
        <w:rPr>
          <w:szCs w:val="24"/>
        </w:rPr>
        <w:t xml:space="preserve">Dr. </w:t>
      </w:r>
      <w:r>
        <w:rPr>
          <w:szCs w:val="24"/>
        </w:rPr>
        <w:t>Andrija Štampar“. Edukacija je namijenjena stručnjacima sa područja zemalja jugoistočne Europe i šire. Posebno treba istaknuti da naši djelatnici aktivno sudjeluju u programima istraživanja i u navedenom programu edukacije. S obzirom da se područje suzbijanja HIV infekcije podudara s pojedinim mjerama iz drugih nacionalnih programa potrebno je kontinuirano surađivati na praćenju i analizi zajedničkih aktivnosti čime podižemo kvalitetu i obuhvat intervencija. U dosadašnjim aktivnostima značajnu ulogu imali su programi udruga koje pokrivaju područje rada sa intravenskim ovisnicima, osobama koje žive s HIV-om, mladima i sl. Zajedničkim naporima, prenošenjem znanja i iskustva te intenzivnim radom na terenu povećan je obuhvat korisnika kao i obujam aktivnosti (savjetovanje, informacije putem internet stranica, SOS telefon i sl.). Suradnju između predstavnika udruga i djelatnika u tijelima državne uprave i lokalne zajednice potrebno je i dalje unaprjeđivati.</w:t>
      </w:r>
    </w:p>
    <w:p w:rsidR="006271CA" w:rsidRDefault="006271CA">
      <w:pPr>
        <w:ind w:right="-5"/>
        <w:jc w:val="both"/>
        <w:rPr>
          <w:szCs w:val="24"/>
        </w:rPr>
      </w:pPr>
    </w:p>
    <w:p w:rsidR="006271CA" w:rsidRDefault="006271CA">
      <w:pPr>
        <w:ind w:right="-5"/>
        <w:jc w:val="both"/>
        <w:rPr>
          <w:szCs w:val="24"/>
        </w:rPr>
      </w:pPr>
      <w:r>
        <w:rPr>
          <w:szCs w:val="24"/>
        </w:rPr>
        <w:t xml:space="preserve">Republika Hrvatska potpisnica je Deklaracije UN-a o HIV/AIDS-u iz 2001. godine čime se obvezala da će između ostalog kontinuirano pratiti podatke vezane uz HIV infekciju. Izvješća o provedbi ove Deklaracije, GARPR, koje izrađuje Služba za epidemiologiju  Hrvatskog zavoda za javno zdravstvo, dostavljaju se Ujedinjenim narodima i ECDC/SZO u planiranim rokovima. Prvo izvješće o provedbi Deklaracije izrađeno je i dostavljeno 2003. godine, a posljednje 2014. godine. </w:t>
      </w:r>
      <w:r>
        <w:rPr>
          <w:szCs w:val="24"/>
        </w:rPr>
        <w:lastRenderedPageBreak/>
        <w:t xml:space="preserve">U okviru </w:t>
      </w:r>
      <w:r>
        <w:rPr>
          <w:bCs/>
          <w:szCs w:val="24"/>
        </w:rPr>
        <w:t xml:space="preserve"> Milenijske Deklaracije, milenijskog cilja razvoja 6</w:t>
      </w:r>
      <w:r>
        <w:rPr>
          <w:szCs w:val="24"/>
        </w:rPr>
        <w:t>, Republika Hrvatska prati područje i aktivnosti na programima suzbijanja HIV infekcije. Ove aktivnosti dopuna su intervencijama putem kojih Republika Hrvatska jača svoj utjecaj i ulogu na području suzbijanja HIV infekcije kako na državnoj, tako na i lokalnim razinama.</w:t>
      </w:r>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jc w:val="both"/>
        <w:rPr>
          <w:szCs w:val="24"/>
        </w:rPr>
      </w:pPr>
    </w:p>
    <w:p w:rsidR="006271CA" w:rsidRDefault="00AE102F" w:rsidP="00DD2F8D">
      <w:pPr>
        <w:pStyle w:val="Naslov3"/>
        <w:ind w:firstLine="567"/>
        <w:rPr>
          <w:szCs w:val="24"/>
        </w:rPr>
      </w:pPr>
      <w:bookmarkStart w:id="8" w:name="_Toc436219736"/>
      <w:r>
        <w:t>Mjera 1.1.</w:t>
      </w:r>
      <w:r w:rsidR="006271CA">
        <w:t xml:space="preserve"> Praćenje i analiza epidemiološke situacije HIV infekcije, Program mjera suzbijanja i sprječavanja HIV-a</w:t>
      </w:r>
      <w:bookmarkEnd w:id="8"/>
    </w:p>
    <w:p w:rsidR="006271CA" w:rsidRDefault="006271CA" w:rsidP="00DD2F8D">
      <w:pPr>
        <w:ind w:right="-5" w:firstLine="567"/>
        <w:jc w:val="both"/>
        <w:rPr>
          <w:szCs w:val="24"/>
        </w:rPr>
      </w:pPr>
    </w:p>
    <w:p w:rsidR="006271CA" w:rsidRDefault="006271CA" w:rsidP="00DD2F8D">
      <w:pPr>
        <w:ind w:right="-5" w:firstLine="567"/>
        <w:jc w:val="both"/>
        <w:rPr>
          <w:szCs w:val="24"/>
        </w:rPr>
      </w:pPr>
    </w:p>
    <w:p w:rsidR="006271CA" w:rsidRDefault="00DD2F8D" w:rsidP="00DD2F8D">
      <w:pPr>
        <w:tabs>
          <w:tab w:val="left" w:pos="708"/>
          <w:tab w:val="left" w:pos="1416"/>
          <w:tab w:val="left" w:pos="2124"/>
          <w:tab w:val="left" w:pos="2832"/>
          <w:tab w:val="center" w:pos="4680"/>
        </w:tabs>
        <w:ind w:right="-5" w:firstLine="567"/>
        <w:jc w:val="both"/>
        <w:rPr>
          <w:szCs w:val="24"/>
        </w:rPr>
      </w:pPr>
      <w:r>
        <w:rPr>
          <w:b/>
          <w:szCs w:val="24"/>
        </w:rPr>
        <w:t>Aktivnosti:</w:t>
      </w:r>
      <w:r w:rsidR="006271CA">
        <w:rPr>
          <w:b/>
          <w:szCs w:val="24"/>
        </w:rPr>
        <w:tab/>
      </w:r>
    </w:p>
    <w:p w:rsidR="00DD2F8D" w:rsidRDefault="006271CA" w:rsidP="00DD2F8D">
      <w:pPr>
        <w:numPr>
          <w:ilvl w:val="0"/>
          <w:numId w:val="30"/>
        </w:numPr>
        <w:tabs>
          <w:tab w:val="clear" w:pos="720"/>
          <w:tab w:val="num" w:pos="709"/>
        </w:tabs>
        <w:ind w:left="0" w:right="-5" w:firstLine="567"/>
        <w:jc w:val="both"/>
        <w:rPr>
          <w:szCs w:val="24"/>
        </w:rPr>
      </w:pPr>
      <w:r w:rsidRPr="00DD2F8D">
        <w:rPr>
          <w:szCs w:val="24"/>
        </w:rPr>
        <w:t xml:space="preserve">Podizanje kvalitete rada postojećeg sustav nadzora nad epidemiološkom situacijom u okviru nadzora nad zaraznim bolestima u Republici Hrvatskoj, kako bi se i dalje osigurale koordinirane intervencije u populaciji, te praćenje ostalih bolesti koje imaju iste ili slične faktore rizika (spolno prenosive bolesti i bolesti koje se prenose krvlju). </w:t>
      </w:r>
    </w:p>
    <w:p w:rsidR="006271CA" w:rsidRPr="00DD2F8D" w:rsidRDefault="006271CA" w:rsidP="00DD2F8D">
      <w:pPr>
        <w:numPr>
          <w:ilvl w:val="0"/>
          <w:numId w:val="30"/>
        </w:numPr>
        <w:ind w:left="0" w:right="-5" w:firstLine="567"/>
        <w:jc w:val="both"/>
        <w:rPr>
          <w:szCs w:val="24"/>
        </w:rPr>
      </w:pPr>
      <w:r w:rsidRPr="00DD2F8D">
        <w:rPr>
          <w:szCs w:val="24"/>
        </w:rPr>
        <w:t>Provođenje mjera ranog otkrivanja oboljelih i nadzora u skladu sa Zakonom o zaštiti pučanstva od zaraznih bolesti.</w:t>
      </w:r>
    </w:p>
    <w:p w:rsidR="006271CA" w:rsidRDefault="006271CA" w:rsidP="00DD2F8D">
      <w:pPr>
        <w:numPr>
          <w:ilvl w:val="0"/>
          <w:numId w:val="30"/>
        </w:numPr>
        <w:ind w:left="0" w:right="-5" w:firstLine="567"/>
        <w:jc w:val="both"/>
        <w:rPr>
          <w:szCs w:val="24"/>
        </w:rPr>
      </w:pPr>
      <w:r>
        <w:rPr>
          <w:szCs w:val="24"/>
        </w:rPr>
        <w:t>Obvezno prijavljivanje HIV infekcije i AIDS-a uz strogo poštivanje liječničke tajne.</w:t>
      </w:r>
    </w:p>
    <w:p w:rsidR="006271CA" w:rsidRDefault="006271CA" w:rsidP="00DD2F8D">
      <w:pPr>
        <w:numPr>
          <w:ilvl w:val="0"/>
          <w:numId w:val="30"/>
        </w:numPr>
        <w:ind w:left="0" w:right="-5" w:firstLine="567"/>
        <w:jc w:val="both"/>
        <w:rPr>
          <w:szCs w:val="24"/>
        </w:rPr>
      </w:pPr>
      <w:r>
        <w:rPr>
          <w:szCs w:val="24"/>
        </w:rPr>
        <w:t>Registriranje HIV/AIDS oboljelih u Službi za epidemiologiju zaraznih bolesti  Hrvatskog zavoda za javno zdravstvo.</w:t>
      </w:r>
    </w:p>
    <w:p w:rsidR="006271CA" w:rsidRDefault="006271CA" w:rsidP="00DD2F8D">
      <w:pPr>
        <w:numPr>
          <w:ilvl w:val="0"/>
          <w:numId w:val="30"/>
        </w:numPr>
        <w:ind w:left="0" w:right="-5" w:firstLine="567"/>
        <w:jc w:val="both"/>
        <w:rPr>
          <w:szCs w:val="24"/>
        </w:rPr>
      </w:pPr>
      <w:r>
        <w:rPr>
          <w:szCs w:val="24"/>
        </w:rPr>
        <w:t>Obvezno anonimno prijavljivanje HIV pozitivnih nalaza iz svih laboratorija koji obavljaju testiranje na HIV Službi za epidemiologiju zaraznih bolesti Hrvatskog zavoda za javno zdravstvo.</w:t>
      </w:r>
    </w:p>
    <w:p w:rsidR="006271CA" w:rsidRDefault="006271CA" w:rsidP="00DD2F8D">
      <w:pPr>
        <w:numPr>
          <w:ilvl w:val="0"/>
          <w:numId w:val="30"/>
        </w:numPr>
        <w:ind w:left="0" w:right="-5" w:firstLine="567"/>
        <w:jc w:val="both"/>
        <w:rPr>
          <w:szCs w:val="24"/>
        </w:rPr>
      </w:pPr>
      <w:r>
        <w:rPr>
          <w:szCs w:val="24"/>
        </w:rPr>
        <w:t xml:space="preserve">Praćenje podataka o ovisnicima o drogama u postojećem informacijskom sustavu Hrvatskog zavoda za javno zdravstvo. Osigurati i daljnje sudjelovanje Republike Hrvatske u europskom sustavu praćenja HIV/AIDS-a koji koordinira </w:t>
      </w:r>
      <w:r w:rsidR="00DD2F8D">
        <w:rPr>
          <w:szCs w:val="24"/>
        </w:rPr>
        <w:t>SZO</w:t>
      </w:r>
      <w:r>
        <w:rPr>
          <w:szCs w:val="24"/>
        </w:rPr>
        <w:t>, te proširiti postojeće kapacitete u kadrovima na nacionalnoj razini.</w:t>
      </w:r>
    </w:p>
    <w:p w:rsidR="006271CA" w:rsidRDefault="006271CA" w:rsidP="00DD2F8D">
      <w:pPr>
        <w:numPr>
          <w:ilvl w:val="0"/>
          <w:numId w:val="30"/>
        </w:numPr>
        <w:ind w:left="0" w:right="-5" w:firstLine="567"/>
        <w:jc w:val="both"/>
        <w:rPr>
          <w:szCs w:val="24"/>
        </w:rPr>
      </w:pPr>
      <w:r>
        <w:rPr>
          <w:szCs w:val="24"/>
        </w:rPr>
        <w:t>Planiranje, koordinacija i evaluacija pojedinačnih istraživanja iz područja epidemiologije HIV/AIDS-a na nacionalnoj razini.</w:t>
      </w:r>
    </w:p>
    <w:p w:rsidR="006271CA" w:rsidRDefault="006271CA" w:rsidP="00DD2F8D">
      <w:pPr>
        <w:numPr>
          <w:ilvl w:val="0"/>
          <w:numId w:val="30"/>
        </w:numPr>
        <w:ind w:left="0" w:right="-5" w:firstLine="567"/>
        <w:jc w:val="both"/>
        <w:rPr>
          <w:szCs w:val="24"/>
        </w:rPr>
      </w:pPr>
      <w:r>
        <w:rPr>
          <w:szCs w:val="24"/>
        </w:rPr>
        <w:t>Praćenje prevalencije u sukcesivnim istraživanjima populacije i reprezentativnim uzorcima osoba pod povećanim rizikom.</w:t>
      </w:r>
    </w:p>
    <w:p w:rsidR="006271CA" w:rsidRDefault="006271CA" w:rsidP="00DD2F8D">
      <w:pPr>
        <w:numPr>
          <w:ilvl w:val="0"/>
          <w:numId w:val="30"/>
        </w:numPr>
        <w:ind w:left="0" w:right="-5" w:firstLine="567"/>
        <w:jc w:val="both"/>
        <w:rPr>
          <w:szCs w:val="24"/>
        </w:rPr>
      </w:pPr>
      <w:r>
        <w:rPr>
          <w:szCs w:val="24"/>
        </w:rPr>
        <w:t>Razvijanje smjernica i pružanje pomoći zdravstvenim i obrazovnim ustanovama te tijelima socijalne skrbi na državnoj razini i razini jedinica lokalne i područne (regionalne) samouprave za bolju procjenu čimbenika rizika i socijalnog okruženja HIV/AIDS-a i spolno prenosivih bolesti. Prikupljanje informacija o rizičnom ponašanju te korištenje istih pri izradi i provedbi protuepidemijskih mjera.</w:t>
      </w:r>
    </w:p>
    <w:p w:rsidR="006271CA" w:rsidRDefault="006271CA" w:rsidP="00DD2F8D">
      <w:pPr>
        <w:numPr>
          <w:ilvl w:val="0"/>
          <w:numId w:val="30"/>
        </w:numPr>
        <w:ind w:left="0" w:right="-5" w:firstLine="567"/>
        <w:jc w:val="both"/>
        <w:rPr>
          <w:szCs w:val="24"/>
        </w:rPr>
      </w:pPr>
      <w:r>
        <w:rPr>
          <w:szCs w:val="24"/>
        </w:rPr>
        <w:t>Praćenje epidemiološki relevantnih indikatora ponašanja u populaciji u suradnji sa psiholozima, psihijatrima iz područja mentalnog zdravlja, sociolozima i predstavnicima nevladinih organizacija.</w:t>
      </w:r>
    </w:p>
    <w:p w:rsidR="006271CA" w:rsidRDefault="006271CA" w:rsidP="00DD2F8D">
      <w:pPr>
        <w:numPr>
          <w:ilvl w:val="0"/>
          <w:numId w:val="30"/>
        </w:numPr>
        <w:ind w:left="0" w:right="-5" w:firstLine="567"/>
        <w:jc w:val="both"/>
        <w:rPr>
          <w:szCs w:val="24"/>
        </w:rPr>
      </w:pPr>
      <w:r>
        <w:rPr>
          <w:szCs w:val="24"/>
        </w:rPr>
        <w:t>Objedinjavanje postojećih socioloških istraživanja i istraživanja ponašanja koja su relevantna za epidemiologiju HIV-a, te planiranje i provođenje dodatnih istraživanja, a prema analizi epidemiološke situacije i faktorima rizika.</w:t>
      </w:r>
    </w:p>
    <w:p w:rsidR="006271CA" w:rsidRDefault="006271CA" w:rsidP="00DD2F8D">
      <w:pPr>
        <w:numPr>
          <w:ilvl w:val="0"/>
          <w:numId w:val="30"/>
        </w:numPr>
        <w:ind w:left="0" w:right="-5" w:firstLine="567"/>
        <w:jc w:val="both"/>
        <w:rPr>
          <w:szCs w:val="24"/>
        </w:rPr>
      </w:pPr>
      <w:r>
        <w:rPr>
          <w:szCs w:val="24"/>
        </w:rPr>
        <w:t>Na temelju znanstvene epidemiološke analize, te analize socioloških istraživanja i istraživanja u području ponašanja, koja utječu na epidemiološku situaciju, provoditi mjere intervencije, koje će biti integrirane u Program mjera zdravstvene zaštite.</w:t>
      </w:r>
    </w:p>
    <w:p w:rsidR="006271CA" w:rsidRDefault="006271CA" w:rsidP="00DD2F8D">
      <w:pPr>
        <w:numPr>
          <w:ilvl w:val="0"/>
          <w:numId w:val="30"/>
        </w:numPr>
        <w:ind w:left="0" w:right="-5" w:firstLine="567"/>
        <w:jc w:val="both"/>
        <w:rPr>
          <w:szCs w:val="24"/>
        </w:rPr>
      </w:pPr>
      <w:r>
        <w:rPr>
          <w:szCs w:val="24"/>
        </w:rPr>
        <w:t>Evaluacija utjecaja intervencija, te čitavog Nacionalnog programa na nacionalnoj razini, uključivši sredine s posebnim mjerama koje zahtijevaju posebne epidemiološke situacije ili društveni uvjeti.</w:t>
      </w:r>
    </w:p>
    <w:p w:rsidR="006271CA" w:rsidRDefault="006271CA" w:rsidP="00DD2F8D">
      <w:pPr>
        <w:numPr>
          <w:ilvl w:val="0"/>
          <w:numId w:val="30"/>
        </w:numPr>
        <w:ind w:left="0" w:right="-5" w:firstLine="567"/>
        <w:jc w:val="both"/>
        <w:rPr>
          <w:szCs w:val="24"/>
        </w:rPr>
      </w:pPr>
      <w:r>
        <w:rPr>
          <w:szCs w:val="24"/>
        </w:rPr>
        <w:lastRenderedPageBreak/>
        <w:t>Redovito izvještavanje o epidemiološkoj situaciji (tjedno, mjesečno - Epidemiološki vjesnik, godišnje prema Zakonu o zaštiti pučanstva od zaraznih bolesti).</w:t>
      </w:r>
    </w:p>
    <w:p w:rsidR="006271CA" w:rsidRDefault="006271CA" w:rsidP="00DD2F8D">
      <w:pPr>
        <w:numPr>
          <w:ilvl w:val="0"/>
          <w:numId w:val="30"/>
        </w:numPr>
        <w:ind w:left="0" w:right="-5" w:firstLine="567"/>
        <w:jc w:val="both"/>
        <w:rPr>
          <w:szCs w:val="24"/>
        </w:rPr>
      </w:pPr>
      <w:r>
        <w:rPr>
          <w:szCs w:val="24"/>
        </w:rPr>
        <w:t>Osiguranje trajne kontinuirane edukacije specijalista epidemiologa iz područja najnovijih analitičkih tehnika (modeliranje i sl.) te zajedničke edukaciju svih sudionika u provođenju posebnih istraživanja, kao i u metodologiji socioloških i psiholoških istraživanja. U navedenim aktivnostima jačati ulogu Kolaborativnog Centra</w:t>
      </w:r>
      <w:r w:rsidR="00DD2F8D">
        <w:rPr>
          <w:szCs w:val="24"/>
        </w:rPr>
        <w:t xml:space="preserve"> SZO, Škole narodnog zdravlja „D</w:t>
      </w:r>
      <w:r>
        <w:rPr>
          <w:szCs w:val="24"/>
        </w:rPr>
        <w:t>r. Andrija Štampar“ na području druge generacije praćenja HIV infekcije.</w:t>
      </w:r>
    </w:p>
    <w:p w:rsidR="006271CA" w:rsidRDefault="006271CA" w:rsidP="00DD2F8D">
      <w:pPr>
        <w:numPr>
          <w:ilvl w:val="0"/>
          <w:numId w:val="30"/>
        </w:numPr>
        <w:ind w:left="0" w:right="-5" w:firstLine="567"/>
        <w:jc w:val="both"/>
        <w:rPr>
          <w:szCs w:val="24"/>
        </w:rPr>
      </w:pPr>
      <w:r>
        <w:rPr>
          <w:szCs w:val="24"/>
        </w:rPr>
        <w:t>Prikupljanje i obrada podataka, epidemiološki izvidi,  epidemiološke ankete, koordinacija rada epidemiologa na terenu, rano otkrivanje grupiranja, kontinuirano praćenje i analiza spolno prenosivih bolesti i bolesti koje se prenose krvlju, priprema izviješća za potrebe tijela državne uprave, javnosti, zdravstvenih ustanova, stručnjaka, istraživanja i međunarodnih institucija, izrada prijedloga potrebnih intervencija, sudjelovanje u izradi i provođenju preventivnih aktivnosti, sudjelovanje u pripremi izrade programa mjera zdravstvene zaštite, kontinuirana edukacija stručnjaka u području praćenja i kontrole infekcije i novih istraživačkih metoda.</w:t>
      </w:r>
    </w:p>
    <w:p w:rsidR="006271CA" w:rsidRDefault="006271CA" w:rsidP="00DD2F8D">
      <w:pPr>
        <w:ind w:right="-5" w:firstLine="567"/>
        <w:jc w:val="both"/>
        <w:rPr>
          <w:szCs w:val="24"/>
        </w:rPr>
      </w:pPr>
    </w:p>
    <w:p w:rsidR="006271CA" w:rsidRDefault="006271CA" w:rsidP="00DD2F8D">
      <w:pPr>
        <w:spacing w:before="100"/>
        <w:ind w:right="-5" w:firstLine="567"/>
        <w:jc w:val="both"/>
        <w:rPr>
          <w:szCs w:val="24"/>
        </w:rPr>
      </w:pPr>
      <w:r>
        <w:rPr>
          <w:b/>
          <w:bCs/>
          <w:szCs w:val="24"/>
        </w:rPr>
        <w:t>Nositelji:</w:t>
      </w:r>
      <w:r>
        <w:rPr>
          <w:szCs w:val="24"/>
        </w:rPr>
        <w:t xml:space="preserve"> Referentni centar za epidemiologiju Ministarstva zdravlja Služba za epidemiologiju Hrvatskog zavoda za javno zdravstvo u suradnji sa zavodima za javno zdravstvo, zdravstvenim ustanovama, zdravstvenim radnicima i </w:t>
      </w:r>
      <w:r w:rsidR="008C4C7C">
        <w:rPr>
          <w:szCs w:val="24"/>
        </w:rPr>
        <w:t>Referentni centar</w:t>
      </w:r>
      <w:r w:rsidR="008C4C7C" w:rsidRPr="004E387A">
        <w:rPr>
          <w:szCs w:val="24"/>
        </w:rPr>
        <w:t xml:space="preserve"> za dijagnostiku i liječenje zaraze HIV- om Ministarstva zdravlja</w:t>
      </w:r>
      <w:r>
        <w:rPr>
          <w:szCs w:val="24"/>
        </w:rPr>
        <w:t>, Škola narodnog zdravlja „Dr. Andrija Štampar“, udruge i dr.</w:t>
      </w:r>
    </w:p>
    <w:p w:rsidR="006271CA" w:rsidRDefault="006271CA" w:rsidP="00DD2F8D">
      <w:pPr>
        <w:spacing w:before="100"/>
        <w:ind w:right="-5" w:firstLine="567"/>
        <w:jc w:val="both"/>
        <w:rPr>
          <w:szCs w:val="24"/>
        </w:rPr>
      </w:pPr>
    </w:p>
    <w:p w:rsidR="006271CA" w:rsidRDefault="006271CA" w:rsidP="00DD2F8D">
      <w:pPr>
        <w:ind w:right="-5" w:firstLine="567"/>
        <w:jc w:val="both"/>
        <w:rPr>
          <w:szCs w:val="24"/>
        </w:rPr>
      </w:pPr>
      <w:r>
        <w:rPr>
          <w:b/>
          <w:szCs w:val="24"/>
        </w:rPr>
        <w:t>Rok:</w:t>
      </w:r>
      <w:r>
        <w:rPr>
          <w:szCs w:val="24"/>
        </w:rPr>
        <w:t xml:space="preserve"> kontinuirano</w:t>
      </w:r>
    </w:p>
    <w:p w:rsidR="006271CA" w:rsidRDefault="006271CA" w:rsidP="00DD2F8D">
      <w:pPr>
        <w:ind w:right="-5" w:firstLine="567"/>
        <w:jc w:val="both"/>
        <w:rPr>
          <w:szCs w:val="24"/>
        </w:rPr>
      </w:pPr>
    </w:p>
    <w:p w:rsidR="006271CA" w:rsidRDefault="006271CA" w:rsidP="00DD2F8D">
      <w:pPr>
        <w:ind w:right="-5" w:firstLine="567"/>
        <w:jc w:val="both"/>
        <w:rPr>
          <w:szCs w:val="24"/>
        </w:rPr>
      </w:pPr>
      <w:r>
        <w:rPr>
          <w:b/>
          <w:bCs/>
          <w:szCs w:val="24"/>
        </w:rPr>
        <w:t>Indikatori provedbe:</w:t>
      </w:r>
    </w:p>
    <w:p w:rsidR="006271CA" w:rsidRDefault="006271CA" w:rsidP="00503E2A">
      <w:pPr>
        <w:numPr>
          <w:ilvl w:val="0"/>
          <w:numId w:val="40"/>
        </w:numPr>
        <w:tabs>
          <w:tab w:val="left" w:pos="567"/>
          <w:tab w:val="left" w:pos="1134"/>
        </w:tabs>
        <w:ind w:left="0" w:right="-5" w:firstLine="567"/>
        <w:jc w:val="both"/>
        <w:rPr>
          <w:szCs w:val="24"/>
        </w:rPr>
      </w:pPr>
      <w:r>
        <w:rPr>
          <w:szCs w:val="24"/>
        </w:rPr>
        <w:t>izvješća o epidemiološkoj situaciji</w:t>
      </w:r>
    </w:p>
    <w:p w:rsidR="006271CA" w:rsidRDefault="006271CA" w:rsidP="00503E2A">
      <w:pPr>
        <w:numPr>
          <w:ilvl w:val="0"/>
          <w:numId w:val="40"/>
        </w:numPr>
        <w:tabs>
          <w:tab w:val="left" w:pos="567"/>
          <w:tab w:val="left" w:pos="1134"/>
        </w:tabs>
        <w:ind w:left="0" w:right="-5" w:firstLine="567"/>
        <w:jc w:val="both"/>
        <w:rPr>
          <w:szCs w:val="24"/>
        </w:rPr>
      </w:pPr>
      <w:r>
        <w:rPr>
          <w:szCs w:val="24"/>
        </w:rPr>
        <w:t>izrađene analize i prijedlozi intervencija</w:t>
      </w:r>
    </w:p>
    <w:p w:rsidR="006271CA" w:rsidRDefault="006271CA" w:rsidP="00503E2A">
      <w:pPr>
        <w:numPr>
          <w:ilvl w:val="0"/>
          <w:numId w:val="40"/>
        </w:numPr>
        <w:tabs>
          <w:tab w:val="left" w:pos="567"/>
          <w:tab w:val="left" w:pos="1134"/>
        </w:tabs>
        <w:ind w:left="0" w:right="-5" w:firstLine="567"/>
        <w:jc w:val="both"/>
        <w:rPr>
          <w:szCs w:val="24"/>
        </w:rPr>
      </w:pPr>
      <w:r>
        <w:rPr>
          <w:szCs w:val="24"/>
        </w:rPr>
        <w:t>izvješće o provedenoj edukaciji</w:t>
      </w:r>
    </w:p>
    <w:p w:rsidR="006271CA" w:rsidRDefault="006271CA" w:rsidP="00DD2F8D">
      <w:pPr>
        <w:ind w:right="-5" w:firstLine="567"/>
        <w:jc w:val="both"/>
        <w:rPr>
          <w:szCs w:val="24"/>
        </w:rPr>
      </w:pPr>
    </w:p>
    <w:p w:rsidR="006271CA" w:rsidRDefault="006271CA" w:rsidP="00DD2F8D">
      <w:pPr>
        <w:spacing w:before="23"/>
        <w:ind w:right="-5" w:firstLine="567"/>
        <w:jc w:val="both"/>
        <w:rPr>
          <w:bCs/>
          <w:color w:val="000000"/>
          <w:szCs w:val="24"/>
        </w:rPr>
      </w:pPr>
      <w:r>
        <w:rPr>
          <w:b/>
          <w:iCs/>
          <w:szCs w:val="24"/>
        </w:rPr>
        <w:t>Financijska sredstva:</w:t>
      </w:r>
      <w:r>
        <w:rPr>
          <w:bCs/>
          <w:color w:val="000000"/>
          <w:szCs w:val="24"/>
        </w:rPr>
        <w:t xml:space="preserve"> sredstva su osigurana u okviru Državnog proračuna i </w:t>
      </w:r>
      <w:r w:rsidR="00DD2F8D">
        <w:rPr>
          <w:szCs w:val="24"/>
        </w:rPr>
        <w:t xml:space="preserve">ugovornim </w:t>
      </w:r>
      <w:r>
        <w:rPr>
          <w:szCs w:val="24"/>
        </w:rPr>
        <w:t xml:space="preserve">odnosima između zdravstvenih ustanova i Hrvatskog zavoda za zdravstveno osiguranje </w:t>
      </w:r>
      <w:proofErr w:type="spellStart"/>
      <w:r w:rsidR="00DD2F8D">
        <w:rPr>
          <w:bCs/>
          <w:color w:val="000000"/>
          <w:szCs w:val="24"/>
        </w:rPr>
        <w:t>u</w:t>
      </w:r>
      <w:r>
        <w:rPr>
          <w:bCs/>
          <w:color w:val="000000"/>
          <w:szCs w:val="24"/>
        </w:rPr>
        <w:t>okviru</w:t>
      </w:r>
      <w:proofErr w:type="spellEnd"/>
      <w:r>
        <w:rPr>
          <w:bCs/>
          <w:color w:val="000000"/>
          <w:szCs w:val="24"/>
        </w:rPr>
        <w:t xml:space="preserve"> redovne djelatnosti.</w:t>
      </w:r>
    </w:p>
    <w:p w:rsidR="006271CA" w:rsidRDefault="006271CA" w:rsidP="00DD2F8D">
      <w:pPr>
        <w:spacing w:before="23"/>
        <w:ind w:right="-5" w:firstLine="567"/>
        <w:jc w:val="both"/>
        <w:rPr>
          <w:bCs/>
          <w:color w:val="000000"/>
          <w:szCs w:val="24"/>
        </w:rPr>
      </w:pPr>
    </w:p>
    <w:p w:rsidR="006271CA" w:rsidRDefault="006271CA" w:rsidP="00DD2F8D">
      <w:pPr>
        <w:spacing w:before="23"/>
        <w:ind w:right="-5" w:firstLine="567"/>
        <w:jc w:val="both"/>
        <w:rPr>
          <w:bCs/>
          <w:color w:val="000000"/>
          <w:szCs w:val="24"/>
        </w:rPr>
      </w:pPr>
    </w:p>
    <w:p w:rsidR="006271CA" w:rsidRDefault="006271CA" w:rsidP="00DD2F8D">
      <w:pPr>
        <w:pStyle w:val="Naslov3"/>
        <w:ind w:firstLine="567"/>
        <w:rPr>
          <w:szCs w:val="24"/>
        </w:rPr>
      </w:pPr>
      <w:bookmarkStart w:id="9" w:name="_Toc436219737"/>
      <w:r>
        <w:t>Mjera 1.2. Uvođenje novih metoda praćenja HIV infekcije</w:t>
      </w:r>
      <w:bookmarkEnd w:id="9"/>
    </w:p>
    <w:p w:rsidR="006271CA" w:rsidRDefault="006271CA" w:rsidP="00DD2F8D">
      <w:pPr>
        <w:tabs>
          <w:tab w:val="num" w:pos="0"/>
        </w:tabs>
        <w:ind w:right="-5" w:firstLine="567"/>
        <w:jc w:val="both"/>
        <w:rPr>
          <w:b/>
          <w:szCs w:val="24"/>
        </w:rPr>
      </w:pPr>
      <w:r>
        <w:rPr>
          <w:szCs w:val="24"/>
        </w:rPr>
        <w:t xml:space="preserve"> </w:t>
      </w:r>
    </w:p>
    <w:p w:rsidR="00293FC7" w:rsidRPr="00293FC7" w:rsidRDefault="00DD2F8D" w:rsidP="00DD2F8D">
      <w:pPr>
        <w:tabs>
          <w:tab w:val="num" w:pos="0"/>
        </w:tabs>
        <w:ind w:right="-5" w:firstLine="567"/>
        <w:jc w:val="both"/>
        <w:rPr>
          <w:szCs w:val="24"/>
        </w:rPr>
      </w:pPr>
      <w:r>
        <w:rPr>
          <w:b/>
          <w:szCs w:val="24"/>
        </w:rPr>
        <w:t>Aktivnosti:</w:t>
      </w:r>
      <w:r w:rsidR="006271CA">
        <w:rPr>
          <w:b/>
          <w:szCs w:val="24"/>
        </w:rPr>
        <w:t xml:space="preserve"> </w:t>
      </w:r>
    </w:p>
    <w:p w:rsidR="006271CA" w:rsidRDefault="006271CA" w:rsidP="00C84146">
      <w:pPr>
        <w:numPr>
          <w:ilvl w:val="0"/>
          <w:numId w:val="25"/>
        </w:numPr>
        <w:tabs>
          <w:tab w:val="clear" w:pos="960"/>
          <w:tab w:val="num" w:pos="709"/>
        </w:tabs>
        <w:ind w:left="0" w:right="-5" w:firstLine="567"/>
        <w:jc w:val="both"/>
        <w:rPr>
          <w:szCs w:val="24"/>
        </w:rPr>
      </w:pPr>
      <w:r>
        <w:rPr>
          <w:szCs w:val="24"/>
        </w:rPr>
        <w:t>Izrada plana aktivnosti istraživanja i načina prikupljanja podataka za naredni petogodišnji period.</w:t>
      </w:r>
    </w:p>
    <w:p w:rsidR="006271CA" w:rsidRDefault="006271CA" w:rsidP="00C84146">
      <w:pPr>
        <w:numPr>
          <w:ilvl w:val="0"/>
          <w:numId w:val="25"/>
        </w:numPr>
        <w:tabs>
          <w:tab w:val="clear" w:pos="960"/>
          <w:tab w:val="num" w:pos="709"/>
        </w:tabs>
        <w:ind w:left="0" w:firstLine="567"/>
        <w:jc w:val="both"/>
        <w:rPr>
          <w:szCs w:val="24"/>
        </w:rPr>
      </w:pPr>
      <w:r>
        <w:rPr>
          <w:szCs w:val="24"/>
        </w:rPr>
        <w:t xml:space="preserve">Epidemiološka analiza drugog vala istraživanja </w:t>
      </w:r>
      <w:r>
        <w:rPr>
          <w:rStyle w:val="Naglaeno"/>
          <w:rFonts w:cs="Helvetica"/>
          <w:b w:val="0"/>
          <w:bCs w:val="0"/>
          <w:color w:val="000000"/>
          <w:spacing w:val="0"/>
          <w:szCs w:val="24"/>
        </w:rPr>
        <w:t>seroprevalencije HIV-a i spolno prenosivih bolesti u skupina s povećanim rizikom za infekciju HIV-om i analiza</w:t>
      </w:r>
      <w:r>
        <w:rPr>
          <w:rStyle w:val="Naglaeno"/>
          <w:rFonts w:ascii="Helvetica" w:hAnsi="Helvetica" w:cs="Helvetica"/>
          <w:color w:val="000000"/>
          <w:spacing w:val="0"/>
          <w:sz w:val="18"/>
          <w:szCs w:val="24"/>
        </w:rPr>
        <w:t xml:space="preserve"> </w:t>
      </w:r>
      <w:r>
        <w:rPr>
          <w:szCs w:val="24"/>
        </w:rPr>
        <w:t xml:space="preserve">trenda </w:t>
      </w:r>
      <w:r>
        <w:rPr>
          <w:bCs/>
          <w:color w:val="000000"/>
          <w:szCs w:val="24"/>
        </w:rPr>
        <w:t xml:space="preserve">čimbenika </w:t>
      </w:r>
      <w:r>
        <w:rPr>
          <w:szCs w:val="24"/>
        </w:rPr>
        <w:t>rizika za nastanak HIV infekcije u MSM populaciji i u drugim klju</w:t>
      </w:r>
      <w:r>
        <w:rPr>
          <w:bCs/>
          <w:color w:val="000000"/>
          <w:szCs w:val="24"/>
        </w:rPr>
        <w:t>č</w:t>
      </w:r>
      <w:r>
        <w:rPr>
          <w:szCs w:val="24"/>
        </w:rPr>
        <w:t>nim skupinama na temelju podataka dosadašnjeg praćenja.</w:t>
      </w:r>
    </w:p>
    <w:p w:rsidR="006271CA" w:rsidRDefault="006271CA" w:rsidP="00C84146">
      <w:pPr>
        <w:numPr>
          <w:ilvl w:val="0"/>
          <w:numId w:val="25"/>
        </w:numPr>
        <w:tabs>
          <w:tab w:val="clear" w:pos="960"/>
          <w:tab w:val="num" w:pos="709"/>
        </w:tabs>
        <w:ind w:left="0" w:right="-5" w:firstLine="567"/>
        <w:jc w:val="both"/>
        <w:rPr>
          <w:szCs w:val="24"/>
        </w:rPr>
      </w:pPr>
      <w:r>
        <w:rPr>
          <w:szCs w:val="24"/>
        </w:rPr>
        <w:t xml:space="preserve">Provođenje bihevioralnih istraživanja prema planu  </w:t>
      </w:r>
    </w:p>
    <w:p w:rsidR="006271CA" w:rsidRDefault="006271CA" w:rsidP="00C84146">
      <w:pPr>
        <w:numPr>
          <w:ilvl w:val="0"/>
          <w:numId w:val="25"/>
        </w:numPr>
        <w:tabs>
          <w:tab w:val="clear" w:pos="960"/>
          <w:tab w:val="num" w:pos="709"/>
        </w:tabs>
        <w:ind w:left="0" w:right="-5" w:firstLine="567"/>
        <w:jc w:val="both"/>
        <w:rPr>
          <w:szCs w:val="24"/>
        </w:rPr>
      </w:pPr>
      <w:r>
        <w:rPr>
          <w:szCs w:val="24"/>
        </w:rPr>
        <w:t>Pregledna analiza epidemiologije spolno prenosivih bolesti u Republici Hrvatskoj na temelju relevantnih podataka iz istraživanja.</w:t>
      </w:r>
    </w:p>
    <w:p w:rsidR="006271CA" w:rsidRPr="00DD2F8D" w:rsidRDefault="00293FC7" w:rsidP="00C84146">
      <w:pPr>
        <w:numPr>
          <w:ilvl w:val="0"/>
          <w:numId w:val="25"/>
        </w:numPr>
        <w:tabs>
          <w:tab w:val="clear" w:pos="960"/>
          <w:tab w:val="num" w:pos="709"/>
        </w:tabs>
        <w:ind w:left="0" w:firstLine="567"/>
        <w:jc w:val="both"/>
      </w:pPr>
      <w:r w:rsidRPr="00DD2F8D">
        <w:rPr>
          <w:szCs w:val="24"/>
        </w:rPr>
        <w:t xml:space="preserve">Uvođenje Europskog programa </w:t>
      </w:r>
      <w:r w:rsidR="006271CA" w:rsidRPr="00DD2F8D">
        <w:rPr>
          <w:szCs w:val="24"/>
        </w:rPr>
        <w:t>praćenja rezistencije gonokoka (</w:t>
      </w:r>
      <w:r w:rsidR="006271CA" w:rsidRPr="00DD2F8D">
        <w:rPr>
          <w:rFonts w:cs="Arial"/>
          <w:szCs w:val="24"/>
        </w:rPr>
        <w:t>The European Gonococcal Antimicrobial Surveillance Programme</w:t>
      </w:r>
      <w:r w:rsidR="006271CA" w:rsidRPr="00DD2F8D">
        <w:rPr>
          <w:szCs w:val="24"/>
        </w:rPr>
        <w:t xml:space="preserve"> Euro-GASP)</w:t>
      </w:r>
    </w:p>
    <w:p w:rsidR="006271CA" w:rsidRDefault="006271CA" w:rsidP="00C84146">
      <w:pPr>
        <w:numPr>
          <w:ilvl w:val="0"/>
          <w:numId w:val="25"/>
        </w:numPr>
        <w:tabs>
          <w:tab w:val="clear" w:pos="960"/>
          <w:tab w:val="num" w:pos="709"/>
        </w:tabs>
        <w:ind w:left="0" w:firstLine="567"/>
        <w:jc w:val="both"/>
        <w:rPr>
          <w:szCs w:val="24"/>
        </w:rPr>
      </w:pPr>
      <w:r w:rsidRPr="005922E5">
        <w:rPr>
          <w:szCs w:val="24"/>
        </w:rPr>
        <w:t xml:space="preserve">Analiza epidemioloških </w:t>
      </w:r>
      <w:r>
        <w:rPr>
          <w:szCs w:val="24"/>
        </w:rPr>
        <w:t xml:space="preserve"> osobitosti</w:t>
      </w:r>
      <w:r w:rsidRPr="005922E5">
        <w:rPr>
          <w:szCs w:val="24"/>
        </w:rPr>
        <w:t xml:space="preserve"> </w:t>
      </w:r>
      <w:r>
        <w:rPr>
          <w:szCs w:val="24"/>
        </w:rPr>
        <w:t xml:space="preserve">korisnika </w:t>
      </w:r>
      <w:r w:rsidRPr="00FE704D">
        <w:rPr>
          <w:szCs w:val="24"/>
        </w:rPr>
        <w:t>CST</w:t>
      </w:r>
      <w:r>
        <w:rPr>
          <w:szCs w:val="24"/>
        </w:rPr>
        <w:t xml:space="preserve"> centra pri HZJZ i ZZJZ</w:t>
      </w:r>
    </w:p>
    <w:p w:rsidR="006271CA" w:rsidRDefault="006271CA" w:rsidP="00C84146">
      <w:pPr>
        <w:tabs>
          <w:tab w:val="num" w:pos="709"/>
        </w:tabs>
        <w:ind w:firstLine="567"/>
        <w:jc w:val="both"/>
        <w:rPr>
          <w:szCs w:val="24"/>
        </w:rPr>
      </w:pPr>
    </w:p>
    <w:p w:rsidR="006271CA" w:rsidRDefault="006271CA" w:rsidP="00DD2F8D">
      <w:pPr>
        <w:tabs>
          <w:tab w:val="num" w:pos="0"/>
        </w:tabs>
        <w:spacing w:before="100" w:after="100"/>
        <w:ind w:right="-5" w:firstLine="567"/>
        <w:jc w:val="both"/>
        <w:rPr>
          <w:b/>
          <w:szCs w:val="24"/>
        </w:rPr>
      </w:pPr>
      <w:r>
        <w:rPr>
          <w:b/>
          <w:bCs/>
          <w:szCs w:val="24"/>
        </w:rPr>
        <w:lastRenderedPageBreak/>
        <w:t>Nositelji:</w:t>
      </w:r>
      <w:r>
        <w:rPr>
          <w:szCs w:val="24"/>
        </w:rPr>
        <w:t xml:space="preserve">  Referentni centar za epidemiologiju Ministarstva zdravlja,</w:t>
      </w:r>
      <w:r w:rsidR="008C4C7C">
        <w:rPr>
          <w:szCs w:val="24"/>
        </w:rPr>
        <w:t xml:space="preserve"> </w:t>
      </w:r>
      <w:r>
        <w:rPr>
          <w:szCs w:val="24"/>
        </w:rPr>
        <w:t xml:space="preserve">Služba za epidemiologiju Hrvatskog zavoda za javno zdravstvo, Ministarstvo zdravlja,  u suradnji sa Školom  narodnog </w:t>
      </w:r>
      <w:r w:rsidR="007A4E36">
        <w:rPr>
          <w:szCs w:val="24"/>
        </w:rPr>
        <w:t>zdravlja “Dr. Andrija Štampar”.</w:t>
      </w:r>
    </w:p>
    <w:p w:rsidR="00D9496D" w:rsidRDefault="00D9496D" w:rsidP="00DD2F8D">
      <w:pPr>
        <w:tabs>
          <w:tab w:val="num" w:pos="0"/>
        </w:tabs>
        <w:ind w:right="-5" w:firstLine="567"/>
        <w:jc w:val="both"/>
        <w:rPr>
          <w:b/>
          <w:szCs w:val="24"/>
        </w:rPr>
      </w:pPr>
    </w:p>
    <w:p w:rsidR="006271CA" w:rsidRDefault="006271CA" w:rsidP="00DD2F8D">
      <w:pPr>
        <w:tabs>
          <w:tab w:val="num" w:pos="0"/>
        </w:tabs>
        <w:ind w:right="-5" w:firstLine="567"/>
        <w:jc w:val="both"/>
        <w:rPr>
          <w:szCs w:val="24"/>
        </w:rPr>
      </w:pPr>
      <w:r>
        <w:rPr>
          <w:b/>
          <w:szCs w:val="24"/>
        </w:rPr>
        <w:t>Rok:</w:t>
      </w:r>
      <w:r>
        <w:rPr>
          <w:szCs w:val="24"/>
        </w:rPr>
        <w:t xml:space="preserve">  kontinuirano</w:t>
      </w:r>
    </w:p>
    <w:p w:rsidR="006271CA" w:rsidRDefault="006271CA" w:rsidP="00DD2F8D">
      <w:pPr>
        <w:tabs>
          <w:tab w:val="num" w:pos="0"/>
        </w:tabs>
        <w:ind w:right="-5" w:firstLine="567"/>
        <w:jc w:val="both"/>
        <w:rPr>
          <w:szCs w:val="24"/>
        </w:rPr>
      </w:pPr>
    </w:p>
    <w:p w:rsidR="006271CA" w:rsidRDefault="006271CA" w:rsidP="00DD2F8D">
      <w:pPr>
        <w:tabs>
          <w:tab w:val="num" w:pos="0"/>
        </w:tabs>
        <w:ind w:right="-5" w:firstLine="567"/>
        <w:jc w:val="both"/>
        <w:rPr>
          <w:szCs w:val="24"/>
        </w:rPr>
      </w:pPr>
      <w:r>
        <w:rPr>
          <w:b/>
          <w:szCs w:val="24"/>
        </w:rPr>
        <w:t xml:space="preserve">Indikator provedbe: </w:t>
      </w:r>
    </w:p>
    <w:p w:rsidR="006271CA" w:rsidRPr="00AE102F" w:rsidRDefault="00AE102F" w:rsidP="00AE102F">
      <w:pPr>
        <w:tabs>
          <w:tab w:val="left" w:pos="1134"/>
        </w:tabs>
        <w:ind w:left="567"/>
        <w:jc w:val="both"/>
        <w:rPr>
          <w:szCs w:val="24"/>
        </w:rPr>
      </w:pPr>
      <w:r>
        <w:rPr>
          <w:szCs w:val="24"/>
        </w:rPr>
        <w:t xml:space="preserve">- </w:t>
      </w:r>
      <w:r>
        <w:rPr>
          <w:szCs w:val="24"/>
        </w:rPr>
        <w:tab/>
      </w:r>
      <w:r w:rsidR="006271CA" w:rsidRPr="00AE102F">
        <w:rPr>
          <w:szCs w:val="24"/>
        </w:rPr>
        <w:t>izrađen plan  istraživanja</w:t>
      </w:r>
    </w:p>
    <w:p w:rsidR="006271CA" w:rsidRPr="00AE102F" w:rsidRDefault="00AE102F" w:rsidP="00AE102F">
      <w:pPr>
        <w:tabs>
          <w:tab w:val="left" w:pos="1134"/>
        </w:tabs>
        <w:ind w:left="567"/>
        <w:jc w:val="both"/>
        <w:rPr>
          <w:szCs w:val="24"/>
        </w:rPr>
      </w:pPr>
      <w:r>
        <w:rPr>
          <w:szCs w:val="24"/>
        </w:rPr>
        <w:t>-</w:t>
      </w:r>
      <w:r>
        <w:rPr>
          <w:szCs w:val="24"/>
        </w:rPr>
        <w:tab/>
      </w:r>
      <w:r w:rsidR="006271CA" w:rsidRPr="00AE102F">
        <w:rPr>
          <w:szCs w:val="24"/>
        </w:rPr>
        <w:t xml:space="preserve">broj napravljenih analiza </w:t>
      </w:r>
    </w:p>
    <w:p w:rsidR="006271CA" w:rsidRPr="00AE102F" w:rsidRDefault="00AE102F" w:rsidP="00AE102F">
      <w:pPr>
        <w:tabs>
          <w:tab w:val="left" w:pos="1134"/>
        </w:tabs>
        <w:ind w:left="567"/>
        <w:jc w:val="both"/>
        <w:rPr>
          <w:szCs w:val="24"/>
        </w:rPr>
      </w:pPr>
      <w:r>
        <w:rPr>
          <w:szCs w:val="24"/>
        </w:rPr>
        <w:t>-</w:t>
      </w:r>
      <w:r>
        <w:rPr>
          <w:szCs w:val="24"/>
        </w:rPr>
        <w:tab/>
      </w:r>
      <w:r w:rsidR="006271CA" w:rsidRPr="00AE102F">
        <w:rPr>
          <w:szCs w:val="24"/>
        </w:rPr>
        <w:t xml:space="preserve">provedba istraživanja </w:t>
      </w:r>
    </w:p>
    <w:p w:rsidR="006271CA" w:rsidRPr="00AE102F" w:rsidRDefault="00AE102F" w:rsidP="00AE102F">
      <w:pPr>
        <w:tabs>
          <w:tab w:val="left" w:pos="1134"/>
        </w:tabs>
        <w:ind w:left="567"/>
        <w:jc w:val="both"/>
        <w:rPr>
          <w:szCs w:val="24"/>
        </w:rPr>
      </w:pPr>
      <w:r>
        <w:rPr>
          <w:szCs w:val="24"/>
        </w:rPr>
        <w:t>-</w:t>
      </w:r>
      <w:r>
        <w:rPr>
          <w:szCs w:val="24"/>
        </w:rPr>
        <w:tab/>
      </w:r>
      <w:r w:rsidR="006271CA" w:rsidRPr="00AE102F">
        <w:rPr>
          <w:szCs w:val="24"/>
        </w:rPr>
        <w:t>uveden program  Euro-GASP</w:t>
      </w:r>
    </w:p>
    <w:p w:rsidR="006271CA" w:rsidRPr="00AE102F" w:rsidRDefault="00AE102F" w:rsidP="00AE102F">
      <w:pPr>
        <w:tabs>
          <w:tab w:val="left" w:pos="1134"/>
        </w:tabs>
        <w:ind w:left="567" w:right="-5"/>
        <w:jc w:val="both"/>
        <w:rPr>
          <w:szCs w:val="24"/>
        </w:rPr>
      </w:pPr>
      <w:r>
        <w:rPr>
          <w:szCs w:val="24"/>
        </w:rPr>
        <w:t>-</w:t>
      </w:r>
      <w:r>
        <w:rPr>
          <w:szCs w:val="24"/>
        </w:rPr>
        <w:tab/>
      </w:r>
      <w:r w:rsidR="006271CA" w:rsidRPr="00AE102F">
        <w:rPr>
          <w:szCs w:val="24"/>
        </w:rPr>
        <w:t>broj analiza  epidemio</w:t>
      </w:r>
      <w:r w:rsidR="00D9496D" w:rsidRPr="00AE102F">
        <w:rPr>
          <w:szCs w:val="24"/>
        </w:rPr>
        <w:t>loških osobitosti korisnika CST-a</w:t>
      </w:r>
    </w:p>
    <w:p w:rsidR="006271CA" w:rsidRDefault="006271CA" w:rsidP="00DD2F8D">
      <w:pPr>
        <w:tabs>
          <w:tab w:val="num" w:pos="0"/>
        </w:tabs>
        <w:ind w:right="-5" w:firstLine="567"/>
        <w:jc w:val="both"/>
        <w:rPr>
          <w:szCs w:val="24"/>
        </w:rPr>
      </w:pPr>
    </w:p>
    <w:p w:rsidR="006271CA" w:rsidRDefault="006271CA" w:rsidP="00DD2F8D">
      <w:pPr>
        <w:tabs>
          <w:tab w:val="num" w:pos="0"/>
        </w:tabs>
        <w:spacing w:before="23"/>
        <w:ind w:right="-5" w:firstLine="567"/>
        <w:jc w:val="both"/>
        <w:rPr>
          <w:szCs w:val="24"/>
        </w:rPr>
      </w:pPr>
      <w:r>
        <w:rPr>
          <w:b/>
          <w:iCs/>
          <w:szCs w:val="24"/>
        </w:rPr>
        <w:t>Financijska sredstva:</w:t>
      </w:r>
      <w:r>
        <w:rPr>
          <w:bCs/>
          <w:color w:val="000000"/>
          <w:szCs w:val="24"/>
        </w:rPr>
        <w:t xml:space="preserve"> sredstva su osigurana u okviru Državnog proračuna i </w:t>
      </w:r>
      <w:r w:rsidR="00D9496D">
        <w:rPr>
          <w:szCs w:val="24"/>
        </w:rPr>
        <w:t xml:space="preserve">ugovornim </w:t>
      </w:r>
      <w:r>
        <w:rPr>
          <w:szCs w:val="24"/>
        </w:rPr>
        <w:t xml:space="preserve">odnosima između zdravstvenih ustanova i Hrvatskog zavoda za zdravstveno osiguranje </w:t>
      </w:r>
      <w:r>
        <w:rPr>
          <w:bCs/>
          <w:color w:val="000000"/>
          <w:szCs w:val="24"/>
        </w:rPr>
        <w:t xml:space="preserve">u okviru redovne djelatnosti te u okviru </w:t>
      </w:r>
      <w:r>
        <w:rPr>
          <w:szCs w:val="24"/>
        </w:rPr>
        <w:t>raspoloživih sredstva od igara na sreću</w:t>
      </w:r>
      <w:r w:rsidR="007A4E36">
        <w:rPr>
          <w:szCs w:val="24"/>
        </w:rPr>
        <w:t>.</w:t>
      </w:r>
    </w:p>
    <w:p w:rsidR="006271CA" w:rsidRDefault="006271CA" w:rsidP="00DD2F8D">
      <w:pPr>
        <w:spacing w:before="23"/>
        <w:ind w:right="-5" w:firstLine="567"/>
        <w:jc w:val="both"/>
        <w:rPr>
          <w:szCs w:val="24"/>
        </w:rPr>
      </w:pPr>
    </w:p>
    <w:p w:rsidR="006271CA" w:rsidRDefault="006271CA" w:rsidP="00DD2F8D">
      <w:pPr>
        <w:spacing w:before="23"/>
        <w:ind w:right="-5" w:firstLine="567"/>
        <w:jc w:val="both"/>
        <w:rPr>
          <w:szCs w:val="24"/>
        </w:rPr>
      </w:pPr>
    </w:p>
    <w:p w:rsidR="006271CA" w:rsidRDefault="006271CA" w:rsidP="00D9496D">
      <w:pPr>
        <w:pStyle w:val="Naslov2"/>
        <w:ind w:firstLine="567"/>
        <w:rPr>
          <w:szCs w:val="24"/>
        </w:rPr>
      </w:pPr>
      <w:bookmarkStart w:id="10" w:name="_Toc436219738"/>
      <w:r>
        <w:t>2. Smanjenje prenošenja infekcije u pojedinim populacijama</w:t>
      </w:r>
      <w:bookmarkEnd w:id="10"/>
    </w:p>
    <w:p w:rsidR="006271CA" w:rsidRDefault="006271CA">
      <w:pPr>
        <w:ind w:right="-5" w:firstLine="600"/>
        <w:jc w:val="both"/>
        <w:rPr>
          <w:szCs w:val="24"/>
        </w:rPr>
      </w:pPr>
    </w:p>
    <w:p w:rsidR="006271CA" w:rsidRDefault="006271CA">
      <w:pPr>
        <w:ind w:right="-5" w:firstLine="600"/>
        <w:jc w:val="both"/>
        <w:rPr>
          <w:szCs w:val="24"/>
        </w:rPr>
      </w:pPr>
    </w:p>
    <w:p w:rsidR="006271CA" w:rsidRDefault="006271CA">
      <w:pPr>
        <w:ind w:right="-5"/>
        <w:jc w:val="both"/>
        <w:rPr>
          <w:szCs w:val="24"/>
        </w:rPr>
      </w:pPr>
      <w:r w:rsidRPr="00C842A6">
        <w:rPr>
          <w:szCs w:val="24"/>
        </w:rPr>
        <w:t>HIV infekcija u Republici Hrvatskoj registrira se gotovo isključivo unutar grupa povećanog rizika i dominira u grupi muškaraca koji imaju spolne odnose s drugim muškarcima. U  ukupnom broju HIV pozitivnih osoba vjerojatni put prijenosa infekcije u 59,1% zaraženih je muški homoseksualni odnos, nešto manje (29.2%) zaraženo je heteroseksualnim odnosom. Zaražavanja putem heteroseksualnog odnosa i dalje je značajno vezano za boravak u inozemstvu, trgovinu   seksualnim uslugama  i učestalo mijenjanje partnera. Tu dominiraju heteroseksualni muškarci koji imaju česte kontakte s osobama koje pružaju seksualne usluge radi zarade izvan zemlje, te njihove seksualne partnerice u zemlji. U grupi „partneri HIV pozitivnih osoba“ su pretežno žene i to stalni seksualni partneri osoba koje živ</w:t>
      </w:r>
      <w:r w:rsidR="00D9496D">
        <w:rPr>
          <w:szCs w:val="24"/>
        </w:rPr>
        <w:t>e s  HIV-om, najčešće supruge.</w:t>
      </w:r>
      <w:r w:rsidRPr="00C842A6">
        <w:rPr>
          <w:szCs w:val="24"/>
        </w:rPr>
        <w:t xml:space="preserve"> Među osobama koje su inficirane heteroseksualnim putem nema adolescenata. Sve osobe inficirane ovim putem starije su od 20 godina. Od majki zaraženih HIV-om troje djece je razvilo AIDS, od ukupno  četrnaest zaraženih na taj način. Od svih oboljelih od AIDS-a u 6,3% je vjerojatni put zaražavanja bio dijeljenje</w:t>
      </w:r>
      <w:r>
        <w:rPr>
          <w:szCs w:val="24"/>
        </w:rPr>
        <w:t xml:space="preserve"> pribora za iniciranje droga. Među svim osobama koje žive s HIV-om ova grupa čini 5.9% čiji udio u strukturi oboljelih je već godinama podjednako nizak. Godišnje se prati kretanje </w:t>
      </w:r>
      <w:proofErr w:type="spellStart"/>
      <w:r>
        <w:rPr>
          <w:szCs w:val="24"/>
        </w:rPr>
        <w:t>HIV</w:t>
      </w:r>
      <w:proofErr w:type="spellEnd"/>
      <w:r>
        <w:rPr>
          <w:szCs w:val="24"/>
        </w:rPr>
        <w:t xml:space="preserve"> infekcije među </w:t>
      </w:r>
      <w:proofErr w:type="spellStart"/>
      <w:r>
        <w:rPr>
          <w:szCs w:val="24"/>
        </w:rPr>
        <w:t>intravenskim</w:t>
      </w:r>
      <w:proofErr w:type="spellEnd"/>
      <w:r>
        <w:rPr>
          <w:szCs w:val="24"/>
        </w:rPr>
        <w:t xml:space="preserve"> ovisnicima (prosječno oko 700-800 testiranih). Među ovisnicima o drogama (koji uzimaju drogu intravenskim putem) postotak inficiranih kreće se </w:t>
      </w:r>
      <w:r w:rsidR="00787D1A">
        <w:rPr>
          <w:szCs w:val="24"/>
        </w:rPr>
        <w:t>od 0.2% (Zagreb i Rijeka) do 0.3% (Split).</w:t>
      </w:r>
      <w:r>
        <w:rPr>
          <w:szCs w:val="24"/>
        </w:rPr>
        <w:t xml:space="preserve"> Ovaj postotak inficiranih u posljednjih </w:t>
      </w:r>
      <w:r w:rsidR="005F5BD5">
        <w:rPr>
          <w:szCs w:val="24"/>
        </w:rPr>
        <w:t>deset</w:t>
      </w:r>
      <w:r>
        <w:rPr>
          <w:szCs w:val="24"/>
        </w:rPr>
        <w:t xml:space="preserve"> godina ne pokazuje trend porasta. Kako bi se osiguralo suzbijanje HIV infekcije još od 1998. godine provode se programi smanjenja šteta i zamjene igala u suradnji s udrugama i zdravstvenim ustanovama. </w:t>
      </w:r>
    </w:p>
    <w:p w:rsidR="006271CA" w:rsidRDefault="006271CA">
      <w:pPr>
        <w:ind w:right="-5"/>
        <w:jc w:val="both"/>
        <w:rPr>
          <w:szCs w:val="24"/>
        </w:rPr>
      </w:pPr>
      <w:r>
        <w:rPr>
          <w:szCs w:val="24"/>
        </w:rPr>
        <w:t xml:space="preserve">U razdoblju </w:t>
      </w:r>
      <w:r w:rsidR="005F5BD5">
        <w:rPr>
          <w:szCs w:val="24"/>
        </w:rPr>
        <w:t xml:space="preserve">od </w:t>
      </w:r>
      <w:r>
        <w:rPr>
          <w:szCs w:val="24"/>
        </w:rPr>
        <w:t>2003.</w:t>
      </w:r>
      <w:r w:rsidR="005F5BD5">
        <w:rPr>
          <w:szCs w:val="24"/>
        </w:rPr>
        <w:t xml:space="preserve"> do </w:t>
      </w:r>
      <w:r>
        <w:rPr>
          <w:szCs w:val="24"/>
        </w:rPr>
        <w:t>2006. godine u okviru projekta Globalnog fonda za AIDS, tuberkulozu i malariju „Unaprjeđivanje borbe protiv HIV/AID</w:t>
      </w:r>
      <w:r w:rsidR="005F5BD5">
        <w:rPr>
          <w:szCs w:val="24"/>
        </w:rPr>
        <w:t xml:space="preserve">S-a u Hrvatskoj“ u suradnji s </w:t>
      </w:r>
      <w:r>
        <w:rPr>
          <w:szCs w:val="24"/>
        </w:rPr>
        <w:t>zdravstvenim ustanovama i udrugama koje se bave ovom problematikom provodili su se programi prevencije za populacije intravenskih ovisnika o drogama, muškarce koji imaju seksualne odnose s drugim muškarcima, osobe koje pružaju seksualne usluge radi zarade i populaciju migranta (pomorci, vozači, građevinari). Preventivni rad na ovom području potrebno je nastaviti i kontinuirano provoditi</w:t>
      </w:r>
      <w:r w:rsidR="005F5BD5">
        <w:rPr>
          <w:szCs w:val="24"/>
        </w:rPr>
        <w:t>.</w:t>
      </w:r>
    </w:p>
    <w:p w:rsidR="006271CA" w:rsidRDefault="006271CA">
      <w:pPr>
        <w:ind w:right="-5"/>
        <w:jc w:val="both"/>
        <w:rPr>
          <w:szCs w:val="24"/>
        </w:rPr>
      </w:pPr>
    </w:p>
    <w:p w:rsidR="00523AF4" w:rsidRDefault="00AE102F" w:rsidP="00107473">
      <w:pPr>
        <w:pStyle w:val="Naslov3"/>
        <w:ind w:firstLine="567"/>
        <w:rPr>
          <w:szCs w:val="24"/>
        </w:rPr>
      </w:pPr>
      <w:bookmarkStart w:id="11" w:name="_Toc436219739"/>
      <w:r>
        <w:lastRenderedPageBreak/>
        <w:t>Mjera 2.1.</w:t>
      </w:r>
      <w:r w:rsidR="00523AF4">
        <w:t xml:space="preserve"> Preventivni rad u populaciji muškaraca koji imaju spolne odnose s drugim muškarcima</w:t>
      </w:r>
      <w:bookmarkEnd w:id="11"/>
    </w:p>
    <w:p w:rsidR="00523AF4" w:rsidRDefault="00523AF4" w:rsidP="00523AF4">
      <w:pPr>
        <w:ind w:right="-5"/>
        <w:jc w:val="both"/>
        <w:rPr>
          <w:b/>
          <w:iCs/>
          <w:szCs w:val="24"/>
        </w:rPr>
      </w:pPr>
    </w:p>
    <w:p w:rsidR="00523AF4" w:rsidRDefault="00107473" w:rsidP="00107473">
      <w:pPr>
        <w:autoSpaceDE w:val="0"/>
        <w:ind w:right="-5" w:firstLine="600"/>
        <w:jc w:val="both"/>
        <w:rPr>
          <w:szCs w:val="24"/>
        </w:rPr>
      </w:pPr>
      <w:r>
        <w:rPr>
          <w:b/>
          <w:color w:val="000000"/>
          <w:szCs w:val="24"/>
        </w:rPr>
        <w:t>Aktivnosti:</w:t>
      </w:r>
    </w:p>
    <w:p w:rsidR="00523AF4" w:rsidRDefault="00523AF4" w:rsidP="00107473">
      <w:pPr>
        <w:numPr>
          <w:ilvl w:val="0"/>
          <w:numId w:val="14"/>
        </w:numPr>
        <w:ind w:left="0" w:right="-5" w:firstLine="600"/>
        <w:jc w:val="both"/>
        <w:rPr>
          <w:szCs w:val="24"/>
        </w:rPr>
      </w:pPr>
      <w:r>
        <w:rPr>
          <w:szCs w:val="24"/>
        </w:rPr>
        <w:t>Provođenje istraživanja te razvoj, primjena i evaluaciju programa prevencije HIV-a kod muškaraca koji imaju spolne odnose s drugim muškarcima.</w:t>
      </w:r>
    </w:p>
    <w:p w:rsidR="00523AF4" w:rsidRDefault="00523AF4" w:rsidP="00107473">
      <w:pPr>
        <w:numPr>
          <w:ilvl w:val="0"/>
          <w:numId w:val="14"/>
        </w:numPr>
        <w:ind w:left="0" w:right="-5" w:firstLine="600"/>
        <w:jc w:val="both"/>
        <w:rPr>
          <w:szCs w:val="24"/>
        </w:rPr>
      </w:pPr>
      <w:r>
        <w:rPr>
          <w:szCs w:val="24"/>
        </w:rPr>
        <w:t>Provođenje istraživanja rizičnog ponašanja za HIV i spolno prenosive bolesti u skupini muškaraca koji imaju spolne odnose s drugim muškarcima.</w:t>
      </w:r>
    </w:p>
    <w:p w:rsidR="00523AF4" w:rsidRDefault="00523AF4" w:rsidP="00107473">
      <w:pPr>
        <w:numPr>
          <w:ilvl w:val="0"/>
          <w:numId w:val="14"/>
        </w:numPr>
        <w:ind w:left="0" w:right="-5" w:firstLine="600"/>
        <w:jc w:val="both"/>
        <w:rPr>
          <w:szCs w:val="24"/>
        </w:rPr>
      </w:pPr>
      <w:r>
        <w:rPr>
          <w:szCs w:val="24"/>
        </w:rPr>
        <w:t>Provođenje istraživanja te razvoj, primjena i evaluacija strukturalnih intervencija i intervencija u zajednici u cilju smanjenja stigmatizacije i diskriminacije zbog seksualne orijentacije  i različitosti roda..</w:t>
      </w:r>
    </w:p>
    <w:p w:rsidR="00523AF4" w:rsidRDefault="00523AF4" w:rsidP="00107473">
      <w:pPr>
        <w:numPr>
          <w:ilvl w:val="0"/>
          <w:numId w:val="14"/>
        </w:numPr>
        <w:ind w:left="0" w:right="-5" w:firstLine="600"/>
        <w:jc w:val="both"/>
        <w:rPr>
          <w:szCs w:val="24"/>
        </w:rPr>
      </w:pPr>
      <w:r>
        <w:rPr>
          <w:szCs w:val="24"/>
        </w:rPr>
        <w:t>Osnaživanje postojećih i po potrebi povećanje broja vladinih i nevladinih ustanova za prevenciju koje uspješno provode učinkovite mjere prevencije HIV-a za muškarce koji imaju spolne odnose s drugim muškarcima.</w:t>
      </w:r>
    </w:p>
    <w:p w:rsidR="00523AF4" w:rsidRDefault="00107473" w:rsidP="00107473">
      <w:pPr>
        <w:numPr>
          <w:ilvl w:val="0"/>
          <w:numId w:val="14"/>
        </w:numPr>
        <w:ind w:left="0" w:right="-5" w:firstLine="600"/>
        <w:jc w:val="both"/>
      </w:pPr>
      <w:r>
        <w:rPr>
          <w:szCs w:val="24"/>
        </w:rPr>
        <w:t>Povećati obuhvat</w:t>
      </w:r>
      <w:r w:rsidR="00523AF4">
        <w:rPr>
          <w:szCs w:val="24"/>
        </w:rPr>
        <w:t xml:space="preserve"> prakticiranja protektivnih ponašanja</w:t>
      </w:r>
      <w:r>
        <w:rPr>
          <w:szCs w:val="24"/>
        </w:rPr>
        <w:t>, redovitog testiranje na HIV</w:t>
      </w:r>
      <w:r w:rsidR="00523AF4">
        <w:rPr>
          <w:szCs w:val="24"/>
        </w:rPr>
        <w:t xml:space="preserve"> za MSM koji žive s HIV-om povezivanjem i zadržavanjem u skrbi.</w:t>
      </w:r>
    </w:p>
    <w:p w:rsidR="00523AF4" w:rsidRDefault="00523AF4" w:rsidP="00107473">
      <w:pPr>
        <w:numPr>
          <w:ilvl w:val="0"/>
          <w:numId w:val="14"/>
        </w:numPr>
        <w:ind w:left="0" w:right="-5" w:firstLine="600"/>
        <w:jc w:val="both"/>
        <w:rPr>
          <w:szCs w:val="24"/>
        </w:rPr>
      </w:pPr>
      <w:r>
        <w:rPr>
          <w:szCs w:val="24"/>
        </w:rPr>
        <w:t xml:space="preserve">Preventivne programe temeljiti na znanstveno dokazano učinkovitim intervencijama, poput direktnog rada s korisnicima (eng. </w:t>
      </w:r>
      <w:proofErr w:type="spellStart"/>
      <w:r>
        <w:rPr>
          <w:szCs w:val="24"/>
        </w:rPr>
        <w:t>outreach</w:t>
      </w:r>
      <w:proofErr w:type="spellEnd"/>
      <w:r>
        <w:rPr>
          <w:szCs w:val="24"/>
        </w:rPr>
        <w:t xml:space="preserve"> i </w:t>
      </w:r>
      <w:proofErr w:type="spellStart"/>
      <w:r>
        <w:rPr>
          <w:szCs w:val="24"/>
        </w:rPr>
        <w:t>netreach</w:t>
      </w:r>
      <w:proofErr w:type="spellEnd"/>
      <w:r>
        <w:rPr>
          <w:szCs w:val="24"/>
        </w:rPr>
        <w:t xml:space="preserve">), diseminacija kondoma, </w:t>
      </w:r>
      <w:proofErr w:type="spellStart"/>
      <w:r>
        <w:rPr>
          <w:szCs w:val="24"/>
        </w:rPr>
        <w:t>lubrikanata</w:t>
      </w:r>
      <w:proofErr w:type="spellEnd"/>
      <w:r>
        <w:rPr>
          <w:szCs w:val="24"/>
        </w:rPr>
        <w:t xml:space="preserve"> i edukativnog materijala, vršnjačke intervencije, metode bazirane na društvenom marketingu i slično. </w:t>
      </w:r>
    </w:p>
    <w:p w:rsidR="00523AF4" w:rsidRDefault="00523AF4" w:rsidP="00107473">
      <w:pPr>
        <w:numPr>
          <w:ilvl w:val="0"/>
          <w:numId w:val="14"/>
        </w:numPr>
        <w:ind w:left="0" w:right="-5" w:firstLine="600"/>
        <w:jc w:val="both"/>
        <w:rPr>
          <w:szCs w:val="24"/>
        </w:rPr>
      </w:pPr>
      <w:r>
        <w:rPr>
          <w:szCs w:val="24"/>
        </w:rPr>
        <w:t>Povećanje broja timova u epidemiološkoj službi i broj centra za besplatno i anonimno testiranje i savjetovanje na HIV pri zavodima za javno zdravstvo.</w:t>
      </w:r>
    </w:p>
    <w:p w:rsidR="00523AF4" w:rsidRDefault="00523AF4" w:rsidP="00107473">
      <w:pPr>
        <w:numPr>
          <w:ilvl w:val="0"/>
          <w:numId w:val="14"/>
        </w:numPr>
        <w:ind w:left="0" w:right="-5" w:firstLine="600"/>
        <w:jc w:val="both"/>
        <w:rPr>
          <w:szCs w:val="24"/>
        </w:rPr>
      </w:pPr>
      <w:r>
        <w:rPr>
          <w:szCs w:val="24"/>
        </w:rPr>
        <w:t xml:space="preserve">Unaprjeđenje probira, dijagnostike i liječenja spolno prenosivih bolesti, posebice onih koji povećaju mogućnost </w:t>
      </w:r>
      <w:r w:rsidR="00107473">
        <w:rPr>
          <w:szCs w:val="24"/>
        </w:rPr>
        <w:t xml:space="preserve">zaraze </w:t>
      </w:r>
      <w:r>
        <w:rPr>
          <w:szCs w:val="24"/>
        </w:rPr>
        <w:t>HIV infekcij</w:t>
      </w:r>
      <w:r w:rsidR="00107473">
        <w:rPr>
          <w:szCs w:val="24"/>
        </w:rPr>
        <w:t>om</w:t>
      </w:r>
      <w:r>
        <w:rPr>
          <w:szCs w:val="24"/>
        </w:rPr>
        <w:t>; omogućiti besplatno i anonimno testiranje.</w:t>
      </w:r>
    </w:p>
    <w:p w:rsidR="00523AF4" w:rsidRDefault="00523AF4" w:rsidP="00107473">
      <w:pPr>
        <w:numPr>
          <w:ilvl w:val="0"/>
          <w:numId w:val="14"/>
        </w:numPr>
        <w:ind w:left="0" w:right="-5" w:firstLine="600"/>
        <w:jc w:val="both"/>
        <w:rPr>
          <w:color w:val="000000"/>
          <w:szCs w:val="24"/>
        </w:rPr>
      </w:pPr>
      <w:r>
        <w:rPr>
          <w:szCs w:val="24"/>
        </w:rPr>
        <w:t xml:space="preserve">Unaprjeđenje zdravstvenih radnika za rad s MSM populacijom  </w:t>
      </w:r>
    </w:p>
    <w:p w:rsidR="00523AF4" w:rsidRDefault="00523AF4" w:rsidP="00107473">
      <w:pPr>
        <w:numPr>
          <w:ilvl w:val="0"/>
          <w:numId w:val="14"/>
        </w:numPr>
        <w:ind w:left="0" w:right="-5" w:firstLine="600"/>
        <w:jc w:val="both"/>
        <w:rPr>
          <w:color w:val="000000"/>
          <w:szCs w:val="24"/>
        </w:rPr>
      </w:pPr>
      <w:r>
        <w:rPr>
          <w:color w:val="000000"/>
          <w:szCs w:val="24"/>
        </w:rPr>
        <w:t>Održavanje internet stranica i savjetovanja.</w:t>
      </w:r>
    </w:p>
    <w:p w:rsidR="00523AF4" w:rsidRDefault="00523AF4" w:rsidP="00107473">
      <w:pPr>
        <w:numPr>
          <w:ilvl w:val="0"/>
          <w:numId w:val="14"/>
        </w:numPr>
        <w:ind w:left="0" w:right="-5" w:firstLine="600"/>
        <w:jc w:val="both"/>
        <w:rPr>
          <w:color w:val="000000"/>
          <w:szCs w:val="24"/>
        </w:rPr>
      </w:pPr>
      <w:r>
        <w:rPr>
          <w:color w:val="000000"/>
          <w:szCs w:val="24"/>
        </w:rPr>
        <w:t>Izrada, tiskanje  i distribucija edukativnog materijala.</w:t>
      </w:r>
    </w:p>
    <w:p w:rsidR="00523AF4" w:rsidRDefault="00523AF4" w:rsidP="00107473">
      <w:pPr>
        <w:numPr>
          <w:ilvl w:val="0"/>
          <w:numId w:val="14"/>
        </w:numPr>
        <w:ind w:left="0" w:right="-5" w:firstLine="600"/>
        <w:jc w:val="both"/>
        <w:rPr>
          <w:szCs w:val="24"/>
        </w:rPr>
      </w:pPr>
      <w:r>
        <w:rPr>
          <w:color w:val="000000"/>
          <w:szCs w:val="24"/>
        </w:rPr>
        <w:t>Održavanje edukativnih radionica.</w:t>
      </w:r>
    </w:p>
    <w:p w:rsidR="00523AF4" w:rsidRDefault="00523AF4" w:rsidP="00107473">
      <w:pPr>
        <w:ind w:right="-5" w:firstLine="600"/>
        <w:jc w:val="both"/>
        <w:rPr>
          <w:szCs w:val="24"/>
        </w:rPr>
      </w:pPr>
    </w:p>
    <w:p w:rsidR="00523AF4" w:rsidRDefault="00523AF4" w:rsidP="00107473">
      <w:pPr>
        <w:ind w:right="-5" w:firstLine="600"/>
        <w:jc w:val="both"/>
        <w:rPr>
          <w:szCs w:val="24"/>
        </w:rPr>
      </w:pPr>
      <w:r>
        <w:rPr>
          <w:b/>
          <w:szCs w:val="24"/>
        </w:rPr>
        <w:t>Nositelji:</w:t>
      </w:r>
      <w:r>
        <w:rPr>
          <w:szCs w:val="24"/>
        </w:rPr>
        <w:t xml:space="preserve"> Ministarstvo zdravlja, Hrvatski zavod za javno zdravstvo, zavodi za javno zdravstvo, Iskorak i druge udruge koje rade s ovom populacijom</w:t>
      </w:r>
    </w:p>
    <w:p w:rsidR="00523AF4" w:rsidRDefault="00523AF4" w:rsidP="00107473">
      <w:pPr>
        <w:ind w:right="-5" w:firstLine="600"/>
        <w:jc w:val="both"/>
        <w:rPr>
          <w:szCs w:val="24"/>
        </w:rPr>
      </w:pPr>
    </w:p>
    <w:p w:rsidR="00523AF4" w:rsidRDefault="00523AF4" w:rsidP="00107473">
      <w:pPr>
        <w:ind w:right="-5" w:firstLine="600"/>
        <w:jc w:val="both"/>
        <w:rPr>
          <w:szCs w:val="24"/>
        </w:rPr>
      </w:pPr>
      <w:r>
        <w:rPr>
          <w:b/>
          <w:szCs w:val="24"/>
        </w:rPr>
        <w:t>Rok:</w:t>
      </w:r>
      <w:r>
        <w:rPr>
          <w:szCs w:val="24"/>
        </w:rPr>
        <w:t xml:space="preserve">  kontinuirano</w:t>
      </w:r>
    </w:p>
    <w:p w:rsidR="00523AF4" w:rsidRDefault="00523AF4" w:rsidP="00107473">
      <w:pPr>
        <w:ind w:right="-5" w:firstLine="600"/>
        <w:jc w:val="both"/>
        <w:rPr>
          <w:szCs w:val="24"/>
        </w:rPr>
      </w:pPr>
    </w:p>
    <w:p w:rsidR="00523AF4" w:rsidRDefault="00523AF4" w:rsidP="00107473">
      <w:pPr>
        <w:ind w:right="-5" w:firstLine="600"/>
        <w:jc w:val="both"/>
        <w:rPr>
          <w:b/>
          <w:iCs/>
          <w:szCs w:val="24"/>
        </w:rPr>
      </w:pPr>
      <w:r>
        <w:rPr>
          <w:b/>
          <w:iCs/>
          <w:szCs w:val="24"/>
        </w:rPr>
        <w:t>Indikatori provedbe:</w:t>
      </w:r>
    </w:p>
    <w:p w:rsidR="00523AF4" w:rsidRDefault="00523AF4" w:rsidP="00503E2A">
      <w:pPr>
        <w:tabs>
          <w:tab w:val="left" w:pos="567"/>
          <w:tab w:val="left" w:pos="1134"/>
        </w:tabs>
        <w:ind w:right="-5" w:firstLine="600"/>
        <w:jc w:val="both"/>
        <w:rPr>
          <w:szCs w:val="24"/>
        </w:rPr>
      </w:pPr>
      <w:r>
        <w:rPr>
          <w:b/>
          <w:iCs/>
          <w:szCs w:val="24"/>
        </w:rPr>
        <w:t>-</w:t>
      </w:r>
      <w:r w:rsidR="00503E2A">
        <w:rPr>
          <w:szCs w:val="24"/>
        </w:rPr>
        <w:tab/>
        <w:t xml:space="preserve"> </w:t>
      </w:r>
      <w:r>
        <w:rPr>
          <w:szCs w:val="24"/>
        </w:rPr>
        <w:t xml:space="preserve">procijenjeni </w:t>
      </w:r>
      <w:r>
        <w:rPr>
          <w:iCs/>
          <w:szCs w:val="24"/>
        </w:rPr>
        <w:t xml:space="preserve">udio </w:t>
      </w:r>
      <w:r w:rsidR="00D51FA0">
        <w:rPr>
          <w:iCs/>
          <w:szCs w:val="24"/>
        </w:rPr>
        <w:t xml:space="preserve">educiranih </w:t>
      </w:r>
      <w:r>
        <w:rPr>
          <w:iCs/>
          <w:szCs w:val="24"/>
        </w:rPr>
        <w:t>MSM osoba (iz istraživanja)</w:t>
      </w:r>
    </w:p>
    <w:p w:rsidR="00523AF4" w:rsidRDefault="00523AF4" w:rsidP="00503E2A">
      <w:pPr>
        <w:tabs>
          <w:tab w:val="left" w:pos="567"/>
          <w:tab w:val="left" w:pos="1134"/>
        </w:tabs>
        <w:ind w:right="-5" w:firstLine="600"/>
        <w:jc w:val="both"/>
        <w:rPr>
          <w:szCs w:val="24"/>
        </w:rPr>
      </w:pPr>
      <w:r>
        <w:rPr>
          <w:szCs w:val="24"/>
        </w:rPr>
        <w:t>-</w:t>
      </w:r>
      <w:r>
        <w:rPr>
          <w:szCs w:val="24"/>
        </w:rPr>
        <w:tab/>
      </w:r>
      <w:r w:rsidR="00503E2A">
        <w:rPr>
          <w:szCs w:val="24"/>
        </w:rPr>
        <w:t xml:space="preserve"> broj posjetite</w:t>
      </w:r>
      <w:r>
        <w:rPr>
          <w:szCs w:val="24"/>
        </w:rPr>
        <w:t xml:space="preserve">lja </w:t>
      </w:r>
      <w:proofErr w:type="spellStart"/>
      <w:r>
        <w:rPr>
          <w:szCs w:val="24"/>
        </w:rPr>
        <w:t>internet</w:t>
      </w:r>
      <w:proofErr w:type="spellEnd"/>
      <w:r>
        <w:rPr>
          <w:szCs w:val="24"/>
        </w:rPr>
        <w:t xml:space="preserve"> stranica</w:t>
      </w:r>
    </w:p>
    <w:p w:rsidR="00523AF4" w:rsidRDefault="00523AF4" w:rsidP="00503E2A">
      <w:pPr>
        <w:tabs>
          <w:tab w:val="left" w:pos="567"/>
          <w:tab w:val="left" w:pos="1200"/>
          <w:tab w:val="left" w:pos="1276"/>
        </w:tabs>
        <w:ind w:right="-5" w:firstLine="600"/>
        <w:jc w:val="both"/>
        <w:rPr>
          <w:szCs w:val="24"/>
        </w:rPr>
      </w:pPr>
      <w:r>
        <w:rPr>
          <w:szCs w:val="24"/>
        </w:rPr>
        <w:t>-</w:t>
      </w:r>
      <w:r>
        <w:rPr>
          <w:szCs w:val="24"/>
        </w:rPr>
        <w:tab/>
        <w:t>broj tiskanog edukativnog materijala</w:t>
      </w:r>
    </w:p>
    <w:p w:rsidR="00523AF4" w:rsidRDefault="00523AF4" w:rsidP="00503E2A">
      <w:pPr>
        <w:tabs>
          <w:tab w:val="left" w:pos="567"/>
          <w:tab w:val="left" w:pos="1200"/>
          <w:tab w:val="left" w:pos="1276"/>
        </w:tabs>
        <w:ind w:right="-5" w:firstLine="600"/>
        <w:jc w:val="both"/>
        <w:rPr>
          <w:szCs w:val="24"/>
        </w:rPr>
      </w:pPr>
      <w:r>
        <w:rPr>
          <w:szCs w:val="24"/>
        </w:rPr>
        <w:t xml:space="preserve">- </w:t>
      </w:r>
      <w:r>
        <w:rPr>
          <w:szCs w:val="24"/>
        </w:rPr>
        <w:tab/>
        <w:t>broj podijeljenih kondoma i lubrikanata</w:t>
      </w:r>
    </w:p>
    <w:p w:rsidR="00523AF4" w:rsidRDefault="00523AF4" w:rsidP="00503E2A">
      <w:pPr>
        <w:tabs>
          <w:tab w:val="left" w:pos="567"/>
          <w:tab w:val="left" w:pos="1200"/>
          <w:tab w:val="left" w:pos="1276"/>
        </w:tabs>
        <w:ind w:right="-5" w:firstLine="600"/>
        <w:jc w:val="both"/>
        <w:rPr>
          <w:szCs w:val="24"/>
        </w:rPr>
      </w:pPr>
      <w:r>
        <w:rPr>
          <w:szCs w:val="24"/>
        </w:rPr>
        <w:t>-</w:t>
      </w:r>
      <w:r>
        <w:rPr>
          <w:szCs w:val="24"/>
        </w:rPr>
        <w:tab/>
        <w:t>broj MSM osoba koje posjete centre za savjetovanje i testiranje</w:t>
      </w:r>
    </w:p>
    <w:p w:rsidR="00523AF4" w:rsidRDefault="00523AF4" w:rsidP="00503E2A">
      <w:pPr>
        <w:tabs>
          <w:tab w:val="left" w:pos="567"/>
          <w:tab w:val="left" w:pos="1200"/>
          <w:tab w:val="left" w:pos="1276"/>
        </w:tabs>
        <w:ind w:right="-5" w:firstLine="600"/>
        <w:jc w:val="both"/>
        <w:rPr>
          <w:szCs w:val="24"/>
        </w:rPr>
      </w:pPr>
      <w:r>
        <w:rPr>
          <w:szCs w:val="24"/>
        </w:rPr>
        <w:t>-</w:t>
      </w:r>
      <w:r>
        <w:rPr>
          <w:szCs w:val="24"/>
        </w:rPr>
        <w:tab/>
        <w:t>broj MSM osoba testiranih u zajednici</w:t>
      </w:r>
    </w:p>
    <w:p w:rsidR="00107473" w:rsidRDefault="00107473" w:rsidP="00107473">
      <w:pPr>
        <w:spacing w:before="23"/>
        <w:ind w:right="-5" w:firstLine="600"/>
        <w:jc w:val="both"/>
        <w:rPr>
          <w:b/>
          <w:bCs/>
          <w:iCs/>
          <w:color w:val="000000"/>
          <w:szCs w:val="24"/>
        </w:rPr>
      </w:pPr>
    </w:p>
    <w:p w:rsidR="00523AF4" w:rsidRDefault="00523AF4" w:rsidP="00107473">
      <w:pPr>
        <w:spacing w:before="23"/>
        <w:ind w:right="-5" w:firstLine="600"/>
        <w:jc w:val="both"/>
        <w:rPr>
          <w:bCs/>
          <w:color w:val="000000"/>
          <w:szCs w:val="24"/>
        </w:rPr>
      </w:pPr>
      <w:r>
        <w:rPr>
          <w:b/>
          <w:bCs/>
          <w:iCs/>
          <w:color w:val="000000"/>
          <w:szCs w:val="24"/>
        </w:rPr>
        <w:t>Financijska sredstva:</w:t>
      </w:r>
      <w:r>
        <w:rPr>
          <w:bCs/>
          <w:iCs/>
          <w:color w:val="000000"/>
          <w:szCs w:val="24"/>
        </w:rPr>
        <w:t xml:space="preserve"> sredstva</w:t>
      </w:r>
      <w:r>
        <w:rPr>
          <w:bCs/>
          <w:i/>
          <w:iCs/>
          <w:color w:val="000000"/>
          <w:szCs w:val="24"/>
        </w:rPr>
        <w:t xml:space="preserve"> </w:t>
      </w:r>
      <w:r>
        <w:rPr>
          <w:szCs w:val="24"/>
        </w:rPr>
        <w:t xml:space="preserve">su osigurana iz raspoloživih sredstva </w:t>
      </w:r>
      <w:r>
        <w:rPr>
          <w:bCs/>
          <w:color w:val="000000"/>
          <w:szCs w:val="24"/>
        </w:rPr>
        <w:t>Državnog proračuna iz sredstava za redovnu djelatnost, iz raspoloživih sredstava od igara na sreću, te iz sredstava UNDP-a</w:t>
      </w:r>
      <w:r w:rsidR="00107473">
        <w:rPr>
          <w:bCs/>
          <w:color w:val="000000"/>
          <w:szCs w:val="24"/>
        </w:rPr>
        <w:t>.</w:t>
      </w:r>
    </w:p>
    <w:p w:rsidR="00AE102F" w:rsidRDefault="00AE102F" w:rsidP="00107473">
      <w:pPr>
        <w:spacing w:before="23"/>
        <w:ind w:right="-5" w:firstLine="600"/>
        <w:jc w:val="both"/>
        <w:rPr>
          <w:bCs/>
          <w:color w:val="000000"/>
          <w:szCs w:val="24"/>
        </w:rPr>
      </w:pPr>
    </w:p>
    <w:p w:rsidR="00AE102F" w:rsidRDefault="00AE102F" w:rsidP="00107473">
      <w:pPr>
        <w:spacing w:before="23"/>
        <w:ind w:right="-5" w:firstLine="600"/>
        <w:jc w:val="both"/>
        <w:rPr>
          <w:szCs w:val="24"/>
        </w:rPr>
      </w:pPr>
    </w:p>
    <w:p w:rsidR="006271CA" w:rsidRDefault="006271CA" w:rsidP="00107473">
      <w:pPr>
        <w:pStyle w:val="Naslov3"/>
        <w:ind w:firstLine="567"/>
        <w:rPr>
          <w:szCs w:val="24"/>
          <w:u w:val="single"/>
        </w:rPr>
      </w:pPr>
      <w:bookmarkStart w:id="12" w:name="_Toc436219740"/>
      <w:r>
        <w:lastRenderedPageBreak/>
        <w:t>Mjera 2.</w:t>
      </w:r>
      <w:r w:rsidR="00523AF4">
        <w:t>2</w:t>
      </w:r>
      <w:r w:rsidR="00AE102F">
        <w:t>.</w:t>
      </w:r>
      <w:r>
        <w:t xml:space="preserve"> Preventivni rad u populaciji </w:t>
      </w:r>
      <w:r w:rsidR="003E3645">
        <w:t>intravenskih</w:t>
      </w:r>
      <w:r>
        <w:t xml:space="preserve"> ovisnika o drogama i povremenih uzimatelja droga</w:t>
      </w:r>
      <w:bookmarkEnd w:id="12"/>
      <w:r>
        <w:t xml:space="preserve"> </w:t>
      </w:r>
    </w:p>
    <w:p w:rsidR="006271CA" w:rsidRDefault="006271CA">
      <w:pPr>
        <w:ind w:right="-5"/>
        <w:jc w:val="both"/>
        <w:rPr>
          <w:b/>
          <w:iCs/>
          <w:szCs w:val="24"/>
          <w:u w:val="single"/>
        </w:rPr>
      </w:pPr>
    </w:p>
    <w:p w:rsidR="006271CA" w:rsidRDefault="00107473" w:rsidP="00107473">
      <w:pPr>
        <w:tabs>
          <w:tab w:val="left" w:pos="142"/>
        </w:tabs>
        <w:autoSpaceDE w:val="0"/>
        <w:ind w:right="-5" w:firstLine="567"/>
        <w:jc w:val="both"/>
        <w:rPr>
          <w:szCs w:val="24"/>
        </w:rPr>
      </w:pPr>
      <w:r>
        <w:rPr>
          <w:b/>
          <w:color w:val="000000"/>
          <w:szCs w:val="24"/>
        </w:rPr>
        <w:t>Aktivnosti:</w:t>
      </w:r>
    </w:p>
    <w:p w:rsidR="006271CA" w:rsidRDefault="006271CA" w:rsidP="00107473">
      <w:pPr>
        <w:numPr>
          <w:ilvl w:val="0"/>
          <w:numId w:val="27"/>
        </w:numPr>
        <w:tabs>
          <w:tab w:val="left" w:pos="142"/>
        </w:tabs>
        <w:ind w:left="0" w:right="-5" w:firstLine="567"/>
        <w:jc w:val="both"/>
        <w:rPr>
          <w:szCs w:val="24"/>
        </w:rPr>
      </w:pPr>
      <w:r>
        <w:rPr>
          <w:szCs w:val="24"/>
        </w:rPr>
        <w:t>Provođenje istraživanja te razvoj, primjena i evaluacija kulturološki prihvatljivih preventivnih mjera za suzbijanje HIV infekcije, usmjerenih na intravenske ovisnike o drogama.</w:t>
      </w:r>
    </w:p>
    <w:p w:rsidR="006271CA" w:rsidRDefault="006271CA" w:rsidP="00107473">
      <w:pPr>
        <w:numPr>
          <w:ilvl w:val="0"/>
          <w:numId w:val="27"/>
        </w:numPr>
        <w:tabs>
          <w:tab w:val="left" w:pos="142"/>
        </w:tabs>
        <w:ind w:left="0" w:right="-5" w:firstLine="567"/>
        <w:jc w:val="both"/>
        <w:rPr>
          <w:szCs w:val="24"/>
        </w:rPr>
      </w:pPr>
      <w:r>
        <w:rPr>
          <w:szCs w:val="24"/>
        </w:rPr>
        <w:t>Unaprjeđenje zaštite od HIV/AIDS-a intravenskih ovisnika o drogama, kao i financijsko podupiranje kvalitetnih programa suradnje s udrugama koje provode programe smanjenja štete za ovisnike i povremene uzimatelje opojnih droga s posebnim naglaskom na intravenske ovisnike o drogama.</w:t>
      </w:r>
    </w:p>
    <w:p w:rsidR="006271CA" w:rsidRDefault="006271CA" w:rsidP="00107473">
      <w:pPr>
        <w:numPr>
          <w:ilvl w:val="0"/>
          <w:numId w:val="27"/>
        </w:numPr>
        <w:tabs>
          <w:tab w:val="left" w:pos="142"/>
        </w:tabs>
        <w:ind w:left="0" w:right="-5" w:firstLine="567"/>
        <w:jc w:val="both"/>
        <w:rPr>
          <w:szCs w:val="24"/>
        </w:rPr>
      </w:pPr>
      <w:r>
        <w:rPr>
          <w:szCs w:val="24"/>
        </w:rPr>
        <w:t xml:space="preserve">Povećanje sveobuhvatnosti zdravstvene skrbi za ovisnike  i povremene uzimatelje droga kroz što bolji obuhvat intravenskih ovisnika o drogama, nekim od oblika liječenja, uključivanje u programe supstitucijskog liječenja, testiranje na HIV i spolno prenosive bolesti, kao i testiranje na hepatitis B i C. Provođenje programa smanjenja štete te educiranje ovisnika i povremenih uzimatelja droga o sigurnim oblicima spolnog ponašanja. </w:t>
      </w:r>
    </w:p>
    <w:p w:rsidR="006271CA" w:rsidRDefault="006271CA" w:rsidP="00107473">
      <w:pPr>
        <w:numPr>
          <w:ilvl w:val="0"/>
          <w:numId w:val="27"/>
        </w:numPr>
        <w:tabs>
          <w:tab w:val="left" w:pos="142"/>
        </w:tabs>
        <w:ind w:left="0" w:right="-5" w:firstLine="567"/>
        <w:jc w:val="both"/>
        <w:rPr>
          <w:szCs w:val="24"/>
        </w:rPr>
      </w:pPr>
      <w:r>
        <w:rPr>
          <w:szCs w:val="24"/>
        </w:rPr>
        <w:t>Provođenje istraživanja o učinkovitosti programa razmjene šprica i o ostalim načinima za pribavljanje jednokratnih sterilnih šprica i igala za aktivne intravenske ovisnike o drogama.</w:t>
      </w:r>
    </w:p>
    <w:p w:rsidR="006271CA" w:rsidRDefault="006271CA" w:rsidP="00107473">
      <w:pPr>
        <w:numPr>
          <w:ilvl w:val="0"/>
          <w:numId w:val="27"/>
        </w:numPr>
        <w:tabs>
          <w:tab w:val="left" w:pos="142"/>
        </w:tabs>
        <w:ind w:left="0" w:right="-5" w:firstLine="567"/>
        <w:jc w:val="both"/>
        <w:rPr>
          <w:szCs w:val="24"/>
        </w:rPr>
      </w:pPr>
      <w:r>
        <w:rPr>
          <w:szCs w:val="24"/>
        </w:rPr>
        <w:t xml:space="preserve">Koordiniranje provedbe mjera iz programa suzbijanja droga i ovog Nacionalnog programa. </w:t>
      </w:r>
    </w:p>
    <w:p w:rsidR="006271CA" w:rsidRDefault="006271CA" w:rsidP="00107473">
      <w:pPr>
        <w:numPr>
          <w:ilvl w:val="0"/>
          <w:numId w:val="27"/>
        </w:numPr>
        <w:tabs>
          <w:tab w:val="left" w:pos="142"/>
        </w:tabs>
        <w:ind w:left="0" w:right="-5" w:firstLine="567"/>
        <w:jc w:val="both"/>
        <w:rPr>
          <w:color w:val="000000"/>
          <w:szCs w:val="24"/>
        </w:rPr>
      </w:pPr>
      <w:r>
        <w:rPr>
          <w:szCs w:val="24"/>
        </w:rPr>
        <w:t>Unaprjeđenje provođenja općih i posebnih mjera zdravstvene zaštite ovisnika i povremenih uzimatelja droga te je učiniti dostupnom i prepoznatljivom korisnicima kroz redovite edukacije zdravstvenih i drugih stručnih djelatnika u primarnoj zdravstvenoj zaštiti.</w:t>
      </w:r>
    </w:p>
    <w:p w:rsidR="006271CA" w:rsidRDefault="006271CA" w:rsidP="00107473">
      <w:pPr>
        <w:numPr>
          <w:ilvl w:val="0"/>
          <w:numId w:val="27"/>
        </w:numPr>
        <w:tabs>
          <w:tab w:val="left" w:pos="142"/>
        </w:tabs>
        <w:ind w:left="0" w:right="-5" w:firstLine="567"/>
        <w:jc w:val="both"/>
        <w:rPr>
          <w:color w:val="000000"/>
          <w:szCs w:val="24"/>
        </w:rPr>
      </w:pPr>
      <w:r>
        <w:rPr>
          <w:color w:val="000000"/>
          <w:szCs w:val="24"/>
        </w:rPr>
        <w:t>Izrada, tiskanje  i distribucija edukativnog materijala.</w:t>
      </w:r>
    </w:p>
    <w:p w:rsidR="006271CA" w:rsidRDefault="006271CA" w:rsidP="00107473">
      <w:pPr>
        <w:tabs>
          <w:tab w:val="left" w:pos="142"/>
        </w:tabs>
        <w:ind w:right="-5" w:firstLine="567"/>
        <w:jc w:val="both"/>
        <w:rPr>
          <w:color w:val="000000"/>
          <w:szCs w:val="24"/>
        </w:rPr>
      </w:pPr>
    </w:p>
    <w:p w:rsidR="006271CA" w:rsidRDefault="006271CA" w:rsidP="00107473">
      <w:pPr>
        <w:tabs>
          <w:tab w:val="left" w:pos="142"/>
        </w:tabs>
        <w:ind w:right="-5" w:firstLine="567"/>
        <w:jc w:val="both"/>
        <w:rPr>
          <w:szCs w:val="24"/>
        </w:rPr>
      </w:pPr>
      <w:r>
        <w:rPr>
          <w:b/>
          <w:szCs w:val="24"/>
        </w:rPr>
        <w:t>Nositelji:</w:t>
      </w:r>
      <w:r>
        <w:rPr>
          <w:szCs w:val="24"/>
        </w:rPr>
        <w:t xml:space="preserve"> Ministarstvo zdravlja, Ured za suzbijanje zlouporabe droga, Hrvatski Crveni križ i društva Crvenog križa, Hrvatski zavod za javno zdravstvo, zavodi za javno zdravstvo, udruge (HELP, TERRA, LET, INSTITUT, HEPATOS Rijeka i dr.)</w:t>
      </w:r>
      <w:r w:rsidR="007A4E36">
        <w:rPr>
          <w:szCs w:val="24"/>
        </w:rPr>
        <w:t>,</w:t>
      </w:r>
      <w:r>
        <w:rPr>
          <w:szCs w:val="24"/>
        </w:rPr>
        <w:t xml:space="preserve"> stručna društva i drugi</w:t>
      </w:r>
      <w:r w:rsidR="007A4E36">
        <w:rPr>
          <w:szCs w:val="24"/>
        </w:rPr>
        <w:t>.</w:t>
      </w:r>
    </w:p>
    <w:p w:rsidR="006271CA" w:rsidRDefault="006271CA" w:rsidP="00107473">
      <w:pPr>
        <w:tabs>
          <w:tab w:val="left" w:pos="142"/>
        </w:tabs>
        <w:ind w:right="-5" w:firstLine="567"/>
        <w:jc w:val="both"/>
        <w:rPr>
          <w:szCs w:val="24"/>
        </w:rPr>
      </w:pPr>
    </w:p>
    <w:p w:rsidR="006271CA" w:rsidRDefault="006271CA" w:rsidP="00107473">
      <w:pPr>
        <w:tabs>
          <w:tab w:val="left" w:pos="142"/>
        </w:tabs>
        <w:ind w:right="-5" w:firstLine="567"/>
        <w:jc w:val="both"/>
        <w:rPr>
          <w:szCs w:val="24"/>
        </w:rPr>
      </w:pPr>
      <w:r>
        <w:rPr>
          <w:b/>
          <w:szCs w:val="24"/>
        </w:rPr>
        <w:t>Rok:</w:t>
      </w:r>
      <w:r>
        <w:rPr>
          <w:szCs w:val="24"/>
        </w:rPr>
        <w:t xml:space="preserve">  kontinuirano</w:t>
      </w:r>
    </w:p>
    <w:p w:rsidR="006271CA" w:rsidRDefault="006271CA" w:rsidP="00107473">
      <w:pPr>
        <w:tabs>
          <w:tab w:val="left" w:pos="142"/>
        </w:tabs>
        <w:ind w:right="-5" w:firstLine="567"/>
        <w:jc w:val="both"/>
        <w:rPr>
          <w:szCs w:val="24"/>
        </w:rPr>
      </w:pPr>
    </w:p>
    <w:p w:rsidR="006271CA" w:rsidRDefault="006271CA" w:rsidP="00107473">
      <w:pPr>
        <w:tabs>
          <w:tab w:val="left" w:pos="142"/>
        </w:tabs>
        <w:ind w:right="-5" w:firstLine="567"/>
        <w:jc w:val="both"/>
        <w:rPr>
          <w:color w:val="000000"/>
          <w:szCs w:val="24"/>
        </w:rPr>
      </w:pPr>
      <w:r>
        <w:rPr>
          <w:b/>
          <w:iCs/>
          <w:color w:val="000000"/>
          <w:szCs w:val="24"/>
        </w:rPr>
        <w:t>Indikator provedbe:</w:t>
      </w:r>
    </w:p>
    <w:p w:rsidR="006271CA" w:rsidRDefault="006271CA" w:rsidP="00503E2A">
      <w:pPr>
        <w:tabs>
          <w:tab w:val="left" w:pos="567"/>
          <w:tab w:val="left" w:pos="1134"/>
        </w:tabs>
        <w:ind w:right="-5" w:firstLine="567"/>
        <w:jc w:val="both"/>
        <w:rPr>
          <w:color w:val="000000"/>
          <w:szCs w:val="24"/>
        </w:rPr>
      </w:pPr>
      <w:r>
        <w:rPr>
          <w:color w:val="000000"/>
          <w:szCs w:val="24"/>
        </w:rPr>
        <w:t>-</w:t>
      </w:r>
      <w:r>
        <w:rPr>
          <w:color w:val="000000"/>
          <w:szCs w:val="24"/>
        </w:rPr>
        <w:tab/>
        <w:t>broj intravenskih ovisnika uključenih u programe</w:t>
      </w:r>
    </w:p>
    <w:p w:rsidR="006271CA" w:rsidRDefault="006271CA" w:rsidP="00503E2A">
      <w:pPr>
        <w:tabs>
          <w:tab w:val="left" w:pos="567"/>
          <w:tab w:val="left" w:pos="1134"/>
        </w:tabs>
        <w:ind w:right="-5" w:firstLine="567"/>
        <w:jc w:val="both"/>
        <w:rPr>
          <w:color w:val="000000"/>
          <w:szCs w:val="24"/>
        </w:rPr>
      </w:pPr>
      <w:r>
        <w:rPr>
          <w:color w:val="000000"/>
          <w:szCs w:val="24"/>
        </w:rPr>
        <w:t>-</w:t>
      </w:r>
      <w:r>
        <w:rPr>
          <w:color w:val="000000"/>
          <w:szCs w:val="24"/>
        </w:rPr>
        <w:tab/>
        <w:t>broj tiskanog i distribuiranog edukativnog materijala</w:t>
      </w:r>
    </w:p>
    <w:p w:rsidR="006271CA" w:rsidRDefault="006271CA" w:rsidP="00503E2A">
      <w:pPr>
        <w:tabs>
          <w:tab w:val="left" w:pos="567"/>
          <w:tab w:val="left" w:pos="1134"/>
        </w:tabs>
        <w:ind w:right="-5" w:firstLine="567"/>
        <w:jc w:val="both"/>
        <w:rPr>
          <w:color w:val="000000"/>
          <w:szCs w:val="24"/>
        </w:rPr>
      </w:pPr>
      <w:r>
        <w:rPr>
          <w:color w:val="000000"/>
          <w:szCs w:val="24"/>
        </w:rPr>
        <w:t xml:space="preserve">-      </w:t>
      </w:r>
      <w:r w:rsidR="00503E2A">
        <w:rPr>
          <w:color w:val="000000"/>
          <w:szCs w:val="24"/>
        </w:rPr>
        <w:t xml:space="preserve">  </w:t>
      </w:r>
      <w:r>
        <w:rPr>
          <w:color w:val="000000"/>
          <w:szCs w:val="24"/>
        </w:rPr>
        <w:t>broj provedenih istraživanja</w:t>
      </w:r>
    </w:p>
    <w:p w:rsidR="006271CA" w:rsidRDefault="006271CA" w:rsidP="00503E2A">
      <w:pPr>
        <w:tabs>
          <w:tab w:val="left" w:pos="567"/>
          <w:tab w:val="left" w:pos="1134"/>
        </w:tabs>
        <w:ind w:right="-5" w:firstLine="567"/>
        <w:jc w:val="both"/>
        <w:rPr>
          <w:color w:val="000000"/>
          <w:szCs w:val="24"/>
        </w:rPr>
      </w:pPr>
      <w:r>
        <w:rPr>
          <w:color w:val="000000"/>
          <w:szCs w:val="24"/>
        </w:rPr>
        <w:t xml:space="preserve">-       </w:t>
      </w:r>
      <w:r w:rsidR="00503E2A">
        <w:rPr>
          <w:color w:val="000000"/>
          <w:szCs w:val="24"/>
        </w:rPr>
        <w:t xml:space="preserve"> </w:t>
      </w:r>
      <w:r>
        <w:rPr>
          <w:color w:val="000000"/>
          <w:szCs w:val="24"/>
        </w:rPr>
        <w:t>broj provedenih programa</w:t>
      </w:r>
    </w:p>
    <w:p w:rsidR="006271CA" w:rsidRDefault="006271CA" w:rsidP="00107473">
      <w:pPr>
        <w:tabs>
          <w:tab w:val="left" w:pos="142"/>
          <w:tab w:val="left" w:pos="1080"/>
        </w:tabs>
        <w:ind w:right="-5" w:firstLine="567"/>
        <w:jc w:val="both"/>
        <w:rPr>
          <w:color w:val="000000"/>
          <w:szCs w:val="24"/>
        </w:rPr>
      </w:pPr>
    </w:p>
    <w:p w:rsidR="006271CA" w:rsidRDefault="006271CA" w:rsidP="00107473">
      <w:pPr>
        <w:tabs>
          <w:tab w:val="left" w:pos="142"/>
        </w:tabs>
        <w:spacing w:before="23" w:after="120"/>
        <w:ind w:right="-5" w:firstLine="567"/>
        <w:jc w:val="both"/>
        <w:rPr>
          <w:szCs w:val="24"/>
        </w:rPr>
      </w:pPr>
      <w:r>
        <w:rPr>
          <w:b/>
          <w:bCs/>
          <w:iCs/>
          <w:color w:val="000000"/>
          <w:szCs w:val="24"/>
        </w:rPr>
        <w:t>Financijska sredstva:</w:t>
      </w:r>
      <w:r>
        <w:rPr>
          <w:bCs/>
          <w:i/>
          <w:iCs/>
          <w:color w:val="000000"/>
          <w:szCs w:val="24"/>
        </w:rPr>
        <w:t xml:space="preserve"> </w:t>
      </w:r>
      <w:r>
        <w:rPr>
          <w:bCs/>
          <w:iCs/>
          <w:color w:val="000000"/>
          <w:szCs w:val="24"/>
        </w:rPr>
        <w:t>sredstva</w:t>
      </w:r>
      <w:r>
        <w:rPr>
          <w:bCs/>
          <w:i/>
          <w:iCs/>
          <w:color w:val="000000"/>
          <w:szCs w:val="24"/>
        </w:rPr>
        <w:t xml:space="preserve"> </w:t>
      </w:r>
      <w:r>
        <w:rPr>
          <w:szCs w:val="24"/>
        </w:rPr>
        <w:t xml:space="preserve">su osigurana iz raspoloživih sredstva </w:t>
      </w:r>
      <w:r>
        <w:rPr>
          <w:bCs/>
          <w:color w:val="000000"/>
          <w:szCs w:val="24"/>
        </w:rPr>
        <w:t xml:space="preserve">Državnog proračuna, </w:t>
      </w:r>
      <w:r>
        <w:rPr>
          <w:szCs w:val="24"/>
        </w:rPr>
        <w:t>i raspoloživih sredstva namijenjenih za provedbu programa za borbu protiv ovisnosti i iz sredstva od igara na sreću</w:t>
      </w:r>
      <w:r w:rsidR="007A4E36">
        <w:rPr>
          <w:szCs w:val="24"/>
        </w:rPr>
        <w:t>.</w:t>
      </w:r>
    </w:p>
    <w:p w:rsidR="006271CA" w:rsidRDefault="006271CA" w:rsidP="00107473">
      <w:pPr>
        <w:tabs>
          <w:tab w:val="left" w:pos="142"/>
        </w:tabs>
        <w:spacing w:before="23" w:after="120"/>
        <w:ind w:right="-5" w:firstLine="567"/>
        <w:jc w:val="both"/>
        <w:rPr>
          <w:szCs w:val="24"/>
        </w:rPr>
      </w:pPr>
    </w:p>
    <w:p w:rsidR="006271CA" w:rsidRDefault="006271CA" w:rsidP="007A4E36">
      <w:pPr>
        <w:pStyle w:val="Naslov4"/>
        <w:ind w:left="567"/>
        <w:rPr>
          <w:color w:val="000000"/>
          <w:szCs w:val="24"/>
        </w:rPr>
      </w:pPr>
      <w:bookmarkStart w:id="13" w:name="_Toc436219741"/>
      <w:r>
        <w:t>Mjera 2</w:t>
      </w:r>
      <w:r w:rsidR="00523AF4">
        <w:t>.2.</w:t>
      </w:r>
      <w:r w:rsidR="00AE102F">
        <w:t>1.</w:t>
      </w:r>
      <w:r>
        <w:t xml:space="preserve">  Programi smanjenja štete (harm reduction)</w:t>
      </w:r>
      <w:bookmarkEnd w:id="13"/>
    </w:p>
    <w:p w:rsidR="006271CA" w:rsidRDefault="006271CA">
      <w:pPr>
        <w:autoSpaceDE w:val="0"/>
        <w:ind w:right="-5" w:firstLine="600"/>
        <w:jc w:val="both"/>
        <w:rPr>
          <w:b/>
          <w:color w:val="000000"/>
          <w:szCs w:val="24"/>
        </w:rPr>
      </w:pPr>
      <w:r>
        <w:rPr>
          <w:b/>
          <w:color w:val="000000"/>
          <w:szCs w:val="24"/>
        </w:rPr>
        <w:tab/>
      </w:r>
    </w:p>
    <w:p w:rsidR="006271CA" w:rsidRDefault="006271CA" w:rsidP="007A4E36">
      <w:pPr>
        <w:autoSpaceDE w:val="0"/>
        <w:ind w:right="-5" w:firstLine="600"/>
        <w:jc w:val="both"/>
        <w:rPr>
          <w:szCs w:val="24"/>
        </w:rPr>
      </w:pPr>
      <w:r>
        <w:rPr>
          <w:b/>
          <w:color w:val="000000"/>
          <w:szCs w:val="24"/>
        </w:rPr>
        <w:t>Planirane aktivnosti:</w:t>
      </w:r>
    </w:p>
    <w:p w:rsidR="007A4E36" w:rsidRDefault="006271CA" w:rsidP="007A4E36">
      <w:pPr>
        <w:numPr>
          <w:ilvl w:val="0"/>
          <w:numId w:val="6"/>
        </w:numPr>
        <w:tabs>
          <w:tab w:val="clear" w:pos="1320"/>
          <w:tab w:val="left" w:pos="567"/>
        </w:tabs>
        <w:ind w:left="0" w:right="-5" w:firstLine="567"/>
        <w:jc w:val="both"/>
        <w:rPr>
          <w:szCs w:val="24"/>
        </w:rPr>
      </w:pPr>
      <w:r w:rsidRPr="007A4E36">
        <w:rPr>
          <w:szCs w:val="24"/>
        </w:rPr>
        <w:t>Provođenje programa zamjene šprica, igala, te distribucija prezervativa.</w:t>
      </w:r>
    </w:p>
    <w:p w:rsidR="006271CA" w:rsidRPr="007A4E36" w:rsidRDefault="006271CA" w:rsidP="007A4E36">
      <w:pPr>
        <w:numPr>
          <w:ilvl w:val="0"/>
          <w:numId w:val="6"/>
        </w:numPr>
        <w:tabs>
          <w:tab w:val="clear" w:pos="1320"/>
          <w:tab w:val="left" w:pos="567"/>
        </w:tabs>
        <w:ind w:left="0" w:right="-5" w:firstLine="567"/>
        <w:jc w:val="both"/>
        <w:rPr>
          <w:szCs w:val="24"/>
        </w:rPr>
      </w:pPr>
      <w:r w:rsidRPr="007A4E36">
        <w:rPr>
          <w:szCs w:val="24"/>
        </w:rPr>
        <w:t>Informiranje ovisnika o mogućnostima uključenja u pojedine terapijske programe, o institucijama koje provode Program zamjena igala  i šprica</w:t>
      </w:r>
      <w:r w:rsidR="007A4E36">
        <w:rPr>
          <w:szCs w:val="24"/>
        </w:rPr>
        <w:t xml:space="preserve"> (</w:t>
      </w:r>
      <w:proofErr w:type="spellStart"/>
      <w:r w:rsidR="007A4E36">
        <w:rPr>
          <w:i/>
          <w:szCs w:val="24"/>
        </w:rPr>
        <w:t>Needle</w:t>
      </w:r>
      <w:proofErr w:type="spellEnd"/>
      <w:r w:rsidR="007A4E36">
        <w:rPr>
          <w:i/>
          <w:szCs w:val="24"/>
        </w:rPr>
        <w:t xml:space="preserve"> </w:t>
      </w:r>
      <w:proofErr w:type="spellStart"/>
      <w:r w:rsidR="007A4E36">
        <w:rPr>
          <w:i/>
          <w:szCs w:val="24"/>
        </w:rPr>
        <w:t>exchange</w:t>
      </w:r>
      <w:proofErr w:type="spellEnd"/>
      <w:r w:rsidR="007A4E36">
        <w:rPr>
          <w:i/>
          <w:szCs w:val="24"/>
        </w:rPr>
        <w:t xml:space="preserve"> program</w:t>
      </w:r>
      <w:r w:rsidRPr="007A4E36">
        <w:rPr>
          <w:szCs w:val="24"/>
        </w:rPr>
        <w:t>) i  Program smanjenje štete</w:t>
      </w:r>
      <w:r w:rsidR="007A4E36">
        <w:rPr>
          <w:szCs w:val="24"/>
        </w:rPr>
        <w:t xml:space="preserve"> (</w:t>
      </w:r>
      <w:proofErr w:type="spellStart"/>
      <w:r w:rsidR="007A4E36">
        <w:rPr>
          <w:i/>
          <w:szCs w:val="24"/>
        </w:rPr>
        <w:t>Harm</w:t>
      </w:r>
      <w:proofErr w:type="spellEnd"/>
      <w:r w:rsidR="007A4E36">
        <w:rPr>
          <w:i/>
          <w:szCs w:val="24"/>
        </w:rPr>
        <w:t xml:space="preserve"> </w:t>
      </w:r>
      <w:proofErr w:type="spellStart"/>
      <w:r w:rsidR="007A4E36">
        <w:rPr>
          <w:i/>
          <w:szCs w:val="24"/>
        </w:rPr>
        <w:t>reduction</w:t>
      </w:r>
      <w:proofErr w:type="spellEnd"/>
      <w:r w:rsidR="007A4E36">
        <w:rPr>
          <w:i/>
          <w:szCs w:val="24"/>
        </w:rPr>
        <w:t xml:space="preserve"> program</w:t>
      </w:r>
      <w:r w:rsidRPr="007A4E36">
        <w:rPr>
          <w:szCs w:val="24"/>
        </w:rPr>
        <w:t>).</w:t>
      </w:r>
    </w:p>
    <w:p w:rsidR="006271CA" w:rsidRDefault="006271CA" w:rsidP="007A4E36">
      <w:pPr>
        <w:numPr>
          <w:ilvl w:val="0"/>
          <w:numId w:val="6"/>
        </w:numPr>
        <w:tabs>
          <w:tab w:val="left" w:pos="720"/>
        </w:tabs>
        <w:ind w:left="0" w:right="-5" w:firstLine="600"/>
        <w:jc w:val="both"/>
        <w:rPr>
          <w:szCs w:val="24"/>
        </w:rPr>
      </w:pPr>
      <w:r>
        <w:rPr>
          <w:szCs w:val="24"/>
        </w:rPr>
        <w:t>Savjetovanje i upućivanje u različite programe liječenja od ovisnosti.</w:t>
      </w:r>
    </w:p>
    <w:p w:rsidR="006271CA" w:rsidRDefault="006271CA" w:rsidP="007A4E36">
      <w:pPr>
        <w:numPr>
          <w:ilvl w:val="0"/>
          <w:numId w:val="6"/>
        </w:numPr>
        <w:tabs>
          <w:tab w:val="left" w:pos="720"/>
        </w:tabs>
        <w:ind w:left="0" w:right="-5" w:firstLine="600"/>
        <w:jc w:val="both"/>
        <w:rPr>
          <w:szCs w:val="24"/>
        </w:rPr>
      </w:pPr>
      <w:r>
        <w:rPr>
          <w:szCs w:val="24"/>
        </w:rPr>
        <w:t>Informiranje o svim štetnim posljedicama korištenja droga, posebice intravenoznog uzimanja droga, omogućiti savjetovanje i testiranje na virus HIV-a i hepatitisa.</w:t>
      </w:r>
    </w:p>
    <w:p w:rsidR="006271CA" w:rsidRDefault="006271CA" w:rsidP="007A4E36">
      <w:pPr>
        <w:ind w:right="-5" w:firstLine="600"/>
        <w:jc w:val="both"/>
        <w:rPr>
          <w:szCs w:val="24"/>
        </w:rPr>
      </w:pPr>
    </w:p>
    <w:p w:rsidR="006271CA" w:rsidRDefault="006271CA" w:rsidP="007A4E36">
      <w:pPr>
        <w:ind w:right="-5" w:firstLine="600"/>
        <w:jc w:val="both"/>
        <w:rPr>
          <w:szCs w:val="24"/>
        </w:rPr>
      </w:pPr>
      <w:r>
        <w:rPr>
          <w:b/>
          <w:szCs w:val="24"/>
        </w:rPr>
        <w:t>Nositelji:</w:t>
      </w:r>
      <w:r>
        <w:rPr>
          <w:szCs w:val="24"/>
        </w:rPr>
        <w:t xml:space="preserve"> Ministarstvo zdravlja, Hrvatski Crveni križ i društva Crvenog križa, Hrvatski zavod za javno zdravstvo, zavodi za javno zdravstvo i udruge (HELP,  TERRA, LET, INSTITUT i dr.) i stručna društva</w:t>
      </w:r>
      <w:r w:rsidR="007A4E36">
        <w:rPr>
          <w:szCs w:val="24"/>
        </w:rPr>
        <w:t xml:space="preserve"> i dr.</w:t>
      </w:r>
    </w:p>
    <w:p w:rsidR="006271CA" w:rsidRDefault="006271CA" w:rsidP="007A4E36">
      <w:pPr>
        <w:ind w:right="-5" w:firstLine="600"/>
        <w:jc w:val="both"/>
        <w:rPr>
          <w:szCs w:val="24"/>
        </w:rPr>
      </w:pPr>
    </w:p>
    <w:p w:rsidR="006271CA" w:rsidRDefault="006271CA" w:rsidP="007A4E36">
      <w:pPr>
        <w:ind w:right="-5" w:firstLine="600"/>
        <w:jc w:val="both"/>
        <w:rPr>
          <w:szCs w:val="24"/>
        </w:rPr>
      </w:pPr>
      <w:r>
        <w:rPr>
          <w:b/>
          <w:szCs w:val="24"/>
        </w:rPr>
        <w:t>Rok:</w:t>
      </w:r>
      <w:r>
        <w:rPr>
          <w:szCs w:val="24"/>
        </w:rPr>
        <w:t xml:space="preserve">  kontinuirano</w:t>
      </w:r>
    </w:p>
    <w:p w:rsidR="006271CA" w:rsidRDefault="006271CA" w:rsidP="007A4E36">
      <w:pPr>
        <w:ind w:right="-5" w:firstLine="600"/>
        <w:jc w:val="both"/>
        <w:rPr>
          <w:szCs w:val="24"/>
        </w:rPr>
      </w:pPr>
    </w:p>
    <w:p w:rsidR="006271CA" w:rsidRDefault="006271CA" w:rsidP="007A4E36">
      <w:pPr>
        <w:ind w:right="-5" w:firstLine="600"/>
        <w:jc w:val="both"/>
        <w:rPr>
          <w:iCs/>
          <w:szCs w:val="24"/>
        </w:rPr>
      </w:pPr>
      <w:r>
        <w:rPr>
          <w:b/>
          <w:szCs w:val="24"/>
        </w:rPr>
        <w:t>Indikator provedbe:</w:t>
      </w:r>
    </w:p>
    <w:p w:rsidR="006271CA" w:rsidRDefault="00503E2A" w:rsidP="00503E2A">
      <w:pPr>
        <w:tabs>
          <w:tab w:val="left" w:pos="567"/>
          <w:tab w:val="left" w:pos="1134"/>
        </w:tabs>
        <w:ind w:right="-5" w:firstLine="600"/>
        <w:jc w:val="both"/>
        <w:rPr>
          <w:iCs/>
          <w:szCs w:val="24"/>
        </w:rPr>
      </w:pPr>
      <w:r>
        <w:rPr>
          <w:iCs/>
          <w:szCs w:val="24"/>
        </w:rPr>
        <w:t xml:space="preserve">- </w:t>
      </w:r>
      <w:r>
        <w:rPr>
          <w:iCs/>
          <w:szCs w:val="24"/>
        </w:rPr>
        <w:tab/>
      </w:r>
      <w:r w:rsidR="006271CA">
        <w:rPr>
          <w:iCs/>
          <w:szCs w:val="24"/>
        </w:rPr>
        <w:t>broj osoba upućenih u programe liječenja od ovisnosti</w:t>
      </w:r>
    </w:p>
    <w:p w:rsidR="006271CA" w:rsidRDefault="00503E2A" w:rsidP="00503E2A">
      <w:pPr>
        <w:tabs>
          <w:tab w:val="left" w:pos="567"/>
          <w:tab w:val="left" w:pos="1134"/>
        </w:tabs>
        <w:ind w:right="-5" w:firstLine="600"/>
        <w:jc w:val="both"/>
        <w:rPr>
          <w:iCs/>
          <w:szCs w:val="24"/>
        </w:rPr>
      </w:pPr>
      <w:r>
        <w:rPr>
          <w:iCs/>
          <w:szCs w:val="24"/>
        </w:rPr>
        <w:t xml:space="preserve">- </w:t>
      </w:r>
      <w:r>
        <w:rPr>
          <w:iCs/>
          <w:szCs w:val="24"/>
        </w:rPr>
        <w:tab/>
      </w:r>
      <w:r w:rsidR="006271CA">
        <w:rPr>
          <w:iCs/>
          <w:szCs w:val="24"/>
        </w:rPr>
        <w:t>broj distribuiranih igala i šprica</w:t>
      </w:r>
    </w:p>
    <w:p w:rsidR="006271CA" w:rsidRDefault="006271CA" w:rsidP="007A4E36">
      <w:pPr>
        <w:ind w:right="-5" w:firstLine="600"/>
        <w:jc w:val="both"/>
        <w:rPr>
          <w:iCs/>
          <w:szCs w:val="24"/>
        </w:rPr>
      </w:pPr>
    </w:p>
    <w:p w:rsidR="006271CA" w:rsidRDefault="006271CA" w:rsidP="007A4E36">
      <w:pPr>
        <w:spacing w:before="23"/>
        <w:ind w:right="-5" w:firstLine="600"/>
        <w:jc w:val="both"/>
        <w:rPr>
          <w:szCs w:val="24"/>
        </w:rPr>
      </w:pPr>
      <w:r>
        <w:rPr>
          <w:b/>
          <w:bCs/>
          <w:iCs/>
          <w:color w:val="000000"/>
          <w:szCs w:val="24"/>
        </w:rPr>
        <w:t>Financijska sredstva:</w:t>
      </w:r>
      <w:r>
        <w:rPr>
          <w:bCs/>
          <w:i/>
          <w:iCs/>
          <w:color w:val="000000"/>
          <w:szCs w:val="24"/>
        </w:rPr>
        <w:t xml:space="preserve"> </w:t>
      </w:r>
      <w:r>
        <w:rPr>
          <w:bCs/>
          <w:iCs/>
          <w:color w:val="000000"/>
          <w:szCs w:val="24"/>
        </w:rPr>
        <w:t xml:space="preserve">sredstva </w:t>
      </w:r>
      <w:r>
        <w:rPr>
          <w:szCs w:val="24"/>
        </w:rPr>
        <w:t xml:space="preserve">su osigurana iz raspoloživih sredstva </w:t>
      </w:r>
      <w:r>
        <w:rPr>
          <w:bCs/>
          <w:color w:val="000000"/>
          <w:szCs w:val="24"/>
        </w:rPr>
        <w:t xml:space="preserve">Državnog proračuna </w:t>
      </w:r>
      <w:r>
        <w:rPr>
          <w:szCs w:val="24"/>
        </w:rPr>
        <w:t>i raspoloživih sredstva namijenjenih za provedbu programa za borbu protiv ovisnosti i iz sredstva od igara na sreću</w:t>
      </w:r>
      <w:r w:rsidR="007A4E36">
        <w:rPr>
          <w:szCs w:val="24"/>
        </w:rPr>
        <w:t>.</w:t>
      </w:r>
    </w:p>
    <w:p w:rsidR="006271CA" w:rsidRDefault="006271CA" w:rsidP="007A4E36">
      <w:pPr>
        <w:ind w:right="-5" w:firstLine="600"/>
        <w:jc w:val="both"/>
        <w:rPr>
          <w:szCs w:val="24"/>
        </w:rPr>
      </w:pPr>
    </w:p>
    <w:p w:rsidR="00523AF4" w:rsidRDefault="00523AF4" w:rsidP="007A4E36">
      <w:pPr>
        <w:ind w:right="-5" w:firstLine="600"/>
        <w:jc w:val="both"/>
        <w:rPr>
          <w:szCs w:val="24"/>
        </w:rPr>
      </w:pPr>
    </w:p>
    <w:p w:rsidR="00523AF4" w:rsidRDefault="00AE102F" w:rsidP="007A4E36">
      <w:pPr>
        <w:pStyle w:val="Naslov3"/>
        <w:ind w:firstLine="567"/>
        <w:rPr>
          <w:color w:val="000000"/>
          <w:szCs w:val="24"/>
        </w:rPr>
      </w:pPr>
      <w:bookmarkStart w:id="14" w:name="_Toc436219742"/>
      <w:r>
        <w:t>Mjera 2.3.</w:t>
      </w:r>
      <w:r w:rsidR="00523AF4">
        <w:t xml:space="preserve"> Preventivni rad u populaciji adolescenata</w:t>
      </w:r>
      <w:bookmarkEnd w:id="14"/>
    </w:p>
    <w:p w:rsidR="00523AF4" w:rsidRDefault="00523AF4" w:rsidP="00523AF4">
      <w:pPr>
        <w:autoSpaceDE w:val="0"/>
        <w:ind w:right="-5" w:firstLine="600"/>
        <w:jc w:val="both"/>
        <w:rPr>
          <w:b/>
          <w:color w:val="000000"/>
          <w:szCs w:val="24"/>
        </w:rPr>
      </w:pPr>
      <w:r>
        <w:rPr>
          <w:b/>
          <w:color w:val="000000"/>
          <w:szCs w:val="24"/>
        </w:rPr>
        <w:tab/>
      </w:r>
    </w:p>
    <w:p w:rsidR="00523AF4" w:rsidRDefault="00107473" w:rsidP="007A4E36">
      <w:pPr>
        <w:autoSpaceDE w:val="0"/>
        <w:ind w:right="-5" w:firstLine="600"/>
        <w:jc w:val="both"/>
        <w:rPr>
          <w:szCs w:val="24"/>
        </w:rPr>
      </w:pPr>
      <w:r>
        <w:rPr>
          <w:b/>
          <w:color w:val="000000"/>
          <w:szCs w:val="24"/>
        </w:rPr>
        <w:t>Aktivnosti:</w:t>
      </w:r>
    </w:p>
    <w:p w:rsidR="00523AF4" w:rsidRDefault="00523AF4" w:rsidP="007A4E36">
      <w:pPr>
        <w:pStyle w:val="Uvuenotijeloteksta"/>
        <w:numPr>
          <w:ilvl w:val="0"/>
          <w:numId w:val="15"/>
        </w:numPr>
        <w:ind w:left="0" w:firstLine="600"/>
        <w:rPr>
          <w:szCs w:val="24"/>
        </w:rPr>
      </w:pPr>
      <w:r>
        <w:rPr>
          <w:szCs w:val="24"/>
        </w:rPr>
        <w:t xml:space="preserve">Provođenje istraživanja te razvoj, primjena i evaluacija programa prevencije HIV-a i spolno prenosivih bolesti u zajednici. Takvi programi potiču adolescente na suzdržavanje od spolnih odnosa, kasnije stupanje u spolne odnose, razvijanje sigurnijih oblika spolnog ponašanja kao što je primjena prezervativa </w:t>
      </w:r>
      <w:r w:rsidRPr="00C842A6">
        <w:rPr>
          <w:szCs w:val="24"/>
        </w:rPr>
        <w:t>– naročito među adolescentima</w:t>
      </w:r>
      <w:r>
        <w:rPr>
          <w:color w:val="00B050"/>
          <w:szCs w:val="24"/>
        </w:rPr>
        <w:t xml:space="preserve"> </w:t>
      </w:r>
      <w:r>
        <w:rPr>
          <w:szCs w:val="24"/>
        </w:rPr>
        <w:t>u visokorizičnim situacijama, adolescentima u domovima za djecu i mladež, posebno mladeži izvan školskog sustava, osobama koje su bile seksualno zlostavljane, mladeži u maloljetničkom zatvoru, odbjegloj mladeži te mladeži iskorištavanu za pružanje seksualnih usluga.</w:t>
      </w:r>
    </w:p>
    <w:p w:rsidR="00523AF4" w:rsidRDefault="00523AF4" w:rsidP="007A4E36">
      <w:pPr>
        <w:numPr>
          <w:ilvl w:val="0"/>
          <w:numId w:val="15"/>
        </w:numPr>
        <w:ind w:left="0" w:right="-5" w:firstLine="600"/>
        <w:jc w:val="both"/>
        <w:rPr>
          <w:szCs w:val="24"/>
        </w:rPr>
      </w:pPr>
      <w:r>
        <w:rPr>
          <w:szCs w:val="24"/>
        </w:rPr>
        <w:t>Provođenje postojećih programa prevencije te razvoj novih programa u kojima aktivno sudjeluju mladi (kao što su to zdravstveno odgojni programi koji provode liječnici školske medicine).</w:t>
      </w:r>
    </w:p>
    <w:p w:rsidR="00523AF4" w:rsidRDefault="00523AF4" w:rsidP="007A4E36">
      <w:pPr>
        <w:numPr>
          <w:ilvl w:val="0"/>
          <w:numId w:val="15"/>
        </w:numPr>
        <w:ind w:left="0" w:firstLine="600"/>
        <w:jc w:val="both"/>
        <w:rPr>
          <w:szCs w:val="24"/>
        </w:rPr>
      </w:pPr>
      <w:r>
        <w:rPr>
          <w:szCs w:val="24"/>
        </w:rPr>
        <w:t>Razvoj i provođenje znanstveno utemeljene edukacije o HIV/AIDS -u i spolno prenosivim bolestima u osnovnim i srednjim školama.</w:t>
      </w:r>
    </w:p>
    <w:p w:rsidR="00523AF4" w:rsidRDefault="00523AF4" w:rsidP="007A4E36">
      <w:pPr>
        <w:numPr>
          <w:ilvl w:val="0"/>
          <w:numId w:val="15"/>
        </w:numPr>
        <w:ind w:left="0" w:firstLine="600"/>
        <w:jc w:val="both"/>
        <w:rPr>
          <w:szCs w:val="24"/>
        </w:rPr>
      </w:pPr>
      <w:r w:rsidRPr="00C842A6">
        <w:rPr>
          <w:szCs w:val="24"/>
        </w:rPr>
        <w:t>Povećanje broja institucija koje uspješno provode učinkovite mjere prevencije HIV-a kod populacije adolescenta s povećanim rizikom. Postojećim organizacijama koje skrbe za djecu i mlade, osobito na primarnoj razini, omogućiti otvaranje i potporu postojećim višenamjenskim, polivalentnim savjetovalištima za mlade pri školskim ambulantama (neovisno jesu li u</w:t>
      </w:r>
      <w:r>
        <w:rPr>
          <w:szCs w:val="24"/>
        </w:rPr>
        <w:t xml:space="preserve"> školi ili ne) i drugim zdravstvenim službama. Savjetovalištima za mlade koji su izvan zdravstvenog sustava osigurati i omogućiti rad uz obvezatnu stručnu superviziju stručnjaka iz područja zdravstva.</w:t>
      </w:r>
    </w:p>
    <w:p w:rsidR="00523AF4" w:rsidRDefault="00523AF4" w:rsidP="007A4E36">
      <w:pPr>
        <w:numPr>
          <w:ilvl w:val="0"/>
          <w:numId w:val="15"/>
        </w:numPr>
        <w:ind w:left="0" w:right="-5" w:firstLine="600"/>
        <w:jc w:val="both"/>
        <w:rPr>
          <w:szCs w:val="24"/>
        </w:rPr>
      </w:pPr>
      <w:r>
        <w:rPr>
          <w:szCs w:val="24"/>
        </w:rPr>
        <w:t>Provođenje istraživanja te razvoj, primjena i evaluacija programa u cilju smanjenja rizičnog spolnog ponašanja i drugih oblika rizičnih ponašanja adolescenata uvjetovanog uzimanjem opojnih droga i alkohola.</w:t>
      </w:r>
    </w:p>
    <w:p w:rsidR="00523AF4" w:rsidRDefault="00523AF4" w:rsidP="007A4E36">
      <w:pPr>
        <w:numPr>
          <w:ilvl w:val="0"/>
          <w:numId w:val="15"/>
        </w:numPr>
        <w:ind w:left="0" w:right="-5" w:firstLine="600"/>
        <w:jc w:val="both"/>
        <w:rPr>
          <w:szCs w:val="24"/>
        </w:rPr>
      </w:pPr>
      <w:r>
        <w:rPr>
          <w:szCs w:val="24"/>
        </w:rPr>
        <w:t>Unaprjeđenje probira, dijagnostike i liječenja HIV-a i spolno prenosivih bolesti u mladeži. Unaprjeđenje protokola pregleda i obrade u adolescenata i ginekološkog pregleda u adolescentica u cilju što ranijeg otkrivanja spolno prenosivih bolesti.</w:t>
      </w:r>
    </w:p>
    <w:p w:rsidR="00523AF4" w:rsidRDefault="00523AF4" w:rsidP="007A4E36">
      <w:pPr>
        <w:numPr>
          <w:ilvl w:val="0"/>
          <w:numId w:val="15"/>
        </w:numPr>
        <w:ind w:left="0" w:right="-5" w:firstLine="600"/>
        <w:jc w:val="both"/>
        <w:rPr>
          <w:szCs w:val="24"/>
        </w:rPr>
      </w:pPr>
      <w:r>
        <w:rPr>
          <w:szCs w:val="24"/>
        </w:rPr>
        <w:t>Integriranje prevencije HIV-a i prevencije spolno prenosivih bolesti u programe prevencije neželjenih trudnoća adolescentica te u preventivne programe zdravog načina življenja.</w:t>
      </w:r>
    </w:p>
    <w:p w:rsidR="00523AF4" w:rsidRDefault="00523AF4" w:rsidP="007A4E36">
      <w:pPr>
        <w:numPr>
          <w:ilvl w:val="0"/>
          <w:numId w:val="15"/>
        </w:numPr>
        <w:ind w:left="0" w:right="-5" w:firstLine="600"/>
        <w:jc w:val="both"/>
        <w:rPr>
          <w:szCs w:val="24"/>
        </w:rPr>
      </w:pPr>
      <w:r>
        <w:rPr>
          <w:szCs w:val="24"/>
        </w:rPr>
        <w:t>Razvijanje programa odgoja i psihološke pripreme za spolni život i život u zajednici koji će se temeljiti na zaštiti zdravlja i kvaliteti života (uz stručnu podršku psihologa, pedagoga, defektologa, sociologa).</w:t>
      </w:r>
    </w:p>
    <w:p w:rsidR="00523AF4" w:rsidRDefault="00523AF4" w:rsidP="007A4E36">
      <w:pPr>
        <w:numPr>
          <w:ilvl w:val="0"/>
          <w:numId w:val="15"/>
        </w:numPr>
        <w:ind w:left="0" w:right="-5" w:firstLine="600"/>
        <w:jc w:val="both"/>
        <w:rPr>
          <w:color w:val="000000"/>
          <w:szCs w:val="24"/>
        </w:rPr>
      </w:pPr>
      <w:r>
        <w:rPr>
          <w:szCs w:val="24"/>
        </w:rPr>
        <w:t>Povećanje  broj programa koji osiguravaju školovanje, zapošljavanje, športske aktivnosti i druge socijalno prihvatljive aktivnosti.</w:t>
      </w:r>
    </w:p>
    <w:p w:rsidR="00523AF4" w:rsidRDefault="00523AF4" w:rsidP="007A4E36">
      <w:pPr>
        <w:numPr>
          <w:ilvl w:val="0"/>
          <w:numId w:val="15"/>
        </w:numPr>
        <w:ind w:left="0" w:right="-5" w:firstLine="600"/>
        <w:jc w:val="both"/>
        <w:rPr>
          <w:color w:val="000000"/>
          <w:szCs w:val="24"/>
        </w:rPr>
      </w:pPr>
      <w:r>
        <w:rPr>
          <w:color w:val="000000"/>
          <w:szCs w:val="24"/>
        </w:rPr>
        <w:lastRenderedPageBreak/>
        <w:t>Edukacija edukatora  - nastavnika.</w:t>
      </w:r>
    </w:p>
    <w:p w:rsidR="00523AF4" w:rsidRDefault="00523AF4" w:rsidP="007A4E36">
      <w:pPr>
        <w:numPr>
          <w:ilvl w:val="0"/>
          <w:numId w:val="15"/>
        </w:numPr>
        <w:ind w:left="0" w:right="-5" w:firstLine="600"/>
        <w:jc w:val="both"/>
        <w:rPr>
          <w:color w:val="000000"/>
          <w:szCs w:val="24"/>
        </w:rPr>
      </w:pPr>
      <w:r>
        <w:rPr>
          <w:color w:val="000000"/>
          <w:szCs w:val="24"/>
        </w:rPr>
        <w:t>Edukacija vršnjačkih edukatora – učenika.</w:t>
      </w:r>
    </w:p>
    <w:p w:rsidR="00523AF4" w:rsidRDefault="00523AF4" w:rsidP="007A4E36">
      <w:pPr>
        <w:numPr>
          <w:ilvl w:val="0"/>
          <w:numId w:val="15"/>
        </w:numPr>
        <w:ind w:left="0" w:right="-5" w:firstLine="600"/>
        <w:jc w:val="both"/>
        <w:rPr>
          <w:color w:val="000000"/>
          <w:szCs w:val="24"/>
        </w:rPr>
      </w:pPr>
      <w:r>
        <w:rPr>
          <w:color w:val="000000"/>
          <w:szCs w:val="24"/>
        </w:rPr>
        <w:t>Provođenje edukativnih radionica u drugim razredima srednjih škola.</w:t>
      </w:r>
    </w:p>
    <w:p w:rsidR="00523AF4" w:rsidRDefault="00523AF4" w:rsidP="007A4E36">
      <w:pPr>
        <w:numPr>
          <w:ilvl w:val="0"/>
          <w:numId w:val="15"/>
        </w:numPr>
        <w:ind w:left="0" w:right="-5" w:firstLine="600"/>
        <w:jc w:val="both"/>
        <w:rPr>
          <w:color w:val="000000"/>
          <w:szCs w:val="24"/>
        </w:rPr>
      </w:pPr>
      <w:r>
        <w:rPr>
          <w:color w:val="000000"/>
          <w:szCs w:val="24"/>
        </w:rPr>
        <w:t>Izrada tiskanje i distribucija edukativnog i promotivnog materijala.</w:t>
      </w:r>
    </w:p>
    <w:p w:rsidR="00523AF4" w:rsidRDefault="00523AF4" w:rsidP="007A4E36">
      <w:pPr>
        <w:numPr>
          <w:ilvl w:val="0"/>
          <w:numId w:val="15"/>
        </w:numPr>
        <w:ind w:left="0" w:right="-5" w:firstLine="600"/>
        <w:jc w:val="both"/>
        <w:rPr>
          <w:color w:val="000000"/>
          <w:szCs w:val="24"/>
        </w:rPr>
      </w:pPr>
      <w:r>
        <w:rPr>
          <w:color w:val="000000"/>
          <w:szCs w:val="24"/>
        </w:rPr>
        <w:t xml:space="preserve">Edukacija učenika u osmim razredima osnovne škole, prvim, </w:t>
      </w:r>
      <w:r>
        <w:rPr>
          <w:szCs w:val="24"/>
        </w:rPr>
        <w:t>t</w:t>
      </w:r>
      <w:r>
        <w:rPr>
          <w:color w:val="000000"/>
          <w:szCs w:val="24"/>
        </w:rPr>
        <w:t>rećim i četvrtim razredima srednjih škola.</w:t>
      </w:r>
    </w:p>
    <w:p w:rsidR="00523AF4" w:rsidRDefault="00523AF4" w:rsidP="007A4E36">
      <w:pPr>
        <w:numPr>
          <w:ilvl w:val="0"/>
          <w:numId w:val="15"/>
        </w:numPr>
        <w:ind w:left="0" w:right="-5" w:firstLine="600"/>
        <w:jc w:val="both"/>
        <w:rPr>
          <w:color w:val="000000"/>
          <w:szCs w:val="24"/>
        </w:rPr>
      </w:pPr>
      <w:r>
        <w:rPr>
          <w:color w:val="000000"/>
          <w:szCs w:val="24"/>
        </w:rPr>
        <w:t xml:space="preserve">Provođenje savjetovanja učenika i roditelja u </w:t>
      </w:r>
      <w:r w:rsidR="00141072">
        <w:rPr>
          <w:color w:val="000000"/>
          <w:szCs w:val="24"/>
        </w:rPr>
        <w:t>savjetovalištima</w:t>
      </w:r>
      <w:r>
        <w:rPr>
          <w:color w:val="000000"/>
          <w:szCs w:val="24"/>
        </w:rPr>
        <w:t xml:space="preserve"> za reproduktivno </w:t>
      </w:r>
      <w:r w:rsidR="00141072">
        <w:rPr>
          <w:color w:val="000000"/>
          <w:szCs w:val="24"/>
        </w:rPr>
        <w:t>zdravlje</w:t>
      </w:r>
      <w:r>
        <w:rPr>
          <w:color w:val="000000"/>
          <w:szCs w:val="24"/>
        </w:rPr>
        <w:t>.</w:t>
      </w:r>
    </w:p>
    <w:p w:rsidR="00523AF4" w:rsidRDefault="00523AF4" w:rsidP="007A4E36">
      <w:pPr>
        <w:numPr>
          <w:ilvl w:val="0"/>
          <w:numId w:val="15"/>
        </w:numPr>
        <w:ind w:left="0" w:right="-5" w:firstLine="600"/>
        <w:jc w:val="both"/>
        <w:rPr>
          <w:color w:val="000000"/>
          <w:szCs w:val="24"/>
        </w:rPr>
      </w:pPr>
      <w:r>
        <w:rPr>
          <w:color w:val="000000"/>
          <w:szCs w:val="24"/>
        </w:rPr>
        <w:t>Održavanje okruglih stolova.</w:t>
      </w:r>
    </w:p>
    <w:p w:rsidR="00523AF4" w:rsidRDefault="00523AF4" w:rsidP="007A4E36">
      <w:pPr>
        <w:numPr>
          <w:ilvl w:val="0"/>
          <w:numId w:val="15"/>
        </w:numPr>
        <w:ind w:left="0" w:right="-5" w:firstLine="600"/>
        <w:jc w:val="both"/>
        <w:rPr>
          <w:color w:val="000000"/>
          <w:szCs w:val="24"/>
        </w:rPr>
      </w:pPr>
      <w:r>
        <w:rPr>
          <w:color w:val="000000"/>
          <w:szCs w:val="24"/>
        </w:rPr>
        <w:t>Preventivne aktivnosti liječnika školske medicine.</w:t>
      </w:r>
    </w:p>
    <w:p w:rsidR="00523AF4" w:rsidRDefault="00523AF4" w:rsidP="007A4E36">
      <w:pPr>
        <w:ind w:right="-5" w:firstLine="600"/>
        <w:jc w:val="both"/>
        <w:rPr>
          <w:color w:val="000000"/>
          <w:szCs w:val="24"/>
        </w:rPr>
      </w:pPr>
    </w:p>
    <w:p w:rsidR="00523AF4" w:rsidRDefault="00523AF4" w:rsidP="007A4E36">
      <w:pPr>
        <w:ind w:right="-5" w:firstLine="600"/>
        <w:jc w:val="both"/>
        <w:rPr>
          <w:szCs w:val="24"/>
        </w:rPr>
      </w:pPr>
      <w:r>
        <w:rPr>
          <w:b/>
          <w:szCs w:val="24"/>
        </w:rPr>
        <w:t>Nositelji:</w:t>
      </w:r>
      <w:r>
        <w:rPr>
          <w:szCs w:val="24"/>
        </w:rPr>
        <w:t xml:space="preserve"> Ministarstvo zdravlja, Hrvatski zavod za javno zdravstvo i  zavodi za javno zdravstvo, Ured za suzbijanje zlouporaba droga, Ministarstvo z</w:t>
      </w:r>
      <w:r w:rsidR="007A4E36">
        <w:rPr>
          <w:szCs w:val="24"/>
        </w:rPr>
        <w:t>nanosti,  obrazovanja i s</w:t>
      </w:r>
      <w:r>
        <w:rPr>
          <w:szCs w:val="24"/>
        </w:rPr>
        <w:t xml:space="preserve">porta, Hrvatski zavod za zdravstveno osiguranje, </w:t>
      </w:r>
      <w:r>
        <w:rPr>
          <w:bCs/>
          <w:color w:val="000000"/>
          <w:szCs w:val="24"/>
        </w:rPr>
        <w:t>jedinice lokalne i područne (regionalne) samouprave</w:t>
      </w:r>
      <w:r>
        <w:rPr>
          <w:szCs w:val="24"/>
        </w:rPr>
        <w:t>, Hrvatsko društvo za školsku i sveučilišnu medicinu Hrvatskog liječničkog zbora</w:t>
      </w:r>
      <w:r w:rsidR="0090177D">
        <w:rPr>
          <w:szCs w:val="24"/>
        </w:rPr>
        <w:t>, ostala stručna društva, udruge</w:t>
      </w:r>
      <w:r>
        <w:rPr>
          <w:szCs w:val="24"/>
        </w:rPr>
        <w:t xml:space="preserve"> i dr.)</w:t>
      </w:r>
    </w:p>
    <w:p w:rsidR="0090177D" w:rsidRDefault="0090177D" w:rsidP="007A4E36">
      <w:pPr>
        <w:ind w:right="-5" w:firstLine="600"/>
        <w:jc w:val="both"/>
        <w:rPr>
          <w:i/>
          <w:color w:val="000000"/>
          <w:szCs w:val="24"/>
        </w:rPr>
      </w:pPr>
    </w:p>
    <w:p w:rsidR="00523AF4" w:rsidRDefault="00523AF4" w:rsidP="007A4E36">
      <w:pPr>
        <w:ind w:right="-5" w:firstLine="600"/>
        <w:jc w:val="both"/>
        <w:rPr>
          <w:szCs w:val="24"/>
        </w:rPr>
      </w:pPr>
      <w:r>
        <w:rPr>
          <w:b/>
          <w:szCs w:val="24"/>
        </w:rPr>
        <w:t>Rok:</w:t>
      </w:r>
      <w:r>
        <w:rPr>
          <w:szCs w:val="24"/>
        </w:rPr>
        <w:t xml:space="preserve">  kontinuirano</w:t>
      </w:r>
    </w:p>
    <w:p w:rsidR="00523AF4" w:rsidRDefault="00523AF4" w:rsidP="007A4E36">
      <w:pPr>
        <w:ind w:right="-5" w:firstLine="600"/>
        <w:jc w:val="both"/>
        <w:rPr>
          <w:szCs w:val="24"/>
        </w:rPr>
      </w:pPr>
    </w:p>
    <w:p w:rsidR="00523AF4" w:rsidRDefault="00523AF4" w:rsidP="007A4E36">
      <w:pPr>
        <w:ind w:right="-5" w:firstLine="600"/>
        <w:jc w:val="both"/>
        <w:rPr>
          <w:szCs w:val="24"/>
        </w:rPr>
      </w:pPr>
      <w:r>
        <w:rPr>
          <w:b/>
          <w:iCs/>
          <w:szCs w:val="24"/>
        </w:rPr>
        <w:t>Indikator provedbe:</w:t>
      </w:r>
    </w:p>
    <w:p w:rsidR="00523AF4" w:rsidRDefault="00523AF4" w:rsidP="00503E2A">
      <w:pPr>
        <w:tabs>
          <w:tab w:val="left" w:pos="567"/>
          <w:tab w:val="left" w:pos="1134"/>
        </w:tabs>
        <w:ind w:right="-5" w:firstLine="600"/>
        <w:jc w:val="both"/>
        <w:rPr>
          <w:szCs w:val="24"/>
        </w:rPr>
      </w:pPr>
      <w:r>
        <w:rPr>
          <w:szCs w:val="24"/>
        </w:rPr>
        <w:t>-</w:t>
      </w:r>
      <w:r>
        <w:rPr>
          <w:szCs w:val="24"/>
        </w:rPr>
        <w:tab/>
        <w:t>broj educiranih vršnjačkih edukatora</w:t>
      </w:r>
    </w:p>
    <w:p w:rsidR="00523AF4" w:rsidRDefault="00523AF4" w:rsidP="00503E2A">
      <w:pPr>
        <w:tabs>
          <w:tab w:val="left" w:pos="567"/>
          <w:tab w:val="left" w:pos="1134"/>
        </w:tabs>
        <w:ind w:right="-5" w:firstLine="600"/>
        <w:jc w:val="both"/>
        <w:rPr>
          <w:szCs w:val="24"/>
        </w:rPr>
      </w:pPr>
      <w:r>
        <w:rPr>
          <w:szCs w:val="24"/>
        </w:rPr>
        <w:t>-</w:t>
      </w:r>
      <w:r>
        <w:rPr>
          <w:szCs w:val="24"/>
        </w:rPr>
        <w:tab/>
        <w:t>broj educiranih nastavnika</w:t>
      </w:r>
    </w:p>
    <w:p w:rsidR="00523AF4" w:rsidRDefault="00523AF4" w:rsidP="00503E2A">
      <w:pPr>
        <w:tabs>
          <w:tab w:val="left" w:pos="567"/>
          <w:tab w:val="left" w:pos="1134"/>
        </w:tabs>
        <w:ind w:right="-5" w:firstLine="600"/>
        <w:jc w:val="both"/>
        <w:rPr>
          <w:szCs w:val="24"/>
        </w:rPr>
      </w:pPr>
      <w:r>
        <w:rPr>
          <w:szCs w:val="24"/>
        </w:rPr>
        <w:t>-</w:t>
      </w:r>
      <w:r>
        <w:rPr>
          <w:szCs w:val="24"/>
        </w:rPr>
        <w:tab/>
        <w:t>broj tiskanog i distribuiranog edukativnog materijala</w:t>
      </w:r>
    </w:p>
    <w:p w:rsidR="00523AF4" w:rsidRDefault="00523AF4" w:rsidP="00503E2A">
      <w:pPr>
        <w:tabs>
          <w:tab w:val="left" w:pos="567"/>
          <w:tab w:val="left" w:pos="1134"/>
        </w:tabs>
        <w:ind w:right="-5" w:firstLine="600"/>
        <w:jc w:val="both"/>
        <w:rPr>
          <w:szCs w:val="24"/>
        </w:rPr>
      </w:pPr>
      <w:r>
        <w:rPr>
          <w:szCs w:val="24"/>
        </w:rPr>
        <w:t>-</w:t>
      </w:r>
      <w:r>
        <w:rPr>
          <w:szCs w:val="24"/>
        </w:rPr>
        <w:tab/>
        <w:t>provedena evaluacija rada na edukativnim programima</w:t>
      </w:r>
    </w:p>
    <w:p w:rsidR="00523AF4" w:rsidRDefault="00523AF4" w:rsidP="007A4E36">
      <w:pPr>
        <w:ind w:right="-5" w:firstLine="600"/>
        <w:jc w:val="both"/>
        <w:rPr>
          <w:szCs w:val="24"/>
        </w:rPr>
      </w:pPr>
    </w:p>
    <w:p w:rsidR="00523AF4" w:rsidRDefault="00523AF4" w:rsidP="007A4E36">
      <w:pPr>
        <w:spacing w:before="23"/>
        <w:ind w:right="-5" w:firstLine="600"/>
        <w:jc w:val="both"/>
        <w:rPr>
          <w:i/>
          <w:szCs w:val="24"/>
        </w:rPr>
      </w:pPr>
      <w:r>
        <w:rPr>
          <w:b/>
          <w:bCs/>
          <w:iCs/>
          <w:color w:val="000000"/>
          <w:szCs w:val="24"/>
        </w:rPr>
        <w:t>Financijska sredstva:</w:t>
      </w:r>
      <w:r>
        <w:rPr>
          <w:bCs/>
          <w:i/>
          <w:iCs/>
          <w:color w:val="000000"/>
          <w:szCs w:val="24"/>
        </w:rPr>
        <w:t xml:space="preserve"> </w:t>
      </w:r>
      <w:r>
        <w:rPr>
          <w:szCs w:val="24"/>
        </w:rPr>
        <w:t>sredstva su osigurana</w:t>
      </w:r>
      <w:r>
        <w:rPr>
          <w:bCs/>
          <w:color w:val="000000"/>
          <w:szCs w:val="24"/>
        </w:rPr>
        <w:tab/>
      </w:r>
      <w:r>
        <w:rPr>
          <w:szCs w:val="24"/>
        </w:rPr>
        <w:t xml:space="preserve">iz sredstva </w:t>
      </w:r>
      <w:r>
        <w:rPr>
          <w:bCs/>
          <w:color w:val="000000"/>
          <w:szCs w:val="24"/>
        </w:rPr>
        <w:t>Državnog proračuna u okviru redovne djelatnosti, sredstva lokalne zajednice i ugovornim odnosima između zdravstvenih ustanova i Hrvatskog zavoda za zdravstveno osiguranje.</w:t>
      </w:r>
    </w:p>
    <w:p w:rsidR="00523AF4" w:rsidRDefault="00523AF4" w:rsidP="007A4E36">
      <w:pPr>
        <w:ind w:right="-5" w:firstLine="600"/>
        <w:jc w:val="both"/>
        <w:rPr>
          <w:i/>
          <w:szCs w:val="24"/>
        </w:rPr>
      </w:pPr>
    </w:p>
    <w:p w:rsidR="00523AF4" w:rsidRDefault="00523AF4" w:rsidP="00523AF4">
      <w:pPr>
        <w:ind w:right="-5"/>
        <w:jc w:val="both"/>
        <w:rPr>
          <w:i/>
          <w:szCs w:val="24"/>
        </w:rPr>
      </w:pPr>
    </w:p>
    <w:p w:rsidR="006271CA" w:rsidRDefault="00AE102F" w:rsidP="007A4E36">
      <w:pPr>
        <w:pStyle w:val="Naslov3"/>
        <w:ind w:firstLine="567"/>
        <w:rPr>
          <w:szCs w:val="24"/>
          <w:u w:val="single"/>
        </w:rPr>
      </w:pPr>
      <w:bookmarkStart w:id="15" w:name="_Toc436219743"/>
      <w:r>
        <w:t>Mjera 2.4.</w:t>
      </w:r>
      <w:r w:rsidR="006271CA">
        <w:t xml:space="preserve"> Preventivni rad u populaciji heteroseksualnih muškaraca i žena s rizičnim ponašanjem</w:t>
      </w:r>
      <w:bookmarkEnd w:id="15"/>
    </w:p>
    <w:p w:rsidR="006271CA" w:rsidRDefault="006271CA" w:rsidP="007A4E36">
      <w:pPr>
        <w:ind w:right="-5" w:firstLine="567"/>
        <w:jc w:val="both"/>
        <w:rPr>
          <w:b/>
          <w:iCs/>
          <w:szCs w:val="24"/>
          <w:u w:val="single"/>
        </w:rPr>
      </w:pPr>
    </w:p>
    <w:p w:rsidR="006271CA" w:rsidRDefault="00107473" w:rsidP="007A4E36">
      <w:pPr>
        <w:autoSpaceDE w:val="0"/>
        <w:ind w:right="-5" w:firstLine="600"/>
        <w:jc w:val="both"/>
        <w:rPr>
          <w:szCs w:val="24"/>
        </w:rPr>
      </w:pPr>
      <w:r>
        <w:rPr>
          <w:b/>
          <w:color w:val="000000"/>
          <w:szCs w:val="24"/>
        </w:rPr>
        <w:t>Aktivnosti:</w:t>
      </w:r>
    </w:p>
    <w:p w:rsidR="006271CA" w:rsidRPr="007A4E36" w:rsidRDefault="006271CA" w:rsidP="007A4E36">
      <w:pPr>
        <w:numPr>
          <w:ilvl w:val="0"/>
          <w:numId w:val="19"/>
        </w:numPr>
        <w:ind w:left="0" w:right="-5" w:firstLine="600"/>
        <w:jc w:val="both"/>
        <w:rPr>
          <w:szCs w:val="24"/>
        </w:rPr>
      </w:pPr>
      <w:r>
        <w:rPr>
          <w:szCs w:val="24"/>
        </w:rPr>
        <w:t xml:space="preserve">Provođenje istraživanja te razvoj, primjena i evaluaciju programa prevencije rizičnog ponašanja za HIV, čime se jača sposobnost žena i muškaraca, osobito onih koje se bave prostitucijom, za </w:t>
      </w:r>
      <w:r w:rsidRPr="007A4E36">
        <w:rPr>
          <w:szCs w:val="24"/>
        </w:rPr>
        <w:t>donošenje i provođenje odluka u cilju smanjenja spolnog rizika te prihvaćanje ″protektivnog ponašanja/postupaka″ (npr. ispravna, dosljedna i primjerena uporaba prezervativa, smanjenje visokorizičnih oblika spolnog ponašanja, rana dijagnostika i liječenje spolno prenosivih bolesti).</w:t>
      </w:r>
    </w:p>
    <w:p w:rsidR="006271CA" w:rsidRDefault="006271CA" w:rsidP="007A4E36">
      <w:pPr>
        <w:numPr>
          <w:ilvl w:val="0"/>
          <w:numId w:val="34"/>
        </w:numPr>
        <w:ind w:left="0" w:right="-5" w:firstLine="600"/>
        <w:jc w:val="both"/>
        <w:rPr>
          <w:szCs w:val="24"/>
        </w:rPr>
      </w:pPr>
      <w:r>
        <w:rPr>
          <w:szCs w:val="24"/>
        </w:rPr>
        <w:t>Osiguranje veće dostupnosti i prihvatljivosti tehnika za prevenciju HIV-a i spolno prenosivih bolesti koje su pod kontrolom samih žena (npr. ženski kondom).</w:t>
      </w:r>
    </w:p>
    <w:p w:rsidR="006271CA" w:rsidRDefault="006271CA" w:rsidP="007A4E36">
      <w:pPr>
        <w:numPr>
          <w:ilvl w:val="0"/>
          <w:numId w:val="34"/>
        </w:numPr>
        <w:ind w:left="0" w:right="-5" w:firstLine="600"/>
        <w:jc w:val="both"/>
        <w:rPr>
          <w:szCs w:val="24"/>
        </w:rPr>
      </w:pPr>
      <w:r>
        <w:rPr>
          <w:szCs w:val="24"/>
        </w:rPr>
        <w:t>Osiguranje istraživanja te razvoj, primjena i evaluacija preventivnih mjera protiv HIV-a u centrima za spolno prenosive bolesti, u primarnoj zdravstvenoj zaštiti i organizacijama za planiranje obitelji.</w:t>
      </w:r>
    </w:p>
    <w:p w:rsidR="006271CA" w:rsidRDefault="006271CA" w:rsidP="007A4E36">
      <w:pPr>
        <w:numPr>
          <w:ilvl w:val="0"/>
          <w:numId w:val="34"/>
        </w:numPr>
        <w:ind w:left="0" w:right="-5" w:firstLine="600"/>
        <w:jc w:val="both"/>
        <w:rPr>
          <w:szCs w:val="24"/>
        </w:rPr>
      </w:pPr>
      <w:r>
        <w:rPr>
          <w:szCs w:val="24"/>
        </w:rPr>
        <w:t>Osiguranje istraživanja te, razvoj, primjena i evaluacija mjera na razini strukturalnih zapreka za učinkovitu prevenciju HIV-a i spolno prenosivih bolesti kod muškaraca i žena.</w:t>
      </w:r>
    </w:p>
    <w:p w:rsidR="006271CA" w:rsidRDefault="006271CA" w:rsidP="007A4E36">
      <w:pPr>
        <w:numPr>
          <w:ilvl w:val="0"/>
          <w:numId w:val="34"/>
        </w:numPr>
        <w:ind w:left="0" w:right="-5" w:firstLine="600"/>
        <w:jc w:val="both"/>
        <w:rPr>
          <w:szCs w:val="24"/>
        </w:rPr>
      </w:pPr>
      <w:r>
        <w:rPr>
          <w:szCs w:val="24"/>
        </w:rPr>
        <w:t>Osiguranje posebnih istraživanja u ovoj skupini, izvan populacije seksualnih radnica/ka   radi utvrđivanja razloga promiskuitetnog ponašanja, te izrada programa prevencije u posebnim podskupinama.</w:t>
      </w:r>
    </w:p>
    <w:p w:rsidR="006271CA" w:rsidRDefault="006271CA" w:rsidP="007A4E36">
      <w:pPr>
        <w:numPr>
          <w:ilvl w:val="0"/>
          <w:numId w:val="34"/>
        </w:numPr>
        <w:ind w:left="0" w:firstLine="600"/>
        <w:jc w:val="both"/>
        <w:rPr>
          <w:color w:val="000000"/>
          <w:szCs w:val="24"/>
        </w:rPr>
      </w:pPr>
      <w:r>
        <w:rPr>
          <w:szCs w:val="24"/>
        </w:rPr>
        <w:lastRenderedPageBreak/>
        <w:t>Preveniranje prodavanja i pružanja seksualnih usluga za novac i druga materijalna dobra kroz programe zapošljavanja i resocijalizacije.</w:t>
      </w:r>
    </w:p>
    <w:p w:rsidR="006271CA" w:rsidRDefault="006271CA" w:rsidP="007A4E36">
      <w:pPr>
        <w:numPr>
          <w:ilvl w:val="0"/>
          <w:numId w:val="34"/>
        </w:numPr>
        <w:ind w:left="0" w:right="-5" w:firstLine="600"/>
        <w:jc w:val="both"/>
        <w:rPr>
          <w:color w:val="000000"/>
          <w:szCs w:val="24"/>
        </w:rPr>
      </w:pPr>
      <w:r>
        <w:rPr>
          <w:color w:val="000000"/>
          <w:szCs w:val="24"/>
        </w:rPr>
        <w:t>Provođenje istraživanja o ponašanju žena i muškaraca s rizičnim ponašanjem.</w:t>
      </w:r>
    </w:p>
    <w:p w:rsidR="006271CA" w:rsidRDefault="006271CA" w:rsidP="007A4E36">
      <w:pPr>
        <w:numPr>
          <w:ilvl w:val="0"/>
          <w:numId w:val="34"/>
        </w:numPr>
        <w:ind w:left="0" w:right="-5" w:firstLine="600"/>
        <w:jc w:val="both"/>
      </w:pPr>
      <w:r>
        <w:rPr>
          <w:color w:val="000000"/>
          <w:szCs w:val="24"/>
        </w:rPr>
        <w:t>Izrada, tiskanje  i distribucija edukativnog materijala.</w:t>
      </w:r>
    </w:p>
    <w:p w:rsidR="006271CA" w:rsidRDefault="006271CA" w:rsidP="007A4E36">
      <w:pPr>
        <w:ind w:right="-5" w:firstLine="600"/>
        <w:jc w:val="both"/>
      </w:pPr>
    </w:p>
    <w:p w:rsidR="006271CA" w:rsidRDefault="006271CA" w:rsidP="007A4E36">
      <w:pPr>
        <w:ind w:right="-5" w:firstLine="600"/>
        <w:jc w:val="both"/>
        <w:rPr>
          <w:szCs w:val="24"/>
        </w:rPr>
      </w:pPr>
      <w:r>
        <w:rPr>
          <w:b/>
          <w:szCs w:val="24"/>
        </w:rPr>
        <w:t>Nositelji:</w:t>
      </w:r>
      <w:r>
        <w:rPr>
          <w:szCs w:val="24"/>
        </w:rPr>
        <w:t xml:space="preserve"> Ministarstvo zdravlja, </w:t>
      </w:r>
      <w:r w:rsidR="003E3645">
        <w:rPr>
          <w:szCs w:val="24"/>
        </w:rPr>
        <w:t>Klinika za infektivne bolesti «D</w:t>
      </w:r>
      <w:r>
        <w:rPr>
          <w:szCs w:val="24"/>
        </w:rPr>
        <w:t>r. Fran Mihaljević», Hrvatski zavod za javno zdravstvo, zavodi za javno zdravstvo, udruge (HELP, LET, TERRA i dr.) i stručna društva</w:t>
      </w:r>
      <w:r w:rsidR="007A4E36">
        <w:rPr>
          <w:szCs w:val="24"/>
        </w:rPr>
        <w:t>.</w:t>
      </w:r>
    </w:p>
    <w:p w:rsidR="006271CA" w:rsidRDefault="006271CA" w:rsidP="007A4E36">
      <w:pPr>
        <w:ind w:right="-5" w:firstLine="600"/>
        <w:jc w:val="both"/>
        <w:rPr>
          <w:szCs w:val="24"/>
        </w:rPr>
      </w:pPr>
    </w:p>
    <w:p w:rsidR="006271CA" w:rsidRDefault="006271CA" w:rsidP="007A4E36">
      <w:pPr>
        <w:ind w:right="-5" w:firstLine="600"/>
        <w:jc w:val="both"/>
        <w:rPr>
          <w:szCs w:val="24"/>
        </w:rPr>
      </w:pPr>
      <w:r>
        <w:rPr>
          <w:b/>
          <w:szCs w:val="24"/>
        </w:rPr>
        <w:t>Rok:</w:t>
      </w:r>
      <w:r>
        <w:rPr>
          <w:szCs w:val="24"/>
        </w:rPr>
        <w:t xml:space="preserve">  kontinuirano</w:t>
      </w:r>
    </w:p>
    <w:p w:rsidR="006271CA" w:rsidRDefault="006271CA" w:rsidP="007A4E36">
      <w:pPr>
        <w:ind w:right="-5" w:firstLine="600"/>
        <w:jc w:val="both"/>
        <w:rPr>
          <w:szCs w:val="24"/>
        </w:rPr>
      </w:pPr>
    </w:p>
    <w:p w:rsidR="006271CA" w:rsidRDefault="006271CA" w:rsidP="007A4E36">
      <w:pPr>
        <w:ind w:right="-5" w:firstLine="600"/>
        <w:jc w:val="both"/>
        <w:rPr>
          <w:iCs/>
          <w:szCs w:val="24"/>
        </w:rPr>
      </w:pPr>
      <w:r>
        <w:rPr>
          <w:b/>
          <w:szCs w:val="24"/>
        </w:rPr>
        <w:t>Indikator provedbe:</w:t>
      </w:r>
    </w:p>
    <w:p w:rsidR="00503E2A" w:rsidRDefault="00503E2A" w:rsidP="00503E2A">
      <w:pPr>
        <w:tabs>
          <w:tab w:val="left" w:pos="567"/>
          <w:tab w:val="left" w:pos="1134"/>
          <w:tab w:val="left" w:pos="1418"/>
        </w:tabs>
        <w:ind w:right="-5" w:firstLine="567"/>
        <w:jc w:val="both"/>
        <w:rPr>
          <w:iCs/>
          <w:szCs w:val="24"/>
        </w:rPr>
      </w:pPr>
      <w:r w:rsidRPr="00503E2A">
        <w:rPr>
          <w:iCs/>
          <w:szCs w:val="24"/>
        </w:rPr>
        <w:t>-</w:t>
      </w:r>
      <w:r>
        <w:rPr>
          <w:iCs/>
          <w:szCs w:val="24"/>
        </w:rPr>
        <w:t xml:space="preserve"> </w:t>
      </w:r>
      <w:r>
        <w:rPr>
          <w:iCs/>
          <w:szCs w:val="24"/>
        </w:rPr>
        <w:tab/>
      </w:r>
      <w:r w:rsidR="006271CA" w:rsidRPr="00503E2A">
        <w:rPr>
          <w:iCs/>
          <w:szCs w:val="24"/>
        </w:rPr>
        <w:t>broj osoba uključenih u programe</w:t>
      </w:r>
    </w:p>
    <w:p w:rsidR="00503E2A" w:rsidRDefault="00503E2A" w:rsidP="00503E2A">
      <w:pPr>
        <w:tabs>
          <w:tab w:val="left" w:pos="567"/>
          <w:tab w:val="left" w:pos="1134"/>
          <w:tab w:val="left" w:pos="1418"/>
        </w:tabs>
        <w:ind w:right="-5" w:firstLine="567"/>
        <w:jc w:val="both"/>
        <w:rPr>
          <w:iCs/>
          <w:szCs w:val="24"/>
        </w:rPr>
      </w:pPr>
      <w:r>
        <w:rPr>
          <w:iCs/>
          <w:szCs w:val="24"/>
        </w:rPr>
        <w:t xml:space="preserve">-  </w:t>
      </w:r>
      <w:r>
        <w:rPr>
          <w:iCs/>
          <w:szCs w:val="24"/>
        </w:rPr>
        <w:tab/>
      </w:r>
      <w:r w:rsidR="006271CA" w:rsidRPr="00503E2A">
        <w:rPr>
          <w:iCs/>
          <w:szCs w:val="24"/>
        </w:rPr>
        <w:t>broj tiskanog i distribuiranog promotivnog materijala</w:t>
      </w:r>
    </w:p>
    <w:p w:rsidR="006271CA" w:rsidRPr="00503E2A" w:rsidRDefault="00503E2A" w:rsidP="00503E2A">
      <w:pPr>
        <w:tabs>
          <w:tab w:val="left" w:pos="567"/>
          <w:tab w:val="left" w:pos="1134"/>
        </w:tabs>
        <w:ind w:right="-5" w:firstLine="567"/>
        <w:jc w:val="both"/>
        <w:rPr>
          <w:iCs/>
          <w:szCs w:val="24"/>
        </w:rPr>
      </w:pPr>
      <w:r>
        <w:rPr>
          <w:iCs/>
          <w:szCs w:val="24"/>
        </w:rPr>
        <w:t xml:space="preserve">- </w:t>
      </w:r>
      <w:r>
        <w:rPr>
          <w:iCs/>
          <w:szCs w:val="24"/>
        </w:rPr>
        <w:tab/>
      </w:r>
      <w:r w:rsidR="006271CA" w:rsidRPr="00503E2A">
        <w:rPr>
          <w:iCs/>
          <w:szCs w:val="24"/>
        </w:rPr>
        <w:t>izviješća o istraživanju</w:t>
      </w:r>
    </w:p>
    <w:p w:rsidR="006271CA" w:rsidRDefault="006271CA" w:rsidP="00503E2A">
      <w:pPr>
        <w:ind w:right="-5" w:firstLine="600"/>
        <w:jc w:val="both"/>
        <w:rPr>
          <w:iCs/>
          <w:szCs w:val="24"/>
        </w:rPr>
      </w:pPr>
    </w:p>
    <w:p w:rsidR="006271CA" w:rsidRDefault="006271CA" w:rsidP="007A4E36">
      <w:pPr>
        <w:spacing w:before="23"/>
        <w:ind w:right="-5" w:firstLine="600"/>
        <w:jc w:val="both"/>
        <w:rPr>
          <w:szCs w:val="24"/>
        </w:rPr>
      </w:pPr>
      <w:r>
        <w:rPr>
          <w:b/>
          <w:bCs/>
          <w:iCs/>
          <w:color w:val="000000"/>
          <w:szCs w:val="24"/>
        </w:rPr>
        <w:t>Financijska sredstva:</w:t>
      </w:r>
      <w:r>
        <w:rPr>
          <w:bCs/>
          <w:i/>
          <w:iCs/>
          <w:color w:val="000000"/>
          <w:szCs w:val="24"/>
        </w:rPr>
        <w:t xml:space="preserve"> </w:t>
      </w:r>
      <w:r>
        <w:rPr>
          <w:bCs/>
          <w:iCs/>
          <w:color w:val="000000"/>
          <w:szCs w:val="24"/>
        </w:rPr>
        <w:t xml:space="preserve">sredstva </w:t>
      </w:r>
      <w:r>
        <w:rPr>
          <w:szCs w:val="24"/>
        </w:rPr>
        <w:t xml:space="preserve">su osigurana iz raspoloživih sredstva </w:t>
      </w:r>
      <w:r>
        <w:rPr>
          <w:bCs/>
          <w:color w:val="000000"/>
          <w:szCs w:val="24"/>
        </w:rPr>
        <w:t xml:space="preserve">Državnog proračuna </w:t>
      </w:r>
      <w:r>
        <w:rPr>
          <w:szCs w:val="24"/>
        </w:rPr>
        <w:t>i iz raspoloživih sredstva od igara na sreću</w:t>
      </w:r>
      <w:r w:rsidR="007A4E36">
        <w:rPr>
          <w:szCs w:val="24"/>
        </w:rPr>
        <w:t>.</w:t>
      </w:r>
    </w:p>
    <w:p w:rsidR="006271CA" w:rsidRDefault="006271CA" w:rsidP="007A4E36">
      <w:pPr>
        <w:spacing w:before="23"/>
        <w:ind w:right="-5" w:firstLine="600"/>
        <w:jc w:val="both"/>
        <w:rPr>
          <w:szCs w:val="24"/>
        </w:rPr>
      </w:pPr>
    </w:p>
    <w:p w:rsidR="006271CA" w:rsidRDefault="006271CA">
      <w:pPr>
        <w:ind w:right="-5"/>
        <w:jc w:val="both"/>
        <w:rPr>
          <w:szCs w:val="24"/>
        </w:rPr>
      </w:pPr>
    </w:p>
    <w:p w:rsidR="006271CA" w:rsidRDefault="006271CA" w:rsidP="007A4E36">
      <w:pPr>
        <w:pStyle w:val="Naslov3"/>
        <w:ind w:firstLine="567"/>
        <w:rPr>
          <w:szCs w:val="24"/>
          <w:u w:val="single"/>
        </w:rPr>
      </w:pPr>
      <w:bookmarkStart w:id="16" w:name="_Toc436219744"/>
      <w:r>
        <w:t>Mjera 2.5. Preventivni rad u populaciji radnika - migranata</w:t>
      </w:r>
      <w:bookmarkEnd w:id="16"/>
    </w:p>
    <w:p w:rsidR="006271CA" w:rsidRDefault="006271CA">
      <w:pPr>
        <w:ind w:right="-5"/>
        <w:jc w:val="both"/>
        <w:rPr>
          <w:b/>
          <w:szCs w:val="24"/>
          <w:u w:val="single"/>
        </w:rPr>
      </w:pPr>
    </w:p>
    <w:p w:rsidR="006271CA" w:rsidRDefault="00107473" w:rsidP="007A4E36">
      <w:pPr>
        <w:autoSpaceDE w:val="0"/>
        <w:ind w:right="-5" w:firstLine="567"/>
        <w:jc w:val="both"/>
        <w:rPr>
          <w:color w:val="000000"/>
          <w:szCs w:val="24"/>
        </w:rPr>
      </w:pPr>
      <w:r>
        <w:rPr>
          <w:b/>
          <w:color w:val="000000"/>
          <w:szCs w:val="24"/>
        </w:rPr>
        <w:t>Aktivnosti:</w:t>
      </w:r>
    </w:p>
    <w:p w:rsidR="006271CA" w:rsidRPr="003E3645" w:rsidRDefault="006271CA" w:rsidP="00C84146">
      <w:pPr>
        <w:pStyle w:val="CommentText1"/>
        <w:numPr>
          <w:ilvl w:val="0"/>
          <w:numId w:val="41"/>
        </w:numPr>
        <w:tabs>
          <w:tab w:val="left" w:pos="709"/>
        </w:tabs>
        <w:ind w:left="0" w:firstLine="567"/>
        <w:rPr>
          <w:color w:val="000000"/>
          <w:sz w:val="24"/>
          <w:szCs w:val="24"/>
        </w:rPr>
      </w:pPr>
      <w:r w:rsidRPr="003E3645">
        <w:rPr>
          <w:color w:val="000000"/>
          <w:sz w:val="24"/>
          <w:szCs w:val="24"/>
        </w:rPr>
        <w:t xml:space="preserve">Promoviranje dobrovoljnog, anonimnog i besplatnog savjetovanja i testiranja u populaciji </w:t>
      </w:r>
    </w:p>
    <w:p w:rsidR="006271CA" w:rsidRPr="003E3645" w:rsidRDefault="006271CA" w:rsidP="00C84146">
      <w:pPr>
        <w:tabs>
          <w:tab w:val="left" w:pos="709"/>
        </w:tabs>
        <w:ind w:right="-5" w:firstLine="567"/>
        <w:jc w:val="both"/>
        <w:rPr>
          <w:color w:val="000000"/>
          <w:szCs w:val="24"/>
        </w:rPr>
      </w:pPr>
      <w:r w:rsidRPr="003E3645">
        <w:rPr>
          <w:color w:val="000000"/>
          <w:szCs w:val="24"/>
        </w:rPr>
        <w:t>radnika migranta i njihovih stalnih spolnih partnera/ica.</w:t>
      </w:r>
    </w:p>
    <w:p w:rsidR="006271CA" w:rsidRPr="003E3645" w:rsidRDefault="006271CA" w:rsidP="00C84146">
      <w:pPr>
        <w:numPr>
          <w:ilvl w:val="0"/>
          <w:numId w:val="41"/>
        </w:numPr>
        <w:tabs>
          <w:tab w:val="left" w:pos="709"/>
        </w:tabs>
        <w:ind w:left="0" w:right="-5" w:firstLine="567"/>
        <w:jc w:val="both"/>
        <w:rPr>
          <w:color w:val="000000"/>
          <w:szCs w:val="24"/>
        </w:rPr>
      </w:pPr>
      <w:r w:rsidRPr="003E3645">
        <w:rPr>
          <w:color w:val="000000"/>
          <w:szCs w:val="24"/>
        </w:rPr>
        <w:t>Savjetovanje, održavanje radionice za savjetnike (specijaliste medicine rada).</w:t>
      </w:r>
    </w:p>
    <w:p w:rsidR="006271CA" w:rsidRPr="003E3645" w:rsidRDefault="006271CA" w:rsidP="00C84146">
      <w:pPr>
        <w:numPr>
          <w:ilvl w:val="0"/>
          <w:numId w:val="41"/>
        </w:numPr>
        <w:tabs>
          <w:tab w:val="left" w:pos="709"/>
        </w:tabs>
        <w:ind w:left="0" w:right="-5" w:firstLine="567"/>
        <w:jc w:val="both"/>
        <w:rPr>
          <w:szCs w:val="24"/>
        </w:rPr>
      </w:pPr>
      <w:r w:rsidRPr="003E3645">
        <w:rPr>
          <w:color w:val="000000"/>
          <w:szCs w:val="24"/>
        </w:rPr>
        <w:t>Izrada, tiskanje  i distribucija edukativnog i promotivnog materijala.</w:t>
      </w:r>
    </w:p>
    <w:p w:rsidR="006271CA" w:rsidRPr="007A4E36" w:rsidRDefault="006271CA" w:rsidP="00C84146">
      <w:pPr>
        <w:numPr>
          <w:ilvl w:val="0"/>
          <w:numId w:val="41"/>
        </w:numPr>
        <w:tabs>
          <w:tab w:val="left" w:pos="709"/>
        </w:tabs>
        <w:ind w:left="0" w:right="-5" w:firstLine="567"/>
        <w:jc w:val="both"/>
        <w:rPr>
          <w:szCs w:val="24"/>
        </w:rPr>
      </w:pPr>
      <w:r w:rsidRPr="007A4E36">
        <w:rPr>
          <w:szCs w:val="24"/>
        </w:rPr>
        <w:t>Provođenje istraživanja te razvoj, primjena i evaluacija programa prevencije HIV-a na području ponašanja radnika-migranta (mornari trgovačke mornarice, radnici – migranti, vozači međunarodnog transporta, vojnici u međunarodnim misijama, itd.) čime se potiče na donošenje i provođenje odluka u cilju smanjenja seksualnih rizika te jačanje njihovog ″protektivnog″ ponašanja (npr. ispravan, dosljedan i primjeren način uporabe prezervativa, smanjenje visokorizičnih oblika spolnog ponašanja, rana dijagnostika i liječenje spolno prenosivih bolesti).</w:t>
      </w:r>
    </w:p>
    <w:p w:rsidR="006271CA" w:rsidRDefault="006271CA" w:rsidP="00C84146">
      <w:pPr>
        <w:numPr>
          <w:ilvl w:val="0"/>
          <w:numId w:val="22"/>
        </w:numPr>
        <w:tabs>
          <w:tab w:val="clear" w:pos="720"/>
          <w:tab w:val="left" w:pos="709"/>
        </w:tabs>
        <w:ind w:left="0" w:right="-5" w:firstLine="567"/>
        <w:jc w:val="both"/>
        <w:rPr>
          <w:szCs w:val="24"/>
        </w:rPr>
      </w:pPr>
      <w:r w:rsidRPr="007A4E36">
        <w:rPr>
          <w:szCs w:val="24"/>
        </w:rPr>
        <w:t>Izrada programa usmjerenih ka smanjivanju emigracije, te planiranje, nadzor i provedba</w:t>
      </w:r>
      <w:r>
        <w:rPr>
          <w:szCs w:val="24"/>
        </w:rPr>
        <w:t xml:space="preserve"> edukacijskih programa među imigrantima.</w:t>
      </w:r>
    </w:p>
    <w:p w:rsidR="006271CA" w:rsidRDefault="006271CA" w:rsidP="00C84146">
      <w:pPr>
        <w:numPr>
          <w:ilvl w:val="0"/>
          <w:numId w:val="22"/>
        </w:numPr>
        <w:tabs>
          <w:tab w:val="clear" w:pos="720"/>
          <w:tab w:val="left" w:pos="709"/>
        </w:tabs>
        <w:ind w:left="0" w:right="-5" w:firstLine="567"/>
        <w:jc w:val="both"/>
        <w:rPr>
          <w:szCs w:val="24"/>
        </w:rPr>
      </w:pPr>
      <w:r>
        <w:rPr>
          <w:szCs w:val="24"/>
        </w:rPr>
        <w:t>Provođenje kontinuiranog savjetovanja o smanjenju rizika od HIV-a za putnike koji odlaze u inozemstvo u ordinacijama koje provode epidemiološku djelatnost i u ordinacijama medicine rada.</w:t>
      </w:r>
    </w:p>
    <w:p w:rsidR="006271CA" w:rsidRDefault="006271CA" w:rsidP="00C84146">
      <w:pPr>
        <w:numPr>
          <w:ilvl w:val="0"/>
          <w:numId w:val="22"/>
        </w:numPr>
        <w:tabs>
          <w:tab w:val="clear" w:pos="720"/>
          <w:tab w:val="left" w:pos="709"/>
        </w:tabs>
        <w:ind w:left="0" w:right="-5" w:firstLine="567"/>
        <w:jc w:val="both"/>
        <w:rPr>
          <w:szCs w:val="24"/>
        </w:rPr>
      </w:pPr>
      <w:r>
        <w:rPr>
          <w:szCs w:val="24"/>
        </w:rPr>
        <w:t>Širenje programe edukacije i savjetovanja u ustanovama (zdravstvenim i drugim) u kojima se okupljaju radnici migranti.</w:t>
      </w:r>
    </w:p>
    <w:p w:rsidR="006271CA" w:rsidRDefault="006271CA" w:rsidP="00C84146">
      <w:pPr>
        <w:numPr>
          <w:ilvl w:val="0"/>
          <w:numId w:val="22"/>
        </w:numPr>
        <w:tabs>
          <w:tab w:val="clear" w:pos="720"/>
          <w:tab w:val="left" w:pos="709"/>
        </w:tabs>
        <w:ind w:left="0" w:right="-5" w:firstLine="567"/>
        <w:jc w:val="both"/>
        <w:rPr>
          <w:szCs w:val="24"/>
        </w:rPr>
      </w:pPr>
      <w:r>
        <w:rPr>
          <w:szCs w:val="24"/>
        </w:rPr>
        <w:t>Sprečavanje direktnog i indirektnog reklamiranja seksualnog turizma, te osmišljavanje odgovarajućih sadržaja za zabavu turista tijekom odmora.</w:t>
      </w:r>
    </w:p>
    <w:p w:rsidR="006271CA" w:rsidRDefault="006271CA" w:rsidP="007A4E36">
      <w:pPr>
        <w:ind w:right="-5" w:firstLine="567"/>
        <w:jc w:val="both"/>
        <w:rPr>
          <w:szCs w:val="24"/>
        </w:rPr>
      </w:pPr>
    </w:p>
    <w:p w:rsidR="006271CA" w:rsidRPr="003E3645" w:rsidRDefault="006271CA" w:rsidP="007A4E36">
      <w:pPr>
        <w:tabs>
          <w:tab w:val="left" w:pos="1560"/>
        </w:tabs>
        <w:ind w:right="-5" w:firstLine="567"/>
        <w:jc w:val="both"/>
        <w:rPr>
          <w:szCs w:val="24"/>
        </w:rPr>
      </w:pPr>
      <w:r w:rsidRPr="007A4E36">
        <w:rPr>
          <w:b/>
          <w:szCs w:val="24"/>
        </w:rPr>
        <w:t>Nositelji:</w:t>
      </w:r>
      <w:r w:rsidRPr="003E3645">
        <w:rPr>
          <w:szCs w:val="24"/>
        </w:rPr>
        <w:t xml:space="preserve"> Ministarstvo zdravlja, Hrvatski zavod za javno zdravstvo</w:t>
      </w:r>
      <w:r w:rsidR="003E3645" w:rsidRPr="003E3645">
        <w:rPr>
          <w:szCs w:val="24"/>
        </w:rPr>
        <w:t>,</w:t>
      </w:r>
      <w:r w:rsidRPr="003E3645">
        <w:rPr>
          <w:szCs w:val="24"/>
        </w:rPr>
        <w:t xml:space="preserve"> zavodi za javno zdravstvo, Hrvatski zavod za zaštitu zdravlja i sigurnost na radu</w:t>
      </w:r>
      <w:r w:rsidR="003E3645" w:rsidRPr="003E3645">
        <w:rPr>
          <w:szCs w:val="24"/>
        </w:rPr>
        <w:t xml:space="preserve">, </w:t>
      </w:r>
      <w:r w:rsidRPr="003E3645">
        <w:rPr>
          <w:szCs w:val="24"/>
        </w:rPr>
        <w:t>Filozofski fakultet</w:t>
      </w:r>
      <w:r>
        <w:rPr>
          <w:szCs w:val="24"/>
        </w:rPr>
        <w:t xml:space="preserve"> </w:t>
      </w:r>
      <w:r w:rsidRPr="003E3645">
        <w:rPr>
          <w:szCs w:val="24"/>
        </w:rPr>
        <w:t>Sveučilišta u Zagrebu, Škola narodnog zdravlja «Dr. Andrija Štampar», stručna društva (Hrvatsko društvo za medicinu rada Hrvatskog liječničkog zbora i dr.),</w:t>
      </w:r>
      <w:r w:rsidR="003E3645" w:rsidRPr="003E3645">
        <w:rPr>
          <w:szCs w:val="24"/>
        </w:rPr>
        <w:t xml:space="preserve"> </w:t>
      </w:r>
      <w:r w:rsidRPr="003E3645">
        <w:rPr>
          <w:szCs w:val="24"/>
        </w:rPr>
        <w:t>privatni sektor</w:t>
      </w:r>
      <w:r w:rsidR="007A4E36">
        <w:rPr>
          <w:szCs w:val="24"/>
        </w:rPr>
        <w:t xml:space="preserve"> i drugi.</w:t>
      </w:r>
    </w:p>
    <w:p w:rsidR="006271CA" w:rsidRPr="003E3645" w:rsidRDefault="006271CA" w:rsidP="007A4E36">
      <w:pPr>
        <w:tabs>
          <w:tab w:val="left" w:pos="1560"/>
        </w:tabs>
        <w:ind w:right="-5" w:firstLine="567"/>
        <w:jc w:val="both"/>
        <w:rPr>
          <w:szCs w:val="24"/>
        </w:rPr>
      </w:pPr>
    </w:p>
    <w:p w:rsidR="006271CA" w:rsidRPr="003E3645" w:rsidRDefault="006271CA" w:rsidP="007A4E36">
      <w:pPr>
        <w:tabs>
          <w:tab w:val="left" w:pos="1560"/>
        </w:tabs>
        <w:ind w:right="-5" w:firstLine="567"/>
        <w:jc w:val="both"/>
        <w:rPr>
          <w:szCs w:val="24"/>
        </w:rPr>
      </w:pPr>
    </w:p>
    <w:p w:rsidR="006271CA" w:rsidRPr="003E3645" w:rsidRDefault="006271CA" w:rsidP="007A4E36">
      <w:pPr>
        <w:tabs>
          <w:tab w:val="left" w:pos="1560"/>
        </w:tabs>
        <w:ind w:right="-5" w:firstLine="567"/>
        <w:jc w:val="both"/>
        <w:rPr>
          <w:szCs w:val="24"/>
        </w:rPr>
      </w:pPr>
      <w:r w:rsidRPr="003E3645">
        <w:rPr>
          <w:b/>
          <w:szCs w:val="24"/>
        </w:rPr>
        <w:lastRenderedPageBreak/>
        <w:t>Rok:</w:t>
      </w:r>
      <w:r w:rsidRPr="003E3645">
        <w:rPr>
          <w:szCs w:val="24"/>
        </w:rPr>
        <w:t xml:space="preserve">  kontinuirano</w:t>
      </w:r>
    </w:p>
    <w:p w:rsidR="006271CA" w:rsidRPr="003E3645" w:rsidRDefault="006271CA" w:rsidP="007A4E36">
      <w:pPr>
        <w:tabs>
          <w:tab w:val="left" w:pos="1560"/>
        </w:tabs>
        <w:ind w:right="-5" w:firstLine="567"/>
        <w:jc w:val="both"/>
        <w:rPr>
          <w:szCs w:val="24"/>
        </w:rPr>
      </w:pPr>
    </w:p>
    <w:p w:rsidR="006271CA" w:rsidRDefault="006271CA" w:rsidP="007A4E36">
      <w:pPr>
        <w:ind w:right="-5" w:firstLine="567"/>
        <w:jc w:val="both"/>
        <w:rPr>
          <w:szCs w:val="24"/>
        </w:rPr>
      </w:pPr>
      <w:r>
        <w:rPr>
          <w:b/>
          <w:iCs/>
          <w:szCs w:val="24"/>
        </w:rPr>
        <w:t>Indikator provedbe:</w:t>
      </w:r>
    </w:p>
    <w:p w:rsidR="006271CA" w:rsidRDefault="006271CA" w:rsidP="002056E3">
      <w:pPr>
        <w:numPr>
          <w:ilvl w:val="0"/>
          <w:numId w:val="3"/>
        </w:numPr>
        <w:tabs>
          <w:tab w:val="clear" w:pos="1440"/>
          <w:tab w:val="num" w:pos="1134"/>
        </w:tabs>
        <w:ind w:left="0" w:right="-5" w:firstLine="567"/>
        <w:jc w:val="both"/>
        <w:rPr>
          <w:szCs w:val="24"/>
        </w:rPr>
      </w:pPr>
      <w:r>
        <w:rPr>
          <w:szCs w:val="24"/>
        </w:rPr>
        <w:t>broj migranta obuhvaćenih savjetovanjem</w:t>
      </w:r>
    </w:p>
    <w:p w:rsidR="006271CA" w:rsidRDefault="006271CA" w:rsidP="002056E3">
      <w:pPr>
        <w:numPr>
          <w:ilvl w:val="0"/>
          <w:numId w:val="3"/>
        </w:numPr>
        <w:tabs>
          <w:tab w:val="clear" w:pos="1440"/>
          <w:tab w:val="num" w:pos="1134"/>
        </w:tabs>
        <w:ind w:left="0" w:right="-5" w:firstLine="567"/>
        <w:jc w:val="both"/>
        <w:rPr>
          <w:szCs w:val="24"/>
        </w:rPr>
      </w:pPr>
      <w:r>
        <w:rPr>
          <w:szCs w:val="24"/>
        </w:rPr>
        <w:t>broj održanih edukacija za savjetnike</w:t>
      </w:r>
    </w:p>
    <w:p w:rsidR="006271CA" w:rsidRDefault="006271CA" w:rsidP="00503E2A">
      <w:pPr>
        <w:numPr>
          <w:ilvl w:val="0"/>
          <w:numId w:val="3"/>
        </w:numPr>
        <w:tabs>
          <w:tab w:val="clear" w:pos="1440"/>
          <w:tab w:val="left" w:pos="1134"/>
        </w:tabs>
        <w:ind w:left="0" w:right="-5" w:firstLine="567"/>
        <w:jc w:val="both"/>
        <w:rPr>
          <w:szCs w:val="24"/>
        </w:rPr>
      </w:pPr>
      <w:r>
        <w:rPr>
          <w:szCs w:val="24"/>
        </w:rPr>
        <w:t>broj educiranih savjetnika</w:t>
      </w:r>
    </w:p>
    <w:p w:rsidR="006271CA" w:rsidRDefault="006271CA" w:rsidP="007A4E36">
      <w:pPr>
        <w:ind w:right="-5" w:firstLine="567"/>
        <w:jc w:val="both"/>
        <w:rPr>
          <w:szCs w:val="24"/>
        </w:rPr>
      </w:pPr>
    </w:p>
    <w:p w:rsidR="006271CA" w:rsidRDefault="006271CA" w:rsidP="007A4E36">
      <w:pPr>
        <w:spacing w:before="23"/>
        <w:ind w:right="-5" w:firstLine="567"/>
        <w:jc w:val="both"/>
        <w:rPr>
          <w:b/>
          <w:szCs w:val="24"/>
        </w:rPr>
      </w:pPr>
      <w:r>
        <w:rPr>
          <w:b/>
          <w:bCs/>
          <w:iCs/>
          <w:color w:val="000000"/>
          <w:szCs w:val="24"/>
        </w:rPr>
        <w:t>Financijska sredstva:</w:t>
      </w:r>
      <w:r>
        <w:rPr>
          <w:bCs/>
          <w:i/>
          <w:iCs/>
          <w:color w:val="000000"/>
          <w:szCs w:val="24"/>
        </w:rPr>
        <w:t xml:space="preserve"> </w:t>
      </w:r>
      <w:r>
        <w:rPr>
          <w:bCs/>
          <w:iCs/>
          <w:color w:val="000000"/>
          <w:szCs w:val="24"/>
        </w:rPr>
        <w:t xml:space="preserve">sredstva </w:t>
      </w:r>
      <w:r>
        <w:rPr>
          <w:szCs w:val="24"/>
        </w:rPr>
        <w:t xml:space="preserve">su osigurana iz raspoloživih sredstva </w:t>
      </w:r>
      <w:r>
        <w:rPr>
          <w:bCs/>
          <w:color w:val="000000"/>
          <w:szCs w:val="24"/>
        </w:rPr>
        <w:t>Državnog proračuna i donacija</w:t>
      </w:r>
      <w:r w:rsidR="007A4E36">
        <w:rPr>
          <w:bCs/>
          <w:color w:val="000000"/>
          <w:szCs w:val="24"/>
        </w:rPr>
        <w:t>.</w:t>
      </w:r>
    </w:p>
    <w:p w:rsidR="006271CA" w:rsidRDefault="006271CA" w:rsidP="007A4E36">
      <w:pPr>
        <w:ind w:right="-5" w:firstLine="567"/>
        <w:jc w:val="both"/>
        <w:rPr>
          <w:b/>
          <w:szCs w:val="24"/>
        </w:rPr>
      </w:pPr>
    </w:p>
    <w:p w:rsidR="006271CA" w:rsidRDefault="006271CA">
      <w:pPr>
        <w:ind w:right="-5" w:firstLine="600"/>
        <w:jc w:val="both"/>
        <w:rPr>
          <w:szCs w:val="24"/>
        </w:rPr>
      </w:pPr>
    </w:p>
    <w:p w:rsidR="006271CA" w:rsidRDefault="006271CA" w:rsidP="007A4E36">
      <w:pPr>
        <w:pStyle w:val="Naslov3"/>
        <w:ind w:firstLine="567"/>
        <w:rPr>
          <w:szCs w:val="24"/>
          <w:u w:val="single"/>
        </w:rPr>
      </w:pPr>
      <w:bookmarkStart w:id="17" w:name="_Toc436219745"/>
      <w:r>
        <w:t>Mjera 2.6. Preventivni rad u populaciji pomoraca – članova posade brodova</w:t>
      </w:r>
      <w:bookmarkEnd w:id="17"/>
    </w:p>
    <w:p w:rsidR="006271CA" w:rsidRDefault="006271CA">
      <w:pPr>
        <w:ind w:right="-5"/>
        <w:jc w:val="both"/>
        <w:rPr>
          <w:b/>
          <w:szCs w:val="24"/>
          <w:u w:val="single"/>
        </w:rPr>
      </w:pPr>
    </w:p>
    <w:p w:rsidR="006271CA" w:rsidRDefault="00107473" w:rsidP="007A4E36">
      <w:pPr>
        <w:autoSpaceDE w:val="0"/>
        <w:ind w:right="-5" w:firstLine="600"/>
        <w:jc w:val="both"/>
        <w:rPr>
          <w:color w:val="000000"/>
          <w:szCs w:val="24"/>
        </w:rPr>
      </w:pPr>
      <w:r>
        <w:rPr>
          <w:b/>
          <w:color w:val="000000"/>
          <w:szCs w:val="24"/>
        </w:rPr>
        <w:t>Aktivnosti:</w:t>
      </w:r>
    </w:p>
    <w:p w:rsidR="006271CA" w:rsidRDefault="006271CA" w:rsidP="00C84146">
      <w:pPr>
        <w:numPr>
          <w:ilvl w:val="0"/>
          <w:numId w:val="48"/>
        </w:numPr>
        <w:tabs>
          <w:tab w:val="left" w:pos="709"/>
        </w:tabs>
        <w:ind w:left="0" w:right="-5" w:firstLine="567"/>
        <w:jc w:val="both"/>
        <w:rPr>
          <w:color w:val="000000"/>
          <w:szCs w:val="24"/>
        </w:rPr>
      </w:pPr>
      <w:r>
        <w:rPr>
          <w:color w:val="000000"/>
          <w:szCs w:val="24"/>
        </w:rPr>
        <w:t>Promoviranje dobrovoljnog, anonimnog i besplatnog savjetovanja i testiranja u populaciji pomoraca – članova posade brodova i njihovih stalnih spolnih partnera/ica.</w:t>
      </w:r>
    </w:p>
    <w:p w:rsidR="006271CA" w:rsidRDefault="006271CA" w:rsidP="00C84146">
      <w:pPr>
        <w:numPr>
          <w:ilvl w:val="0"/>
          <w:numId w:val="48"/>
        </w:numPr>
        <w:tabs>
          <w:tab w:val="left" w:pos="709"/>
        </w:tabs>
        <w:ind w:left="0" w:right="-5" w:firstLine="567"/>
        <w:jc w:val="both"/>
        <w:rPr>
          <w:color w:val="000000"/>
          <w:szCs w:val="24"/>
        </w:rPr>
      </w:pPr>
      <w:r>
        <w:rPr>
          <w:color w:val="000000"/>
          <w:szCs w:val="24"/>
        </w:rPr>
        <w:t>Održavanje radionice za savjetnike (specijaliste medicine rada).</w:t>
      </w:r>
    </w:p>
    <w:p w:rsidR="006271CA" w:rsidRDefault="006271CA" w:rsidP="00C84146">
      <w:pPr>
        <w:numPr>
          <w:ilvl w:val="0"/>
          <w:numId w:val="48"/>
        </w:numPr>
        <w:tabs>
          <w:tab w:val="left" w:pos="709"/>
        </w:tabs>
        <w:ind w:left="0" w:right="-5" w:firstLine="567"/>
        <w:jc w:val="both"/>
        <w:rPr>
          <w:color w:val="000000"/>
          <w:szCs w:val="24"/>
        </w:rPr>
      </w:pPr>
      <w:r>
        <w:rPr>
          <w:color w:val="000000"/>
          <w:szCs w:val="24"/>
        </w:rPr>
        <w:t>Izrada, tiskanje  i distribucija edukativnog i promotivnog materijala.</w:t>
      </w:r>
    </w:p>
    <w:p w:rsidR="006271CA" w:rsidRDefault="006271CA" w:rsidP="00C84146">
      <w:pPr>
        <w:numPr>
          <w:ilvl w:val="0"/>
          <w:numId w:val="48"/>
        </w:numPr>
        <w:tabs>
          <w:tab w:val="left" w:pos="709"/>
        </w:tabs>
        <w:ind w:left="0" w:right="-5" w:firstLine="567"/>
        <w:jc w:val="both"/>
        <w:rPr>
          <w:color w:val="000000"/>
          <w:szCs w:val="24"/>
        </w:rPr>
      </w:pPr>
      <w:r>
        <w:rPr>
          <w:color w:val="000000"/>
          <w:szCs w:val="24"/>
        </w:rPr>
        <w:t>Edukacije</w:t>
      </w:r>
    </w:p>
    <w:p w:rsidR="006271CA" w:rsidRDefault="006271CA" w:rsidP="007A4E36">
      <w:pPr>
        <w:ind w:right="-5" w:firstLine="600"/>
        <w:jc w:val="both"/>
        <w:rPr>
          <w:color w:val="000000"/>
          <w:szCs w:val="24"/>
        </w:rPr>
      </w:pPr>
    </w:p>
    <w:p w:rsidR="006271CA" w:rsidRDefault="006271CA" w:rsidP="007A4E36">
      <w:pPr>
        <w:ind w:right="-5" w:firstLine="600"/>
        <w:jc w:val="both"/>
        <w:rPr>
          <w:szCs w:val="24"/>
        </w:rPr>
      </w:pPr>
      <w:r>
        <w:rPr>
          <w:b/>
          <w:szCs w:val="24"/>
        </w:rPr>
        <w:t>Nositelji:</w:t>
      </w:r>
      <w:r>
        <w:rPr>
          <w:szCs w:val="24"/>
        </w:rPr>
        <w:t xml:space="preserve"> Ministarstvo zdravlja, Hrvatski zavod za javno zdravstvo, Hrvatski zavod za zdravstvenu zaštitu i sigurnost na radu,</w:t>
      </w:r>
      <w:r>
        <w:rPr>
          <w:i/>
          <w:szCs w:val="24"/>
        </w:rPr>
        <w:t xml:space="preserve"> </w:t>
      </w:r>
      <w:r>
        <w:rPr>
          <w:szCs w:val="24"/>
        </w:rPr>
        <w:t>Filozofski fakultet Sveučilišta u Zagrebu, Škola narodnog zdravlja «Dr. Andrija Štampar», privatni sektor</w:t>
      </w:r>
      <w:r w:rsidR="006273C0">
        <w:rPr>
          <w:szCs w:val="24"/>
        </w:rPr>
        <w:t xml:space="preserve"> i dr. </w:t>
      </w:r>
    </w:p>
    <w:p w:rsidR="006271CA" w:rsidRDefault="006271CA" w:rsidP="007A4E36">
      <w:pPr>
        <w:ind w:right="-5" w:firstLine="600"/>
        <w:jc w:val="both"/>
        <w:rPr>
          <w:szCs w:val="24"/>
        </w:rPr>
      </w:pPr>
    </w:p>
    <w:p w:rsidR="006271CA" w:rsidRDefault="006271CA" w:rsidP="007A4E36">
      <w:pPr>
        <w:ind w:right="-5" w:firstLine="600"/>
        <w:jc w:val="both"/>
        <w:rPr>
          <w:b/>
          <w:iCs/>
          <w:szCs w:val="24"/>
        </w:rPr>
      </w:pPr>
      <w:r>
        <w:rPr>
          <w:b/>
          <w:szCs w:val="24"/>
        </w:rPr>
        <w:t>Rok:</w:t>
      </w:r>
      <w:r>
        <w:rPr>
          <w:szCs w:val="24"/>
        </w:rPr>
        <w:t xml:space="preserve">  kontinuirano</w:t>
      </w:r>
      <w:r>
        <w:rPr>
          <w:b/>
          <w:iCs/>
          <w:szCs w:val="24"/>
        </w:rPr>
        <w:tab/>
      </w:r>
    </w:p>
    <w:p w:rsidR="006271CA" w:rsidRDefault="006271CA" w:rsidP="007A4E36">
      <w:pPr>
        <w:ind w:right="-5" w:firstLine="600"/>
        <w:jc w:val="both"/>
        <w:rPr>
          <w:b/>
          <w:iCs/>
          <w:szCs w:val="24"/>
        </w:rPr>
      </w:pPr>
    </w:p>
    <w:p w:rsidR="006271CA" w:rsidRDefault="006271CA" w:rsidP="002056E3">
      <w:pPr>
        <w:tabs>
          <w:tab w:val="left" w:pos="1134"/>
        </w:tabs>
        <w:ind w:right="-5" w:firstLine="600"/>
        <w:jc w:val="both"/>
        <w:rPr>
          <w:szCs w:val="24"/>
        </w:rPr>
      </w:pPr>
      <w:r>
        <w:rPr>
          <w:b/>
          <w:iCs/>
          <w:szCs w:val="24"/>
        </w:rPr>
        <w:t>Indikator provedbe:</w:t>
      </w:r>
    </w:p>
    <w:p w:rsidR="006271CA" w:rsidRDefault="002056E3" w:rsidP="002056E3">
      <w:pPr>
        <w:tabs>
          <w:tab w:val="left" w:pos="1134"/>
        </w:tabs>
        <w:ind w:right="-5" w:firstLine="600"/>
        <w:jc w:val="both"/>
        <w:rPr>
          <w:szCs w:val="24"/>
        </w:rPr>
      </w:pPr>
      <w:r>
        <w:rPr>
          <w:szCs w:val="24"/>
        </w:rPr>
        <w:t xml:space="preserve">- </w:t>
      </w:r>
      <w:r>
        <w:rPr>
          <w:szCs w:val="24"/>
        </w:rPr>
        <w:tab/>
      </w:r>
      <w:r w:rsidR="006271CA">
        <w:rPr>
          <w:szCs w:val="24"/>
        </w:rPr>
        <w:t>broj pomoraca – članova posade brodova obuhvaćenih savjetovanjem</w:t>
      </w:r>
    </w:p>
    <w:p w:rsidR="006271CA" w:rsidRDefault="002056E3" w:rsidP="002056E3">
      <w:pPr>
        <w:tabs>
          <w:tab w:val="left" w:pos="1134"/>
        </w:tabs>
        <w:ind w:right="-5" w:firstLine="600"/>
        <w:jc w:val="both"/>
        <w:rPr>
          <w:szCs w:val="24"/>
        </w:rPr>
      </w:pPr>
      <w:r>
        <w:rPr>
          <w:szCs w:val="24"/>
        </w:rPr>
        <w:t xml:space="preserve">- </w:t>
      </w:r>
      <w:r>
        <w:rPr>
          <w:szCs w:val="24"/>
        </w:rPr>
        <w:tab/>
      </w:r>
      <w:r w:rsidR="006271CA">
        <w:rPr>
          <w:szCs w:val="24"/>
        </w:rPr>
        <w:t>održana edukacija za savjetnike</w:t>
      </w:r>
    </w:p>
    <w:p w:rsidR="006271CA" w:rsidRDefault="002056E3" w:rsidP="002056E3">
      <w:pPr>
        <w:tabs>
          <w:tab w:val="left" w:pos="1134"/>
        </w:tabs>
        <w:ind w:right="-5" w:firstLine="600"/>
        <w:jc w:val="both"/>
        <w:rPr>
          <w:szCs w:val="24"/>
        </w:rPr>
      </w:pPr>
      <w:r>
        <w:rPr>
          <w:szCs w:val="24"/>
        </w:rPr>
        <w:t xml:space="preserve">- </w:t>
      </w:r>
      <w:r>
        <w:rPr>
          <w:szCs w:val="24"/>
        </w:rPr>
        <w:tab/>
      </w:r>
      <w:r w:rsidR="006271CA">
        <w:rPr>
          <w:szCs w:val="24"/>
        </w:rPr>
        <w:t>broj educiranih savjetnika</w:t>
      </w:r>
    </w:p>
    <w:p w:rsidR="006271CA" w:rsidRDefault="006271CA" w:rsidP="007A4E36">
      <w:pPr>
        <w:ind w:right="-5" w:firstLine="600"/>
        <w:jc w:val="both"/>
        <w:rPr>
          <w:szCs w:val="24"/>
        </w:rPr>
      </w:pPr>
    </w:p>
    <w:p w:rsidR="006271CA" w:rsidRDefault="006271CA" w:rsidP="007A4E36">
      <w:pPr>
        <w:spacing w:before="23"/>
        <w:ind w:right="-5" w:firstLine="600"/>
        <w:jc w:val="both"/>
        <w:rPr>
          <w:szCs w:val="24"/>
        </w:rPr>
      </w:pPr>
      <w:r>
        <w:rPr>
          <w:b/>
          <w:bCs/>
          <w:iCs/>
          <w:color w:val="000000"/>
          <w:szCs w:val="24"/>
        </w:rPr>
        <w:t>Financijska sredstva:</w:t>
      </w:r>
      <w:r>
        <w:rPr>
          <w:bCs/>
          <w:i/>
          <w:iCs/>
          <w:color w:val="000000"/>
          <w:szCs w:val="24"/>
        </w:rPr>
        <w:t xml:space="preserve"> </w:t>
      </w:r>
      <w:r>
        <w:rPr>
          <w:bCs/>
          <w:iCs/>
          <w:color w:val="000000"/>
          <w:szCs w:val="24"/>
        </w:rPr>
        <w:t xml:space="preserve">sredstva </w:t>
      </w:r>
      <w:r>
        <w:rPr>
          <w:szCs w:val="24"/>
        </w:rPr>
        <w:t xml:space="preserve">su osigurana iz raspoloživih sredstva </w:t>
      </w:r>
      <w:r>
        <w:rPr>
          <w:bCs/>
          <w:color w:val="000000"/>
          <w:szCs w:val="24"/>
        </w:rPr>
        <w:t>Državnog proračuna i donacija</w:t>
      </w:r>
      <w:r w:rsidR="006273C0">
        <w:rPr>
          <w:bCs/>
          <w:color w:val="000000"/>
          <w:szCs w:val="24"/>
        </w:rPr>
        <w:t>.</w:t>
      </w:r>
    </w:p>
    <w:p w:rsidR="006271CA" w:rsidRDefault="006271CA">
      <w:pPr>
        <w:spacing w:before="23"/>
        <w:ind w:left="600" w:right="-5"/>
        <w:jc w:val="both"/>
        <w:rPr>
          <w:szCs w:val="24"/>
        </w:rPr>
      </w:pPr>
    </w:p>
    <w:p w:rsidR="006271CA" w:rsidRDefault="006271CA">
      <w:pPr>
        <w:autoSpaceDE w:val="0"/>
        <w:ind w:right="-5" w:firstLine="600"/>
        <w:jc w:val="both"/>
        <w:rPr>
          <w:color w:val="000000"/>
          <w:szCs w:val="24"/>
        </w:rPr>
      </w:pPr>
    </w:p>
    <w:p w:rsidR="006271CA" w:rsidRDefault="006271CA" w:rsidP="006273C0">
      <w:pPr>
        <w:pStyle w:val="Naslov3"/>
        <w:ind w:firstLine="567"/>
        <w:rPr>
          <w:szCs w:val="24"/>
        </w:rPr>
      </w:pPr>
      <w:bookmarkStart w:id="18" w:name="_Toc436219746"/>
      <w:r>
        <w:t>Mjera 2.7. Preventivni rad u općoj populaciji</w:t>
      </w:r>
      <w:bookmarkEnd w:id="18"/>
    </w:p>
    <w:p w:rsidR="006271CA" w:rsidRDefault="006271CA">
      <w:pPr>
        <w:ind w:right="-5" w:firstLine="600"/>
        <w:jc w:val="both"/>
        <w:rPr>
          <w:b/>
          <w:szCs w:val="24"/>
        </w:rPr>
      </w:pPr>
      <w:r>
        <w:rPr>
          <w:b/>
          <w:szCs w:val="24"/>
        </w:rPr>
        <w:tab/>
      </w:r>
    </w:p>
    <w:p w:rsidR="006271CA" w:rsidRDefault="006271CA">
      <w:pPr>
        <w:ind w:right="-5"/>
        <w:jc w:val="both"/>
        <w:rPr>
          <w:b/>
          <w:szCs w:val="24"/>
        </w:rPr>
      </w:pPr>
    </w:p>
    <w:p w:rsidR="006271CA" w:rsidRDefault="006271CA">
      <w:pPr>
        <w:ind w:right="-5"/>
        <w:jc w:val="both"/>
        <w:rPr>
          <w:szCs w:val="24"/>
        </w:rPr>
      </w:pPr>
      <w:r>
        <w:rPr>
          <w:szCs w:val="24"/>
        </w:rPr>
        <w:t>Potrebno je provoditi trajnu edukaciju opće populacije. Osnovne informacije o uzročniku i bolesti trebaju biti dostupne i prilagođene svim uzrastima. Edukaciju treba provoditi ne samo uobičajenim sustavom obrazovanja već ju treba organizirati i na radnim mjestima, u lokalnoj zajednici, putem medija, putem SOS telefona, promidžbenih materijala, obilježavanjem Svjetskog dana HIV/AIDS-a, i drugo. U edukaciji treba naglašavati ograničene putove prijenosa HIV-a, te razviti toleranciju i atmosferu u kojoj se različitost poštuje i ne diskriminira. Edukacija također treba jasno istaći koje su se mjere pokazale djelotvornim u prevenciji zaraze HIV-om.</w:t>
      </w:r>
    </w:p>
    <w:p w:rsidR="006271CA" w:rsidRDefault="006271CA">
      <w:pPr>
        <w:ind w:right="-5"/>
        <w:jc w:val="both"/>
        <w:rPr>
          <w:szCs w:val="24"/>
        </w:rPr>
      </w:pPr>
    </w:p>
    <w:p w:rsidR="006271CA" w:rsidRDefault="006271CA">
      <w:pPr>
        <w:ind w:right="-5"/>
        <w:jc w:val="both"/>
        <w:rPr>
          <w:szCs w:val="24"/>
        </w:rPr>
      </w:pPr>
      <w:r>
        <w:rPr>
          <w:szCs w:val="24"/>
        </w:rPr>
        <w:t>Zdravstveno odgojni programi za pojedine segmente populacije ili čitavu populaciju moraju biti izrađeni od strane eksperata koje imenuje mi</w:t>
      </w:r>
      <w:r w:rsidR="00476A29">
        <w:rPr>
          <w:szCs w:val="24"/>
        </w:rPr>
        <w:t>nistarstvo nadležno za zdravlje</w:t>
      </w:r>
      <w:r>
        <w:rPr>
          <w:szCs w:val="24"/>
        </w:rPr>
        <w:t xml:space="preserve"> te prihvaćeni od strane istog ministarstva. Programi trebaju strogo poštovati moralne, medicinsko-etičke, pedagoške  vrijednosti, moraju biti usklađeni s općim vrijednostima zajednice i skupine koja je </w:t>
      </w:r>
      <w:r>
        <w:rPr>
          <w:szCs w:val="24"/>
        </w:rPr>
        <w:lastRenderedPageBreak/>
        <w:t>socijalno referentna za pojedinca. Programi moraju imati solidnu teoretsku osnovu. U programe treba ugraditi elemente koji doprinose "personalizaciji" rizika. Programe općeg karaktera, trebaju pratiti specifični programi na razini lokalne zajednice. Programi bi trebali integrirati različite razine intervencije: individualno savjetovališni rad (psihologa, defektologa, liječnika, učitelja, svećenika, socijalnog radnika), grupni rad, rad u školi i obitelji i program masovnih medija. Na svim razinama intervencija neophodno je da poruke budu sadržajno usklađene. U zdravstveno-odgojnim programima valja dati prednost preno</w:t>
      </w:r>
      <w:r w:rsidR="00476A29">
        <w:rPr>
          <w:szCs w:val="24"/>
        </w:rPr>
        <w:t>šenju poruka u osobnom kontaktu</w:t>
      </w:r>
      <w:r>
        <w:rPr>
          <w:szCs w:val="24"/>
        </w:rPr>
        <w:t xml:space="preserve"> u odnosu na prenošenje poruka pisanim putem. Programi ne smiju koristiti strah i zastrašivanje kao motivaciju promjene ponašanja, već ih valja temeljiti na pozitivnoj motivaciji. </w:t>
      </w:r>
    </w:p>
    <w:p w:rsidR="006271CA" w:rsidRDefault="006271CA">
      <w:pPr>
        <w:ind w:right="-5"/>
        <w:jc w:val="both"/>
        <w:rPr>
          <w:szCs w:val="24"/>
        </w:rPr>
      </w:pPr>
    </w:p>
    <w:p w:rsidR="006271CA" w:rsidRDefault="006271CA">
      <w:pPr>
        <w:ind w:right="-5"/>
        <w:jc w:val="both"/>
        <w:rPr>
          <w:szCs w:val="24"/>
        </w:rPr>
      </w:pPr>
      <w:r>
        <w:rPr>
          <w:szCs w:val="24"/>
        </w:rPr>
        <w:t xml:space="preserve">Potrebna je trajna edukacija profesionalaca (doktora medicine, </w:t>
      </w:r>
      <w:r w:rsidR="004D5DCC">
        <w:rPr>
          <w:szCs w:val="24"/>
        </w:rPr>
        <w:t>doktora dentalne medicine</w:t>
      </w:r>
      <w:r>
        <w:rPr>
          <w:szCs w:val="24"/>
        </w:rPr>
        <w:t>, medicinskih sestara</w:t>
      </w:r>
      <w:r w:rsidR="004D5DCC">
        <w:rPr>
          <w:szCs w:val="24"/>
        </w:rPr>
        <w:t>/tehničara</w:t>
      </w:r>
      <w:r>
        <w:rPr>
          <w:szCs w:val="24"/>
        </w:rPr>
        <w:t xml:space="preserve"> i drugih zdravstvenih radnika, odgajatelja, učitelja, socijalnih radnika, psihologa, nastavnika i profesora, defektologa-rehabilitatora i drugih) iz područja HIV/AIDS-a i spolno prenosivih bolesti. Važno je edukacijom obuhvatiti djelatnike sustava socijalne skrbi radi </w:t>
      </w:r>
      <w:r w:rsidR="00476A29">
        <w:rPr>
          <w:szCs w:val="24"/>
        </w:rPr>
        <w:t>podizanja svijesti</w:t>
      </w:r>
      <w:r>
        <w:rPr>
          <w:szCs w:val="24"/>
        </w:rPr>
        <w:t xml:space="preserve"> i rješavanja socijalnih problema osoba koje žive s  HIV-om. Također je značajno edukacijom obuhvatiti djelatnike u policiji i vojsci.</w:t>
      </w:r>
    </w:p>
    <w:p w:rsidR="006271CA" w:rsidRDefault="006271CA">
      <w:pPr>
        <w:ind w:right="-5"/>
        <w:jc w:val="both"/>
        <w:rPr>
          <w:szCs w:val="24"/>
        </w:rPr>
      </w:pPr>
    </w:p>
    <w:p w:rsidR="006271CA" w:rsidRDefault="006271CA">
      <w:pPr>
        <w:ind w:right="-5"/>
        <w:jc w:val="both"/>
        <w:rPr>
          <w:b/>
          <w:szCs w:val="24"/>
        </w:rPr>
      </w:pPr>
      <w:r>
        <w:rPr>
          <w:szCs w:val="24"/>
        </w:rPr>
        <w:t>U provođenju zdravstvenog odgoja zajednički sudjeluju zdravstvene i obrazovne ustanove, u koje je uključen i vjerski odgoj, sveučilište, visoke škole, veleučilište, sredstva javnog priopćavanja, Hrvatski Crveni križ, karitativne ustanove, nevladine organizacije i drugi.</w:t>
      </w:r>
    </w:p>
    <w:p w:rsidR="006271CA" w:rsidRDefault="006271CA">
      <w:pPr>
        <w:ind w:right="-5" w:firstLine="600"/>
        <w:jc w:val="both"/>
        <w:rPr>
          <w:b/>
          <w:color w:val="000000"/>
          <w:szCs w:val="24"/>
        </w:rPr>
      </w:pPr>
      <w:r>
        <w:rPr>
          <w:b/>
          <w:szCs w:val="24"/>
        </w:rPr>
        <w:tab/>
      </w:r>
    </w:p>
    <w:p w:rsidR="006271CA" w:rsidRDefault="006271CA">
      <w:pPr>
        <w:autoSpaceDE w:val="0"/>
        <w:ind w:right="-5" w:firstLine="600"/>
        <w:jc w:val="both"/>
        <w:rPr>
          <w:b/>
          <w:color w:val="000000"/>
          <w:szCs w:val="24"/>
        </w:rPr>
      </w:pPr>
    </w:p>
    <w:p w:rsidR="006271CA" w:rsidRDefault="00107473" w:rsidP="00476A29">
      <w:pPr>
        <w:autoSpaceDE w:val="0"/>
        <w:ind w:right="-5" w:firstLine="600"/>
        <w:jc w:val="both"/>
        <w:rPr>
          <w:color w:val="000000"/>
          <w:szCs w:val="24"/>
        </w:rPr>
      </w:pPr>
      <w:r>
        <w:rPr>
          <w:b/>
          <w:color w:val="000000"/>
          <w:szCs w:val="24"/>
        </w:rPr>
        <w:t>Aktivnosti:</w:t>
      </w:r>
    </w:p>
    <w:p w:rsidR="006271CA" w:rsidRDefault="006271CA" w:rsidP="00C84146">
      <w:pPr>
        <w:numPr>
          <w:ilvl w:val="0"/>
          <w:numId w:val="49"/>
        </w:numPr>
        <w:tabs>
          <w:tab w:val="left" w:pos="709"/>
        </w:tabs>
        <w:ind w:left="0" w:right="-5" w:firstLine="567"/>
        <w:jc w:val="both"/>
        <w:rPr>
          <w:b/>
          <w:color w:val="000000"/>
          <w:szCs w:val="24"/>
        </w:rPr>
      </w:pPr>
      <w:r>
        <w:rPr>
          <w:color w:val="000000"/>
          <w:szCs w:val="24"/>
        </w:rPr>
        <w:t>Trajna edukacija opće populacije</w:t>
      </w:r>
    </w:p>
    <w:p w:rsidR="006271CA" w:rsidRDefault="006271CA" w:rsidP="00C84146">
      <w:pPr>
        <w:numPr>
          <w:ilvl w:val="0"/>
          <w:numId w:val="49"/>
        </w:numPr>
        <w:tabs>
          <w:tab w:val="left" w:pos="709"/>
        </w:tabs>
        <w:ind w:left="0" w:right="-5" w:firstLine="567"/>
        <w:jc w:val="both"/>
        <w:rPr>
          <w:color w:val="000000"/>
          <w:szCs w:val="24"/>
        </w:rPr>
      </w:pPr>
      <w:r>
        <w:rPr>
          <w:color w:val="000000"/>
          <w:szCs w:val="24"/>
        </w:rPr>
        <w:t>Obilježavanje Europskog tjedna testiranja na HIV  i Svjetskog dana AIDS-a</w:t>
      </w:r>
    </w:p>
    <w:p w:rsidR="006271CA" w:rsidRDefault="006271CA" w:rsidP="00C84146">
      <w:pPr>
        <w:numPr>
          <w:ilvl w:val="0"/>
          <w:numId w:val="49"/>
        </w:numPr>
        <w:tabs>
          <w:tab w:val="left" w:pos="709"/>
        </w:tabs>
        <w:ind w:left="0" w:right="-5" w:firstLine="567"/>
        <w:jc w:val="both"/>
        <w:rPr>
          <w:color w:val="000000"/>
          <w:szCs w:val="24"/>
        </w:rPr>
      </w:pPr>
      <w:r>
        <w:rPr>
          <w:color w:val="000000"/>
          <w:szCs w:val="24"/>
        </w:rPr>
        <w:t>Izrada, tiskanje  i distribucija edukativnog i promotivnog materijala.</w:t>
      </w:r>
    </w:p>
    <w:p w:rsidR="006271CA" w:rsidRDefault="006271CA" w:rsidP="00C84146">
      <w:pPr>
        <w:numPr>
          <w:ilvl w:val="0"/>
          <w:numId w:val="49"/>
        </w:numPr>
        <w:tabs>
          <w:tab w:val="left" w:pos="709"/>
        </w:tabs>
        <w:ind w:left="0" w:right="-5" w:firstLine="567"/>
        <w:jc w:val="both"/>
        <w:rPr>
          <w:color w:val="000000"/>
          <w:szCs w:val="24"/>
        </w:rPr>
      </w:pPr>
      <w:r>
        <w:rPr>
          <w:color w:val="000000"/>
          <w:szCs w:val="24"/>
        </w:rPr>
        <w:t>Održavanje okruglih stolova, seminara i sl.</w:t>
      </w:r>
    </w:p>
    <w:p w:rsidR="006271CA" w:rsidRDefault="006271CA" w:rsidP="00476A29">
      <w:pPr>
        <w:ind w:right="-5" w:firstLine="600"/>
        <w:jc w:val="both"/>
        <w:rPr>
          <w:color w:val="000000"/>
          <w:szCs w:val="24"/>
        </w:rPr>
      </w:pPr>
    </w:p>
    <w:p w:rsidR="006271CA" w:rsidRDefault="006271CA" w:rsidP="00476A29">
      <w:pPr>
        <w:ind w:right="-5" w:firstLine="600"/>
        <w:jc w:val="both"/>
        <w:rPr>
          <w:szCs w:val="24"/>
        </w:rPr>
      </w:pPr>
      <w:r>
        <w:rPr>
          <w:b/>
          <w:szCs w:val="24"/>
        </w:rPr>
        <w:t>Nositelji:</w:t>
      </w:r>
      <w:r>
        <w:rPr>
          <w:szCs w:val="24"/>
        </w:rPr>
        <w:t xml:space="preserve"> Ministarstvo zdravlja, Hrvatski zavod za javno zdravstvo, zavodi za javno zdravstvo, Hrvatski zavod za zdravstvenu zaštitu i sigurnost na radu,</w:t>
      </w:r>
      <w:r>
        <w:rPr>
          <w:bCs/>
          <w:color w:val="000000"/>
          <w:szCs w:val="24"/>
        </w:rPr>
        <w:t xml:space="preserve"> jedinice lokalne i područne (regionalne) samouprave</w:t>
      </w:r>
      <w:r>
        <w:rPr>
          <w:color w:val="000000"/>
          <w:szCs w:val="24"/>
        </w:rPr>
        <w:t>, stručna društva, udruge, privatni sektor, i dr.</w:t>
      </w:r>
    </w:p>
    <w:p w:rsidR="006271CA" w:rsidRDefault="006271CA" w:rsidP="00476A29">
      <w:pPr>
        <w:ind w:right="-5" w:firstLine="600"/>
        <w:jc w:val="both"/>
        <w:rPr>
          <w:szCs w:val="24"/>
        </w:rPr>
      </w:pPr>
    </w:p>
    <w:p w:rsidR="006271CA" w:rsidRDefault="006271CA" w:rsidP="00476A29">
      <w:pPr>
        <w:ind w:right="-5" w:firstLine="600"/>
        <w:jc w:val="both"/>
        <w:rPr>
          <w:szCs w:val="24"/>
        </w:rPr>
      </w:pPr>
      <w:r>
        <w:rPr>
          <w:b/>
          <w:szCs w:val="24"/>
        </w:rPr>
        <w:t>Rok:</w:t>
      </w:r>
      <w:r>
        <w:rPr>
          <w:szCs w:val="24"/>
        </w:rPr>
        <w:t xml:space="preserve">  kontinuirano</w:t>
      </w:r>
    </w:p>
    <w:p w:rsidR="006271CA" w:rsidRDefault="006271CA" w:rsidP="00476A29">
      <w:pPr>
        <w:ind w:right="-5" w:firstLine="600"/>
        <w:jc w:val="both"/>
        <w:rPr>
          <w:szCs w:val="24"/>
        </w:rPr>
      </w:pPr>
    </w:p>
    <w:p w:rsidR="006271CA" w:rsidRDefault="006271CA" w:rsidP="00476A29">
      <w:pPr>
        <w:ind w:right="-5" w:firstLine="600"/>
        <w:jc w:val="both"/>
        <w:rPr>
          <w:szCs w:val="24"/>
        </w:rPr>
      </w:pPr>
      <w:r>
        <w:rPr>
          <w:b/>
          <w:iCs/>
          <w:szCs w:val="24"/>
        </w:rPr>
        <w:t>Indikator provedbe:</w:t>
      </w:r>
    </w:p>
    <w:p w:rsidR="006271CA" w:rsidRDefault="006271CA" w:rsidP="002056E3">
      <w:pPr>
        <w:tabs>
          <w:tab w:val="left" w:pos="1134"/>
        </w:tabs>
        <w:ind w:right="-5" w:firstLine="600"/>
        <w:jc w:val="both"/>
        <w:rPr>
          <w:szCs w:val="24"/>
        </w:rPr>
      </w:pPr>
      <w:r>
        <w:rPr>
          <w:szCs w:val="24"/>
        </w:rPr>
        <w:t>-</w:t>
      </w:r>
      <w:r>
        <w:rPr>
          <w:szCs w:val="24"/>
        </w:rPr>
        <w:tab/>
        <w:t>broj distribuiranog edukativnog materijala</w:t>
      </w:r>
    </w:p>
    <w:p w:rsidR="006271CA" w:rsidRDefault="006271CA" w:rsidP="002056E3">
      <w:pPr>
        <w:tabs>
          <w:tab w:val="left" w:pos="1134"/>
        </w:tabs>
        <w:ind w:right="-5" w:firstLine="600"/>
        <w:jc w:val="both"/>
        <w:rPr>
          <w:szCs w:val="24"/>
        </w:rPr>
      </w:pPr>
      <w:r>
        <w:rPr>
          <w:szCs w:val="24"/>
        </w:rPr>
        <w:t>-</w:t>
      </w:r>
      <w:r>
        <w:rPr>
          <w:szCs w:val="24"/>
        </w:rPr>
        <w:tab/>
        <w:t>broj provedenih promotivnih aktivnosti</w:t>
      </w:r>
    </w:p>
    <w:p w:rsidR="006271CA" w:rsidRDefault="006271CA" w:rsidP="00476A29">
      <w:pPr>
        <w:tabs>
          <w:tab w:val="left" w:pos="1080"/>
        </w:tabs>
        <w:ind w:right="-5" w:firstLine="600"/>
        <w:jc w:val="both"/>
        <w:rPr>
          <w:szCs w:val="24"/>
        </w:rPr>
      </w:pPr>
    </w:p>
    <w:p w:rsidR="006271CA" w:rsidRDefault="006271CA" w:rsidP="00476A29">
      <w:pPr>
        <w:spacing w:before="23"/>
        <w:ind w:right="-5" w:firstLine="600"/>
        <w:jc w:val="both"/>
        <w:rPr>
          <w:bCs/>
          <w:color w:val="000000"/>
          <w:szCs w:val="24"/>
        </w:rPr>
      </w:pPr>
      <w:r>
        <w:rPr>
          <w:b/>
          <w:bCs/>
          <w:iCs/>
          <w:color w:val="000000"/>
          <w:szCs w:val="24"/>
        </w:rPr>
        <w:t>Financijska sredstva:</w:t>
      </w:r>
      <w:r>
        <w:rPr>
          <w:bCs/>
          <w:iCs/>
          <w:color w:val="000000"/>
          <w:szCs w:val="24"/>
        </w:rPr>
        <w:t xml:space="preserve"> sredstva</w:t>
      </w:r>
      <w:r>
        <w:rPr>
          <w:bCs/>
          <w:i/>
          <w:iCs/>
          <w:color w:val="000000"/>
          <w:szCs w:val="24"/>
        </w:rPr>
        <w:t xml:space="preserve"> </w:t>
      </w:r>
      <w:r>
        <w:rPr>
          <w:szCs w:val="24"/>
        </w:rPr>
        <w:t xml:space="preserve">su osigurana iz raspoloživih sredstva </w:t>
      </w:r>
      <w:r>
        <w:rPr>
          <w:bCs/>
          <w:color w:val="000000"/>
          <w:szCs w:val="24"/>
        </w:rPr>
        <w:t>Državnog proračuna, u okviru raspoloživih sredstava od igara na sreću i donacija</w:t>
      </w:r>
      <w:r w:rsidR="00476A29">
        <w:rPr>
          <w:bCs/>
          <w:color w:val="000000"/>
          <w:szCs w:val="24"/>
        </w:rPr>
        <w:t>.</w:t>
      </w:r>
    </w:p>
    <w:p w:rsidR="006271CA" w:rsidRDefault="006271CA" w:rsidP="00476A29">
      <w:pPr>
        <w:spacing w:before="23"/>
        <w:ind w:right="-5" w:firstLine="600"/>
        <w:jc w:val="both"/>
        <w:rPr>
          <w:bCs/>
          <w:color w:val="000000"/>
          <w:szCs w:val="24"/>
        </w:rPr>
      </w:pPr>
    </w:p>
    <w:p w:rsidR="00476A29" w:rsidRDefault="00476A29" w:rsidP="00476A29">
      <w:pPr>
        <w:spacing w:before="23"/>
        <w:ind w:right="-5" w:firstLine="600"/>
        <w:jc w:val="both"/>
        <w:rPr>
          <w:bCs/>
          <w:color w:val="000000"/>
          <w:szCs w:val="24"/>
        </w:rPr>
      </w:pPr>
    </w:p>
    <w:p w:rsidR="00AE102F" w:rsidRDefault="00AE102F" w:rsidP="00476A29">
      <w:pPr>
        <w:spacing w:before="23"/>
        <w:ind w:right="-5" w:firstLine="600"/>
        <w:jc w:val="both"/>
        <w:rPr>
          <w:bCs/>
          <w:color w:val="000000"/>
          <w:szCs w:val="24"/>
        </w:rPr>
      </w:pPr>
    </w:p>
    <w:p w:rsidR="00AE102F" w:rsidRDefault="00AE102F" w:rsidP="00476A29">
      <w:pPr>
        <w:spacing w:before="23"/>
        <w:ind w:right="-5" w:firstLine="600"/>
        <w:jc w:val="both"/>
        <w:rPr>
          <w:bCs/>
          <w:color w:val="000000"/>
          <w:szCs w:val="24"/>
        </w:rPr>
      </w:pPr>
    </w:p>
    <w:p w:rsidR="00AE102F" w:rsidRDefault="00AE102F" w:rsidP="00476A29">
      <w:pPr>
        <w:spacing w:before="23"/>
        <w:ind w:right="-5" w:firstLine="600"/>
        <w:jc w:val="both"/>
        <w:rPr>
          <w:bCs/>
          <w:color w:val="000000"/>
          <w:szCs w:val="24"/>
        </w:rPr>
      </w:pPr>
    </w:p>
    <w:p w:rsidR="00AE102F" w:rsidRDefault="00AE102F" w:rsidP="00476A29">
      <w:pPr>
        <w:spacing w:before="23"/>
        <w:ind w:right="-5" w:firstLine="600"/>
        <w:jc w:val="both"/>
        <w:rPr>
          <w:bCs/>
          <w:color w:val="000000"/>
          <w:szCs w:val="24"/>
        </w:rPr>
      </w:pPr>
    </w:p>
    <w:p w:rsidR="006271CA" w:rsidRDefault="006271CA">
      <w:pPr>
        <w:ind w:right="-5" w:firstLine="600"/>
        <w:jc w:val="both"/>
        <w:rPr>
          <w:b/>
          <w:iCs/>
          <w:szCs w:val="24"/>
        </w:rPr>
      </w:pPr>
    </w:p>
    <w:p w:rsidR="006271CA" w:rsidRDefault="006271CA" w:rsidP="00476A29">
      <w:pPr>
        <w:pStyle w:val="Naslov2"/>
        <w:ind w:firstLine="567"/>
        <w:rPr>
          <w:szCs w:val="24"/>
        </w:rPr>
      </w:pPr>
      <w:bookmarkStart w:id="19" w:name="_Toc436219747"/>
      <w:r>
        <w:lastRenderedPageBreak/>
        <w:t>3. Povećanje broja dobrovoljnih savjetovanja i testiranja kako bi se omogućilo rano otkrivanje zaraze HIV-om te savjetovanje o smanjivanju rizičnog ponašanja</w:t>
      </w:r>
      <w:bookmarkEnd w:id="19"/>
    </w:p>
    <w:p w:rsidR="006271CA" w:rsidRDefault="006271CA">
      <w:pPr>
        <w:spacing w:after="120"/>
        <w:ind w:right="-5"/>
        <w:jc w:val="both"/>
        <w:rPr>
          <w:b/>
          <w:szCs w:val="24"/>
        </w:rPr>
      </w:pPr>
    </w:p>
    <w:p w:rsidR="006271CA" w:rsidRPr="001F7319" w:rsidRDefault="006271CA">
      <w:pPr>
        <w:spacing w:after="120"/>
        <w:ind w:right="-5"/>
        <w:jc w:val="both"/>
        <w:rPr>
          <w:szCs w:val="24"/>
        </w:rPr>
      </w:pPr>
      <w:r>
        <w:rPr>
          <w:bCs/>
          <w:szCs w:val="24"/>
        </w:rPr>
        <w:t xml:space="preserve">U periodu od 2003. do 2006. godine u okviru GFATM projekta „Unaprjeđivanje borbe protiv HIV/AIDS-a u Hrvatskoj” po prvi put su otvoreni centri za besplatno, anonimno, dobrovoljno savjetovanje i testiranje </w:t>
      </w:r>
      <w:r w:rsidR="001F7319" w:rsidRPr="001F7319">
        <w:rPr>
          <w:bCs/>
          <w:szCs w:val="24"/>
        </w:rPr>
        <w:t xml:space="preserve">(CST </w:t>
      </w:r>
      <w:r w:rsidRPr="001F7319">
        <w:rPr>
          <w:bCs/>
          <w:szCs w:val="24"/>
        </w:rPr>
        <w:t>savjetovališta)</w:t>
      </w:r>
      <w:r>
        <w:rPr>
          <w:bCs/>
          <w:szCs w:val="24"/>
        </w:rPr>
        <w:t xml:space="preserve"> u okviru zdravstvenog sustava (dva u Zagrebu i po jedan u Rijeci, Splitu, Osijeku, Zadru, Slavonskom Brodu, Dubrovniku, Puli i u okviru zatvorskog sustava). Za potrebe rada u centrima educirano je 70 savjetnika. </w:t>
      </w:r>
      <w:r>
        <w:rPr>
          <w:color w:val="000000"/>
          <w:szCs w:val="24"/>
        </w:rPr>
        <w:t xml:space="preserve">U okviru provedbe programa povećan je broj testiranja opće populacije i populacije u riziku te je omogućeno kvalitetno savjetovanje za osobe koje dolaze u savjetovalište prije i nakon testiranja čime se osigurava  kvalitetno prenošenje informacija. Rad centara, kao mjesta primarne i sekundarne prevencije HIV infekcije, temelji se na preventivnim aktivnostima koje kroz savjetovališni rad i testiranje imaju za cilj smanjenje oboljevanja i širenja HIV-infekcije i ostalih </w:t>
      </w:r>
      <w:r w:rsidR="001F7319">
        <w:rPr>
          <w:color w:val="000000"/>
          <w:szCs w:val="24"/>
        </w:rPr>
        <w:t>spolno prenosivih bolesti</w:t>
      </w:r>
      <w:r>
        <w:rPr>
          <w:color w:val="000000"/>
          <w:szCs w:val="24"/>
        </w:rPr>
        <w:t xml:space="preserve"> </w:t>
      </w:r>
      <w:r w:rsidR="001F7319">
        <w:rPr>
          <w:color w:val="000000"/>
          <w:szCs w:val="24"/>
        </w:rPr>
        <w:t>i</w:t>
      </w:r>
      <w:r>
        <w:rPr>
          <w:color w:val="000000"/>
          <w:szCs w:val="24"/>
        </w:rPr>
        <w:t xml:space="preserve"> promicanje odgovornog spolnog ponašanja te doprinos smanjenju stigme i diskriminacije povezane s HIV-om i SPB. Svima koji dođu u centar ponuđeno je savjetovanje prije testiranja, testiranje, savjetovanje poslije testiranja, a u slučaju potrebe i pomoć pri upućivanju na medicinsku skrb, lije</w:t>
      </w:r>
      <w:r w:rsidR="001F7319">
        <w:rPr>
          <w:color w:val="000000"/>
          <w:szCs w:val="24"/>
        </w:rPr>
        <w:t xml:space="preserve">čenje i psihosocijalnu podršku. </w:t>
      </w:r>
      <w:r>
        <w:rPr>
          <w:color w:val="000000"/>
          <w:szCs w:val="24"/>
        </w:rPr>
        <w:t xml:space="preserve">Sve usluge su besplatne, anonimne i na dobrovoljnoj osnovi. </w:t>
      </w:r>
      <w:r w:rsidR="001F7319">
        <w:rPr>
          <w:szCs w:val="24"/>
        </w:rPr>
        <w:t>Kroz CST savjetovališta u Hrvatskom zavodu za javno zdravstvo, za</w:t>
      </w:r>
      <w:r>
        <w:rPr>
          <w:szCs w:val="24"/>
        </w:rPr>
        <w:t xml:space="preserve">vodima za javno zdravstvo, zatvorskom sustavu i Klinici za infektivne bolesti „Dr. Fran Mihaljević“ od osnutka </w:t>
      </w:r>
      <w:r w:rsidR="001F7319">
        <w:rPr>
          <w:szCs w:val="24"/>
        </w:rPr>
        <w:t>2003.g. do kraja 2014.g. pruženo je</w:t>
      </w:r>
      <w:r>
        <w:rPr>
          <w:szCs w:val="24"/>
        </w:rPr>
        <w:t xml:space="preserve"> ukupno 48.074 indi</w:t>
      </w:r>
      <w:r w:rsidR="001F7319">
        <w:rPr>
          <w:szCs w:val="24"/>
        </w:rPr>
        <w:t xml:space="preserve">vidualnih savjetovanja. Programom je obuhvaćeno 26 598 korisnika, a 25 </w:t>
      </w:r>
      <w:r>
        <w:rPr>
          <w:szCs w:val="24"/>
        </w:rPr>
        <w:t>996 osoba je testirano na HIV. U 1% testiranih (255</w:t>
      </w:r>
      <w:r w:rsidR="001F7319">
        <w:rPr>
          <w:szCs w:val="24"/>
        </w:rPr>
        <w:t xml:space="preserve"> korisnika) </w:t>
      </w:r>
      <w:r>
        <w:rPr>
          <w:szCs w:val="24"/>
        </w:rPr>
        <w:t>otkri</w:t>
      </w:r>
      <w:r w:rsidR="001F7319">
        <w:rPr>
          <w:szCs w:val="24"/>
        </w:rPr>
        <w:t>vena je HIV- infekcija te su upućeni</w:t>
      </w:r>
      <w:r>
        <w:rPr>
          <w:szCs w:val="24"/>
        </w:rPr>
        <w:t xml:space="preserve"> na daljnju medicinsku skrb u Kliniku za infektivne bolesti </w:t>
      </w:r>
      <w:r w:rsidR="001F7319">
        <w:rPr>
          <w:szCs w:val="24"/>
        </w:rPr>
        <w:t xml:space="preserve">„Dr. Fran Mihaljević“. Tijekom 2014. godine </w:t>
      </w:r>
      <w:r>
        <w:rPr>
          <w:szCs w:val="24"/>
        </w:rPr>
        <w:t>u savj</w:t>
      </w:r>
      <w:r w:rsidR="001F7319">
        <w:rPr>
          <w:szCs w:val="24"/>
        </w:rPr>
        <w:t xml:space="preserve">etovalištima je pruženo 4 </w:t>
      </w:r>
      <w:r>
        <w:rPr>
          <w:szCs w:val="24"/>
        </w:rPr>
        <w:t>966</w:t>
      </w:r>
      <w:r w:rsidR="001F7319">
        <w:rPr>
          <w:szCs w:val="24"/>
        </w:rPr>
        <w:t xml:space="preserve"> individualnih savjetovanja za 2 </w:t>
      </w:r>
      <w:r>
        <w:rPr>
          <w:szCs w:val="24"/>
        </w:rPr>
        <w:t>929 korisnika, a 2</w:t>
      </w:r>
      <w:r w:rsidR="001F7319">
        <w:rPr>
          <w:szCs w:val="24"/>
        </w:rPr>
        <w:t xml:space="preserve"> 876 osobe su </w:t>
      </w:r>
      <w:r>
        <w:rPr>
          <w:szCs w:val="24"/>
        </w:rPr>
        <w:t>testira</w:t>
      </w:r>
      <w:r w:rsidR="001F7319">
        <w:rPr>
          <w:szCs w:val="24"/>
        </w:rPr>
        <w:t>ne</w:t>
      </w:r>
      <w:r>
        <w:rPr>
          <w:szCs w:val="24"/>
        </w:rPr>
        <w:t xml:space="preserve"> na HIV (utvrđeno je 41 pozitivnih nalaza).</w:t>
      </w:r>
      <w:r w:rsidR="008C4C7C">
        <w:rPr>
          <w:szCs w:val="24"/>
        </w:rPr>
        <w:t xml:space="preserve"> </w:t>
      </w:r>
      <w:r>
        <w:rPr>
          <w:szCs w:val="24"/>
        </w:rPr>
        <w:t>Testiranja u zajednici za skupine pod povećanim rizikom za HIV infekciju, provode CST u suradnji s lokalnim udrugama (</w:t>
      </w:r>
      <w:proofErr w:type="spellStart"/>
      <w:r>
        <w:rPr>
          <w:szCs w:val="24"/>
        </w:rPr>
        <w:t>Hepatos</w:t>
      </w:r>
      <w:proofErr w:type="spellEnd"/>
      <w:r>
        <w:rPr>
          <w:szCs w:val="24"/>
        </w:rPr>
        <w:t xml:space="preserve"> Rijeka, </w:t>
      </w:r>
      <w:proofErr w:type="spellStart"/>
      <w:r>
        <w:rPr>
          <w:szCs w:val="24"/>
        </w:rPr>
        <w:t>HUHIV</w:t>
      </w:r>
      <w:proofErr w:type="spellEnd"/>
      <w:r>
        <w:rPr>
          <w:szCs w:val="24"/>
        </w:rPr>
        <w:t>, Iskorak,</w:t>
      </w:r>
      <w:r w:rsidR="008C4C7C">
        <w:rPr>
          <w:szCs w:val="24"/>
        </w:rPr>
        <w:t xml:space="preserve"> </w:t>
      </w:r>
      <w:r>
        <w:rPr>
          <w:szCs w:val="24"/>
        </w:rPr>
        <w:t>HELP)</w:t>
      </w:r>
      <w:r w:rsidR="008C4C7C">
        <w:rPr>
          <w:szCs w:val="24"/>
        </w:rPr>
        <w:t>.</w:t>
      </w:r>
      <w:r>
        <w:rPr>
          <w:szCs w:val="24"/>
        </w:rPr>
        <w:t xml:space="preserve"> Ukupno je tijekom 2013. i 2014. </w:t>
      </w:r>
      <w:r w:rsidR="008C4C7C">
        <w:rPr>
          <w:szCs w:val="24"/>
        </w:rPr>
        <w:t xml:space="preserve">Godine </w:t>
      </w:r>
      <w:r>
        <w:rPr>
          <w:szCs w:val="24"/>
        </w:rPr>
        <w:t>kroz testiranje u zajednici uslugu savjetovanja i testiranja na HIV primilo 3</w:t>
      </w:r>
      <w:r w:rsidR="008C4C7C">
        <w:rPr>
          <w:szCs w:val="24"/>
        </w:rPr>
        <w:t xml:space="preserve"> </w:t>
      </w:r>
      <w:r>
        <w:rPr>
          <w:szCs w:val="24"/>
        </w:rPr>
        <w:t xml:space="preserve">744 korisnika. Hrvatski Crveni križ provodi testiranja u zajednici u okviru aktivnosti prevencije ovisnosti (programi </w:t>
      </w:r>
      <w:r w:rsidR="008C4C7C">
        <w:rPr>
          <w:szCs w:val="24"/>
        </w:rPr>
        <w:t>smanjenja štete), te je u 2014.  godini</w:t>
      </w:r>
      <w:r>
        <w:rPr>
          <w:szCs w:val="24"/>
        </w:rPr>
        <w:t xml:space="preserve"> testirano 123 korisnika brzim testovima na HIV.</w:t>
      </w:r>
      <w:r w:rsidR="008C4C7C">
        <w:rPr>
          <w:szCs w:val="24"/>
        </w:rPr>
        <w:t xml:space="preserve"> </w:t>
      </w:r>
      <w:r>
        <w:rPr>
          <w:szCs w:val="24"/>
        </w:rPr>
        <w:t xml:space="preserve">Na temelju evaluacije podatka prikupljenih iz rada </w:t>
      </w:r>
      <w:r w:rsidR="008C4C7C">
        <w:rPr>
          <w:szCs w:val="24"/>
        </w:rPr>
        <w:t>CST-a</w:t>
      </w:r>
      <w:r>
        <w:rPr>
          <w:szCs w:val="24"/>
        </w:rPr>
        <w:t xml:space="preserve"> mogu se kvalitetnije utvrditi smjernice za nove preventivne programe. </w:t>
      </w:r>
    </w:p>
    <w:p w:rsidR="006271CA" w:rsidRDefault="006271CA">
      <w:pPr>
        <w:spacing w:after="120"/>
        <w:ind w:right="-5"/>
        <w:jc w:val="both"/>
        <w:rPr>
          <w:b/>
          <w:iCs/>
          <w:szCs w:val="24"/>
          <w:u w:val="single"/>
        </w:rPr>
      </w:pPr>
      <w:r>
        <w:t>Osobe zaražene HIV-om trebaju biti upoznate sa stanjem svoje infekcije i koristiti mogućnosti terapije za HIV infekciju i profilaksu od oportunističkih infekcija. Putem savjetovanja u cen</w:t>
      </w:r>
      <w:r w:rsidR="00D51FA0">
        <w:t>trima nastoji se utjecati na pro</w:t>
      </w:r>
      <w:r>
        <w:t>mijene rizičnih oblika ponašanja u smislu smanjenja rizika zaraze od drugih osoba i prema drugim osobama. Tako se sve spolno aktivne osobe u skupinama pod rizikom trebaju poticati na savjetovanje i testiranje na HIV. Sredstva za preventivu, savjetovanje i testiranje treba prvenstveno usmjeriti na one osobe s jasno naglašenim rizičnim ponašanjem u pogledu zaraze HIV-om. Savjetovanje o HIV-u ne smije biti zapreka testiranju, a testiranje ne smije biti zapreka savjetovanju. Strategija savjetovanja i testiranja različita je za osobe koje negiraju svoj rizik od strategija pristupa osobama koje prepoznaju svoj rizik, ali nisu bile testirane, te za one koje podcjenjuju svoj rizik ili ga nisu svjesne. Bitan je ciljani pristup svakoj grupi. Posebno treba nastojati da visokorizična mladež rano spozna svoj status, a ukoliko je ta mladež HIV-negativna, treba uz pomoć preventivnih programa održati to stanje.</w:t>
      </w:r>
    </w:p>
    <w:p w:rsidR="006271CA" w:rsidRDefault="006271CA">
      <w:pPr>
        <w:autoSpaceDE w:val="0"/>
        <w:ind w:right="-5"/>
        <w:jc w:val="both"/>
        <w:rPr>
          <w:b/>
          <w:iCs/>
          <w:szCs w:val="24"/>
          <w:u w:val="single"/>
        </w:rPr>
      </w:pPr>
    </w:p>
    <w:p w:rsidR="004D5DCC" w:rsidRDefault="004D5DCC">
      <w:pPr>
        <w:autoSpaceDE w:val="0"/>
        <w:ind w:right="-5"/>
        <w:jc w:val="both"/>
        <w:rPr>
          <w:b/>
          <w:iCs/>
          <w:szCs w:val="24"/>
          <w:u w:val="single"/>
        </w:rPr>
      </w:pPr>
    </w:p>
    <w:p w:rsidR="008C4C7C" w:rsidRDefault="008C4C7C">
      <w:pPr>
        <w:autoSpaceDE w:val="0"/>
        <w:ind w:right="-5"/>
        <w:jc w:val="both"/>
        <w:rPr>
          <w:b/>
          <w:iCs/>
          <w:szCs w:val="24"/>
          <w:u w:val="single"/>
        </w:rPr>
      </w:pPr>
    </w:p>
    <w:p w:rsidR="008C4C7C" w:rsidRDefault="008C4C7C">
      <w:pPr>
        <w:autoSpaceDE w:val="0"/>
        <w:ind w:right="-5"/>
        <w:jc w:val="both"/>
        <w:rPr>
          <w:b/>
          <w:iCs/>
          <w:szCs w:val="24"/>
          <w:u w:val="single"/>
        </w:rPr>
      </w:pPr>
    </w:p>
    <w:p w:rsidR="006271CA" w:rsidRDefault="006271CA" w:rsidP="008C4C7C">
      <w:pPr>
        <w:pStyle w:val="Naslov3"/>
        <w:ind w:firstLine="567"/>
        <w:rPr>
          <w:szCs w:val="24"/>
          <w:shd w:val="clear" w:color="auto" w:fill="C0C0C0"/>
        </w:rPr>
      </w:pPr>
      <w:bookmarkStart w:id="20" w:name="_Toc436219748"/>
      <w:r>
        <w:lastRenderedPageBreak/>
        <w:t>Mjera 3.1</w:t>
      </w:r>
      <w:r w:rsidR="00AE102F">
        <w:t>.</w:t>
      </w:r>
      <w:r>
        <w:t xml:space="preserve"> Osigurati kontinuitet rada centara za dobrovoljno, besplatno i anonimno savjetovanje i testiranje</w:t>
      </w:r>
      <w:bookmarkEnd w:id="20"/>
    </w:p>
    <w:p w:rsidR="006271CA" w:rsidRDefault="006271CA" w:rsidP="008C4C7C">
      <w:pPr>
        <w:ind w:right="-5" w:firstLine="567"/>
        <w:jc w:val="both"/>
        <w:rPr>
          <w:szCs w:val="24"/>
          <w:shd w:val="clear" w:color="auto" w:fill="C0C0C0"/>
        </w:rPr>
      </w:pPr>
    </w:p>
    <w:p w:rsidR="006271CA" w:rsidRDefault="00107473" w:rsidP="008C4C7C">
      <w:pPr>
        <w:ind w:right="-5" w:firstLine="567"/>
        <w:jc w:val="both"/>
        <w:rPr>
          <w:szCs w:val="24"/>
        </w:rPr>
      </w:pPr>
      <w:r>
        <w:rPr>
          <w:b/>
          <w:szCs w:val="24"/>
        </w:rPr>
        <w:t>Aktivnosti:</w:t>
      </w:r>
    </w:p>
    <w:p w:rsidR="00523AF4" w:rsidRPr="001B37F8" w:rsidRDefault="006271CA" w:rsidP="008C4C7C">
      <w:pPr>
        <w:numPr>
          <w:ilvl w:val="0"/>
          <w:numId w:val="26"/>
        </w:numPr>
        <w:tabs>
          <w:tab w:val="clear" w:pos="1069"/>
          <w:tab w:val="num" w:pos="709"/>
        </w:tabs>
        <w:ind w:left="0" w:right="-5" w:firstLine="567"/>
        <w:jc w:val="both"/>
        <w:rPr>
          <w:iCs/>
          <w:color w:val="000000"/>
          <w:szCs w:val="24"/>
        </w:rPr>
      </w:pPr>
      <w:r w:rsidRPr="00523AF4">
        <w:rPr>
          <w:szCs w:val="24"/>
        </w:rPr>
        <w:t xml:space="preserve">Osiguranje savjetovanja i testiranja na HIV koje treba biti dobrovoljno i povjerljivo te izvedeno na način koji je maksimalno prihvatljiv za provođenje testiranja </w:t>
      </w:r>
      <w:r w:rsidR="00523AF4" w:rsidRPr="00136AFB">
        <w:rPr>
          <w:szCs w:val="24"/>
        </w:rPr>
        <w:t>osoba s rizičnim ponašanjem</w:t>
      </w:r>
      <w:r w:rsidR="00523AF4" w:rsidRPr="00A84714">
        <w:rPr>
          <w:szCs w:val="24"/>
        </w:rPr>
        <w:t>.</w:t>
      </w:r>
    </w:p>
    <w:p w:rsidR="006271CA" w:rsidRPr="00523AF4" w:rsidRDefault="006271CA" w:rsidP="008C4C7C">
      <w:pPr>
        <w:numPr>
          <w:ilvl w:val="0"/>
          <w:numId w:val="26"/>
        </w:numPr>
        <w:tabs>
          <w:tab w:val="clear" w:pos="1069"/>
          <w:tab w:val="num" w:pos="709"/>
        </w:tabs>
        <w:ind w:left="0" w:right="-5" w:firstLine="567"/>
        <w:jc w:val="both"/>
        <w:rPr>
          <w:szCs w:val="24"/>
        </w:rPr>
      </w:pPr>
      <w:r w:rsidRPr="00523AF4">
        <w:rPr>
          <w:iCs/>
          <w:color w:val="000000"/>
          <w:szCs w:val="24"/>
        </w:rPr>
        <w:t>Održavanje godišnjih seminara za savjetnike u centrima za dobrovoljno, besplatno i anonimno savjetovanje i testiranje.</w:t>
      </w:r>
    </w:p>
    <w:p w:rsidR="006271CA" w:rsidRDefault="006271CA" w:rsidP="008C4C7C">
      <w:pPr>
        <w:numPr>
          <w:ilvl w:val="0"/>
          <w:numId w:val="26"/>
        </w:numPr>
        <w:tabs>
          <w:tab w:val="clear" w:pos="1069"/>
          <w:tab w:val="num" w:pos="709"/>
        </w:tabs>
        <w:ind w:left="0" w:right="-5" w:firstLine="567"/>
        <w:jc w:val="both"/>
        <w:rPr>
          <w:szCs w:val="24"/>
        </w:rPr>
      </w:pPr>
      <w:r>
        <w:rPr>
          <w:szCs w:val="24"/>
        </w:rPr>
        <w:t>Korištenje novih, dobro provjerenih tehnika brzog testiranja u skladu s uputama Referentnog centra za epidemiologiju Ministarstva zdravlja u okvirima uporabe brzih testova u zdravstvenim ustanovama.</w:t>
      </w:r>
    </w:p>
    <w:p w:rsidR="006271CA" w:rsidRDefault="006271CA" w:rsidP="008C4C7C">
      <w:pPr>
        <w:numPr>
          <w:ilvl w:val="0"/>
          <w:numId w:val="26"/>
        </w:numPr>
        <w:tabs>
          <w:tab w:val="clear" w:pos="1069"/>
          <w:tab w:val="num" w:pos="709"/>
        </w:tabs>
        <w:ind w:left="0" w:right="-5" w:firstLine="567"/>
        <w:jc w:val="both"/>
        <w:rPr>
          <w:b/>
          <w:szCs w:val="24"/>
        </w:rPr>
      </w:pPr>
      <w:r>
        <w:rPr>
          <w:szCs w:val="24"/>
        </w:rPr>
        <w:t>Osposobljavanje svih savjetovališta, osobito ona za mlade, za provođenje savjetovanja.</w:t>
      </w:r>
    </w:p>
    <w:p w:rsidR="006271CA" w:rsidRDefault="006271CA" w:rsidP="008C4C7C">
      <w:pPr>
        <w:numPr>
          <w:ilvl w:val="0"/>
          <w:numId w:val="9"/>
        </w:numPr>
        <w:ind w:left="0" w:right="-5" w:firstLine="567"/>
        <w:jc w:val="both"/>
        <w:rPr>
          <w:iCs/>
          <w:color w:val="000000"/>
          <w:szCs w:val="24"/>
        </w:rPr>
      </w:pPr>
      <w:r>
        <w:rPr>
          <w:iCs/>
          <w:color w:val="000000"/>
          <w:szCs w:val="24"/>
        </w:rPr>
        <w:t>Tiskanje i distribucija priručnika za savjetnike.</w:t>
      </w:r>
    </w:p>
    <w:p w:rsidR="006271CA" w:rsidRDefault="006271CA" w:rsidP="008C4C7C">
      <w:pPr>
        <w:numPr>
          <w:ilvl w:val="0"/>
          <w:numId w:val="9"/>
        </w:numPr>
        <w:ind w:left="0" w:right="-5" w:firstLine="567"/>
        <w:jc w:val="both"/>
        <w:rPr>
          <w:iCs/>
          <w:color w:val="000000"/>
          <w:szCs w:val="24"/>
        </w:rPr>
      </w:pPr>
      <w:r>
        <w:rPr>
          <w:iCs/>
          <w:color w:val="000000"/>
          <w:szCs w:val="24"/>
        </w:rPr>
        <w:t>Provođenje medijske kampanje za promociju centara.</w:t>
      </w:r>
    </w:p>
    <w:p w:rsidR="006271CA" w:rsidRDefault="006271CA" w:rsidP="008C4C7C">
      <w:pPr>
        <w:numPr>
          <w:ilvl w:val="0"/>
          <w:numId w:val="9"/>
        </w:numPr>
        <w:ind w:left="0" w:right="-5" w:firstLine="567"/>
        <w:jc w:val="both"/>
        <w:rPr>
          <w:b/>
          <w:szCs w:val="24"/>
        </w:rPr>
      </w:pPr>
      <w:r>
        <w:rPr>
          <w:iCs/>
          <w:color w:val="000000"/>
          <w:szCs w:val="24"/>
        </w:rPr>
        <w:t>Praćenje podataka i izvješćivanje o radu.</w:t>
      </w:r>
    </w:p>
    <w:p w:rsidR="006271CA" w:rsidRDefault="006271CA" w:rsidP="008C4C7C">
      <w:pPr>
        <w:ind w:right="-5" w:firstLine="567"/>
        <w:jc w:val="both"/>
        <w:rPr>
          <w:b/>
          <w:szCs w:val="24"/>
        </w:rPr>
      </w:pPr>
    </w:p>
    <w:p w:rsidR="006271CA" w:rsidRDefault="006271CA">
      <w:pPr>
        <w:ind w:right="-5" w:firstLine="600"/>
        <w:jc w:val="both"/>
        <w:rPr>
          <w:b/>
          <w:szCs w:val="24"/>
        </w:rPr>
      </w:pPr>
    </w:p>
    <w:p w:rsidR="006271CA" w:rsidRDefault="006271CA" w:rsidP="008C4C7C">
      <w:pPr>
        <w:pStyle w:val="Naslov3"/>
        <w:ind w:firstLine="567"/>
        <w:rPr>
          <w:szCs w:val="24"/>
          <w:u w:val="single"/>
        </w:rPr>
      </w:pPr>
      <w:bookmarkStart w:id="21" w:name="_Toc436219749"/>
      <w:r>
        <w:t>Mjera 3.2. Razvijanje dobrovoljnog savjetovanja, testiranja i upućivanja u skrb</w:t>
      </w:r>
      <w:bookmarkEnd w:id="21"/>
      <w:r>
        <w:t xml:space="preserve"> </w:t>
      </w:r>
    </w:p>
    <w:p w:rsidR="006271CA" w:rsidRDefault="006271CA">
      <w:pPr>
        <w:ind w:right="-5" w:firstLine="600"/>
        <w:jc w:val="both"/>
        <w:rPr>
          <w:szCs w:val="24"/>
          <w:u w:val="single"/>
        </w:rPr>
      </w:pPr>
    </w:p>
    <w:p w:rsidR="006271CA" w:rsidRDefault="00107473" w:rsidP="008C4C7C">
      <w:pPr>
        <w:ind w:right="-5" w:firstLine="600"/>
        <w:jc w:val="both"/>
        <w:rPr>
          <w:szCs w:val="24"/>
        </w:rPr>
      </w:pPr>
      <w:r>
        <w:rPr>
          <w:b/>
          <w:szCs w:val="24"/>
        </w:rPr>
        <w:t>Aktivnosti:</w:t>
      </w:r>
    </w:p>
    <w:p w:rsidR="006271CA" w:rsidRDefault="006271CA" w:rsidP="00C84146">
      <w:pPr>
        <w:numPr>
          <w:ilvl w:val="0"/>
          <w:numId w:val="50"/>
        </w:numPr>
        <w:tabs>
          <w:tab w:val="left" w:pos="709"/>
        </w:tabs>
        <w:ind w:left="0" w:firstLine="567"/>
        <w:jc w:val="both"/>
        <w:rPr>
          <w:szCs w:val="24"/>
        </w:rPr>
      </w:pPr>
      <w:r>
        <w:rPr>
          <w:szCs w:val="24"/>
        </w:rPr>
        <w:t xml:space="preserve">Povećanje dostupnosti anonimnog i povjerljivog testiranja i testiranja u zajednici, osobito u teško dostupnim populacijskim skupinama (intravenski ovisnici o drogama, muškarci koji imaju spolne odnose s drugim muškarcima, </w:t>
      </w:r>
      <w:r w:rsidRPr="001B37F8">
        <w:rPr>
          <w:szCs w:val="24"/>
        </w:rPr>
        <w:t>migranti</w:t>
      </w:r>
      <w:r>
        <w:rPr>
          <w:szCs w:val="24"/>
        </w:rPr>
        <w:t xml:space="preserve">  i dr.).</w:t>
      </w:r>
    </w:p>
    <w:p w:rsidR="006271CA" w:rsidRDefault="006271CA" w:rsidP="00C84146">
      <w:pPr>
        <w:numPr>
          <w:ilvl w:val="0"/>
          <w:numId w:val="50"/>
        </w:numPr>
        <w:tabs>
          <w:tab w:val="left" w:pos="709"/>
        </w:tabs>
        <w:ind w:left="0" w:right="-5" w:firstLine="567"/>
        <w:jc w:val="both"/>
        <w:rPr>
          <w:szCs w:val="24"/>
        </w:rPr>
      </w:pPr>
      <w:r>
        <w:rPr>
          <w:szCs w:val="24"/>
        </w:rPr>
        <w:t>Povećanje broja osoba koje se koriste savjetovanjem i dobrovoljno se testiraju, a boluju od indikatorskih bolesti (npr. tuberkuloza, spolno prenosive bolesti i hepatitis B i C) i/ili imaju neke rizične oblike  ponašanja (npr. spolni odnos bez zaštite, višestruki partneri, intravensko korištenje droga), što povećava rizik zaraze HIV-om.</w:t>
      </w:r>
    </w:p>
    <w:p w:rsidR="006271CA" w:rsidRDefault="006271CA" w:rsidP="00C84146">
      <w:pPr>
        <w:numPr>
          <w:ilvl w:val="0"/>
          <w:numId w:val="50"/>
        </w:numPr>
        <w:tabs>
          <w:tab w:val="left" w:pos="709"/>
        </w:tabs>
        <w:ind w:left="0" w:right="-5" w:firstLine="567"/>
        <w:jc w:val="both"/>
        <w:rPr>
          <w:szCs w:val="24"/>
        </w:rPr>
      </w:pPr>
      <w:r>
        <w:rPr>
          <w:szCs w:val="24"/>
        </w:rPr>
        <w:t>Edukacija zdravstvenih radnika o indikatorskim bolestima za testiranje za HIV.</w:t>
      </w:r>
    </w:p>
    <w:p w:rsidR="006271CA" w:rsidRDefault="006271CA" w:rsidP="00C84146">
      <w:pPr>
        <w:numPr>
          <w:ilvl w:val="0"/>
          <w:numId w:val="50"/>
        </w:numPr>
        <w:tabs>
          <w:tab w:val="left" w:pos="709"/>
        </w:tabs>
        <w:ind w:left="0" w:right="-5" w:firstLine="567"/>
        <w:jc w:val="both"/>
        <w:rPr>
          <w:szCs w:val="24"/>
        </w:rPr>
      </w:pPr>
      <w:r>
        <w:rPr>
          <w:szCs w:val="24"/>
        </w:rPr>
        <w:t xml:space="preserve">Povećanje dostupnosti dobrovoljnog testiranja u sklopu javno-zdravstvenih programa koji uključuju primjenu brzih testova u nestandardnim uvjetima. </w:t>
      </w:r>
    </w:p>
    <w:p w:rsidR="006271CA" w:rsidRDefault="006271CA" w:rsidP="00C84146">
      <w:pPr>
        <w:numPr>
          <w:ilvl w:val="0"/>
          <w:numId w:val="50"/>
        </w:numPr>
        <w:tabs>
          <w:tab w:val="left" w:pos="709"/>
        </w:tabs>
        <w:ind w:left="0" w:right="-5" w:firstLine="567"/>
        <w:jc w:val="both"/>
        <w:rPr>
          <w:szCs w:val="24"/>
        </w:rPr>
      </w:pPr>
      <w:r>
        <w:rPr>
          <w:szCs w:val="24"/>
        </w:rPr>
        <w:t>Evaluacija učinkovitosti raznih vrsta savjetovanja partnera i programa edukacije s ciljem povećanja broja osoba koje su upoznate sa svojim rizikom, a imaju rizično spolno ponašanje ili koriste zajedničke igle; osoba koje prihvaćaju savjetovanje i dobrovoljno testiranje; osoba koje se vraćaju po rezultate svog testiranja, te ukoliko su zaražene, upućuju se na praćenje, a ukoliko su negativne, koriste preventivne savjete radi smanjivanja svog rizika.</w:t>
      </w:r>
    </w:p>
    <w:p w:rsidR="006271CA" w:rsidRDefault="006271CA" w:rsidP="00C84146">
      <w:pPr>
        <w:numPr>
          <w:ilvl w:val="0"/>
          <w:numId w:val="50"/>
        </w:numPr>
        <w:tabs>
          <w:tab w:val="left" w:pos="709"/>
        </w:tabs>
        <w:ind w:left="0" w:right="-5" w:firstLine="567"/>
        <w:jc w:val="both"/>
        <w:rPr>
          <w:szCs w:val="24"/>
        </w:rPr>
      </w:pPr>
      <w:r>
        <w:rPr>
          <w:szCs w:val="24"/>
        </w:rPr>
        <w:t>Educiranje partnera osoba koje žive s HIV-om o mogućnostima sprečavanja zaraze HIV-om, redovno savjetovanje i testiranje i pružanje potpore protektivnom ponašanju.</w:t>
      </w:r>
    </w:p>
    <w:p w:rsidR="006271CA" w:rsidRDefault="006271CA" w:rsidP="00C84146">
      <w:pPr>
        <w:numPr>
          <w:ilvl w:val="0"/>
          <w:numId w:val="50"/>
        </w:numPr>
        <w:tabs>
          <w:tab w:val="left" w:pos="709"/>
        </w:tabs>
        <w:ind w:left="0" w:right="-5" w:firstLine="567"/>
        <w:jc w:val="both"/>
        <w:rPr>
          <w:szCs w:val="24"/>
        </w:rPr>
      </w:pPr>
      <w:r>
        <w:rPr>
          <w:szCs w:val="24"/>
        </w:rPr>
        <w:t>Povećanje dostupnost besplatnog testiranja na HIV u bolničkim i izvanbolničkim ustanovama -</w:t>
      </w:r>
      <w:r>
        <w:rPr>
          <w:iCs/>
          <w:color w:val="000000"/>
          <w:szCs w:val="24"/>
        </w:rPr>
        <w:t xml:space="preserve"> razviti sustav testiranja na licu mjesta (point of care).</w:t>
      </w:r>
    </w:p>
    <w:p w:rsidR="006271CA" w:rsidRDefault="006271CA" w:rsidP="00C84146">
      <w:pPr>
        <w:numPr>
          <w:ilvl w:val="0"/>
          <w:numId w:val="50"/>
        </w:numPr>
        <w:tabs>
          <w:tab w:val="left" w:pos="709"/>
        </w:tabs>
        <w:ind w:left="0" w:right="-5" w:firstLine="567"/>
        <w:jc w:val="both"/>
        <w:rPr>
          <w:szCs w:val="24"/>
        </w:rPr>
      </w:pPr>
      <w:r w:rsidRPr="004D5DCC">
        <w:rPr>
          <w:szCs w:val="24"/>
        </w:rPr>
        <w:t>Povećanje udjela spolno aktivne mladeži i mlađih odraslih osoba (sa spolno prenosivim bolestima i/ili nekim oblikom rizičnog ponašanja) kojima se rutinski nudi savjetovanje o HIV infekciji i AIDS-u.</w:t>
      </w:r>
    </w:p>
    <w:p w:rsidR="006271CA" w:rsidRDefault="006271CA" w:rsidP="00C84146">
      <w:pPr>
        <w:numPr>
          <w:ilvl w:val="0"/>
          <w:numId w:val="50"/>
        </w:numPr>
        <w:tabs>
          <w:tab w:val="left" w:pos="709"/>
        </w:tabs>
        <w:ind w:left="0" w:right="-5" w:firstLine="567"/>
        <w:jc w:val="both"/>
        <w:rPr>
          <w:szCs w:val="24"/>
        </w:rPr>
      </w:pPr>
      <w:r>
        <w:rPr>
          <w:szCs w:val="24"/>
        </w:rPr>
        <w:t xml:space="preserve">Razmatranje mogućnosti uvođenja </w:t>
      </w:r>
      <w:proofErr w:type="spellStart"/>
      <w:r>
        <w:rPr>
          <w:szCs w:val="24"/>
        </w:rPr>
        <w:t>samotestiranja</w:t>
      </w:r>
      <w:proofErr w:type="spellEnd"/>
      <w:r>
        <w:rPr>
          <w:szCs w:val="24"/>
        </w:rPr>
        <w:t xml:space="preserve"> prema novim znanstvenim spoznajama.</w:t>
      </w:r>
    </w:p>
    <w:p w:rsidR="006271CA" w:rsidRDefault="006271CA" w:rsidP="00C84146">
      <w:pPr>
        <w:tabs>
          <w:tab w:val="left" w:pos="709"/>
        </w:tabs>
        <w:ind w:right="-5" w:firstLine="567"/>
        <w:jc w:val="both"/>
        <w:rPr>
          <w:szCs w:val="24"/>
        </w:rPr>
      </w:pPr>
    </w:p>
    <w:p w:rsidR="008C4C7C" w:rsidRDefault="008C4C7C" w:rsidP="00C84146">
      <w:pPr>
        <w:tabs>
          <w:tab w:val="left" w:pos="709"/>
        </w:tabs>
        <w:ind w:right="-5" w:firstLine="567"/>
        <w:jc w:val="both"/>
        <w:rPr>
          <w:szCs w:val="24"/>
        </w:rPr>
      </w:pPr>
    </w:p>
    <w:p w:rsidR="008C4C7C" w:rsidRDefault="008C4C7C" w:rsidP="008C4C7C">
      <w:pPr>
        <w:tabs>
          <w:tab w:val="left" w:pos="567"/>
        </w:tabs>
        <w:ind w:right="-5" w:firstLine="567"/>
        <w:jc w:val="both"/>
        <w:rPr>
          <w:szCs w:val="24"/>
        </w:rPr>
      </w:pPr>
    </w:p>
    <w:p w:rsidR="006271CA" w:rsidRDefault="006271CA" w:rsidP="008C4C7C">
      <w:pPr>
        <w:tabs>
          <w:tab w:val="left" w:pos="567"/>
        </w:tabs>
        <w:ind w:right="-5" w:firstLine="567"/>
        <w:jc w:val="both"/>
        <w:rPr>
          <w:szCs w:val="24"/>
        </w:rPr>
      </w:pPr>
    </w:p>
    <w:p w:rsidR="006271CA" w:rsidRDefault="006271CA" w:rsidP="008C4C7C">
      <w:pPr>
        <w:pStyle w:val="Naslov3"/>
        <w:ind w:firstLine="567"/>
        <w:rPr>
          <w:szCs w:val="24"/>
        </w:rPr>
      </w:pPr>
      <w:bookmarkStart w:id="22" w:name="_Toc436219750"/>
      <w:r>
        <w:lastRenderedPageBreak/>
        <w:t>Mjera 3.3. Povećanje motivacije osoba s rizičnim ponašanjem za testiranjem na HIV</w:t>
      </w:r>
      <w:bookmarkEnd w:id="22"/>
    </w:p>
    <w:p w:rsidR="006271CA" w:rsidRDefault="006271CA">
      <w:pPr>
        <w:ind w:right="-5" w:firstLine="600"/>
        <w:jc w:val="both"/>
        <w:rPr>
          <w:szCs w:val="24"/>
        </w:rPr>
      </w:pPr>
    </w:p>
    <w:p w:rsidR="006271CA" w:rsidRDefault="00107473" w:rsidP="008C4C7C">
      <w:pPr>
        <w:ind w:right="-5" w:firstLine="600"/>
        <w:jc w:val="both"/>
        <w:rPr>
          <w:szCs w:val="24"/>
        </w:rPr>
      </w:pPr>
      <w:r>
        <w:rPr>
          <w:b/>
          <w:szCs w:val="24"/>
        </w:rPr>
        <w:t>Aktivnosti:</w:t>
      </w:r>
    </w:p>
    <w:p w:rsidR="006271CA" w:rsidRDefault="006271CA" w:rsidP="00C84146">
      <w:pPr>
        <w:numPr>
          <w:ilvl w:val="0"/>
          <w:numId w:val="51"/>
        </w:numPr>
        <w:tabs>
          <w:tab w:val="left" w:pos="709"/>
        </w:tabs>
        <w:ind w:left="0" w:right="-5" w:firstLine="567"/>
        <w:jc w:val="both"/>
        <w:rPr>
          <w:szCs w:val="24"/>
        </w:rPr>
      </w:pPr>
      <w:r>
        <w:rPr>
          <w:szCs w:val="24"/>
        </w:rPr>
        <w:t xml:space="preserve">Istraživanje, </w:t>
      </w:r>
      <w:r w:rsidR="00D51FA0">
        <w:rPr>
          <w:szCs w:val="24"/>
        </w:rPr>
        <w:t>razvijanje, primjenjivanje i eva</w:t>
      </w:r>
      <w:r>
        <w:rPr>
          <w:szCs w:val="24"/>
        </w:rPr>
        <w:t>l</w:t>
      </w:r>
      <w:r w:rsidR="00D51FA0">
        <w:rPr>
          <w:szCs w:val="24"/>
        </w:rPr>
        <w:t>u</w:t>
      </w:r>
      <w:r w:rsidR="008C4C7C">
        <w:rPr>
          <w:szCs w:val="24"/>
        </w:rPr>
        <w:t>acija</w:t>
      </w:r>
      <w:r>
        <w:rPr>
          <w:szCs w:val="24"/>
        </w:rPr>
        <w:t xml:space="preserve"> strategija koje se odnose na stvarne i opažene zapreke za testiranje – kao što su strah od spoznaje o zaraženosti, tj. strah od pozitivnog testa, strah od stigmatizacije, kriminalizacije, saznanja roditelja/skrbnika, saznanja partnera, rizika deportacije, briga za povjerljivost podatka, za dostupnost i mogućnosti skrbi i liječenja, mišljenje «to se događa drugima»  te ostale kulturalne i vjerske zapreke.</w:t>
      </w:r>
    </w:p>
    <w:p w:rsidR="006271CA" w:rsidRDefault="006271CA" w:rsidP="00C84146">
      <w:pPr>
        <w:numPr>
          <w:ilvl w:val="0"/>
          <w:numId w:val="51"/>
        </w:numPr>
        <w:tabs>
          <w:tab w:val="left" w:pos="709"/>
        </w:tabs>
        <w:ind w:left="0" w:right="-5" w:firstLine="567"/>
        <w:jc w:val="both"/>
        <w:rPr>
          <w:szCs w:val="24"/>
        </w:rPr>
      </w:pPr>
      <w:r>
        <w:rPr>
          <w:szCs w:val="24"/>
        </w:rPr>
        <w:t>Unaprjeđenje procjene ponašanja određene populacije u pogledu testiranja, razlikujući kod toga one koji se nikad nisu testirali, one koji se povremeno testiraju i one koji se često testiraju.</w:t>
      </w:r>
    </w:p>
    <w:p w:rsidR="006271CA" w:rsidRPr="008C4C7C" w:rsidRDefault="006271CA" w:rsidP="00C84146">
      <w:pPr>
        <w:numPr>
          <w:ilvl w:val="0"/>
          <w:numId w:val="51"/>
        </w:numPr>
        <w:tabs>
          <w:tab w:val="left" w:pos="709"/>
        </w:tabs>
        <w:ind w:left="0" w:right="-5" w:firstLine="567"/>
        <w:jc w:val="both"/>
        <w:rPr>
          <w:szCs w:val="24"/>
        </w:rPr>
      </w:pPr>
      <w:r w:rsidRPr="008C4C7C">
        <w:rPr>
          <w:szCs w:val="24"/>
        </w:rPr>
        <w:t>Istraživanje, razvijanje, primjenjivanje i evaluacija strategija koje se odnose na čimbenike motivacije za testiranjem u populacijama s rizičnim ponašanjem.</w:t>
      </w:r>
    </w:p>
    <w:p w:rsidR="006271CA" w:rsidRPr="008C4C7C" w:rsidRDefault="006271CA" w:rsidP="00C84146">
      <w:pPr>
        <w:numPr>
          <w:ilvl w:val="0"/>
          <w:numId w:val="51"/>
        </w:numPr>
        <w:tabs>
          <w:tab w:val="left" w:pos="709"/>
        </w:tabs>
        <w:ind w:left="0" w:right="-5" w:firstLine="567"/>
        <w:jc w:val="both"/>
        <w:rPr>
          <w:szCs w:val="24"/>
        </w:rPr>
      </w:pPr>
      <w:r w:rsidRPr="008C4C7C">
        <w:rPr>
          <w:szCs w:val="24"/>
        </w:rPr>
        <w:t>Istraživanje, razvijanje, primjenjivanje i evaluacija strategija u svezi promidžbe savjetovanja i testiranja (uključujući bolje znanje rizičnih skupina o pokazateljima primarne infekcije i koristi od testiranja).</w:t>
      </w:r>
    </w:p>
    <w:p w:rsidR="006271CA" w:rsidRDefault="006271CA" w:rsidP="00C84146">
      <w:pPr>
        <w:numPr>
          <w:ilvl w:val="0"/>
          <w:numId w:val="51"/>
        </w:numPr>
        <w:tabs>
          <w:tab w:val="left" w:pos="709"/>
        </w:tabs>
        <w:ind w:left="0" w:right="-5" w:firstLine="567"/>
        <w:jc w:val="both"/>
        <w:rPr>
          <w:szCs w:val="24"/>
        </w:rPr>
      </w:pPr>
      <w:r w:rsidRPr="008C4C7C">
        <w:rPr>
          <w:szCs w:val="24"/>
        </w:rPr>
        <w:t>Istraživanje, razvijanje, primjenjivanje i evaluacija kompetentnih modela za pojedine populacijske skupine glede dobrovoljnog i usmjerenog savjetovanja i testiranja, uključujući</w:t>
      </w:r>
      <w:r>
        <w:rPr>
          <w:szCs w:val="24"/>
        </w:rPr>
        <w:t xml:space="preserve"> testiranje parova, obraćanja skupinama te razne druge metode pribavljanja rezultata.</w:t>
      </w:r>
    </w:p>
    <w:p w:rsidR="006271CA" w:rsidRDefault="006271CA" w:rsidP="00C84146">
      <w:pPr>
        <w:numPr>
          <w:ilvl w:val="0"/>
          <w:numId w:val="51"/>
        </w:numPr>
        <w:tabs>
          <w:tab w:val="left" w:pos="709"/>
        </w:tabs>
        <w:ind w:left="0" w:right="-5" w:firstLine="567"/>
        <w:jc w:val="both"/>
        <w:rPr>
          <w:szCs w:val="24"/>
        </w:rPr>
      </w:pPr>
      <w:r>
        <w:rPr>
          <w:szCs w:val="24"/>
        </w:rPr>
        <w:t>Povećati intervencije na razini bolesnika radi ohrabrenja osoba rizičnih za zarazu HIV-om da se podvrgnu testiranju.</w:t>
      </w:r>
    </w:p>
    <w:p w:rsidR="006271CA" w:rsidRDefault="006271CA" w:rsidP="00C84146">
      <w:pPr>
        <w:tabs>
          <w:tab w:val="left" w:pos="709"/>
        </w:tabs>
        <w:ind w:right="-5" w:firstLine="567"/>
        <w:jc w:val="both"/>
        <w:rPr>
          <w:szCs w:val="24"/>
        </w:rPr>
      </w:pPr>
    </w:p>
    <w:p w:rsidR="00B61953" w:rsidRDefault="00B61953" w:rsidP="008C4C7C">
      <w:pPr>
        <w:ind w:right="-5" w:firstLine="567"/>
        <w:jc w:val="both"/>
        <w:rPr>
          <w:szCs w:val="24"/>
        </w:rPr>
      </w:pPr>
    </w:p>
    <w:p w:rsidR="006271CA" w:rsidRDefault="006271CA">
      <w:pPr>
        <w:ind w:right="-5" w:firstLine="600"/>
        <w:jc w:val="both"/>
        <w:rPr>
          <w:szCs w:val="24"/>
        </w:rPr>
      </w:pPr>
    </w:p>
    <w:p w:rsidR="006271CA" w:rsidRDefault="006271CA" w:rsidP="008C4C7C">
      <w:pPr>
        <w:pStyle w:val="Naslov3"/>
        <w:ind w:firstLine="567"/>
        <w:rPr>
          <w:szCs w:val="24"/>
        </w:rPr>
      </w:pPr>
      <w:bookmarkStart w:id="23" w:name="_Toc436219751"/>
      <w:r>
        <w:t>Mjera 3.4. Povećanje broja mjesta koja rutinski nude dobrovoljno savjetovanje i testiranje</w:t>
      </w:r>
      <w:bookmarkEnd w:id="23"/>
    </w:p>
    <w:p w:rsidR="006271CA" w:rsidRDefault="006271CA">
      <w:pPr>
        <w:pStyle w:val="Uvuenotijeloteksta"/>
        <w:ind w:left="0" w:right="-5"/>
        <w:rPr>
          <w:szCs w:val="24"/>
        </w:rPr>
      </w:pPr>
    </w:p>
    <w:p w:rsidR="006271CA" w:rsidRDefault="008C4C7C">
      <w:pPr>
        <w:pStyle w:val="Uvuenotijeloteksta"/>
        <w:ind w:left="0" w:right="-5"/>
        <w:rPr>
          <w:szCs w:val="24"/>
        </w:rPr>
      </w:pPr>
      <w:r>
        <w:rPr>
          <w:szCs w:val="24"/>
        </w:rPr>
        <w:t>Temeljem e</w:t>
      </w:r>
      <w:r w:rsidR="006271CA">
        <w:rPr>
          <w:szCs w:val="24"/>
        </w:rPr>
        <w:t xml:space="preserve">valuacije </w:t>
      </w:r>
      <w:r>
        <w:rPr>
          <w:szCs w:val="24"/>
        </w:rPr>
        <w:t xml:space="preserve">aktivnosti u SCT-ima predviđa se </w:t>
      </w:r>
      <w:r w:rsidR="006271CA">
        <w:rPr>
          <w:szCs w:val="24"/>
        </w:rPr>
        <w:t xml:space="preserve">povećanje broja mjesta za dobrovoljno testiranje i savjetovanje u Službama za epidemiologiju zavoda za javno zdravstvo. Eventualno daljnje </w:t>
      </w:r>
      <w:r>
        <w:rPr>
          <w:szCs w:val="24"/>
        </w:rPr>
        <w:t>povećanje</w:t>
      </w:r>
      <w:r w:rsidR="006271CA">
        <w:rPr>
          <w:szCs w:val="24"/>
        </w:rPr>
        <w:t xml:space="preserve"> broja mjesta za dobrovoljno testiranje i savjetovanje zahtijeva znanstveno utemeljenu studiju kojom će se evaluirati postojeći rad savjetovališta, obuhvat i eventualna daljnja potreba otvaranja centara za dobrovoljno testiranje i savjetovanje. Kao i do sada, valja provoditi kontinuiranu edukaciju savjetnika koji rade u savjetovalištima. Potrebno je također razvijati javno-zdravstvene programe koji će omogućiti testiranje na HIV u nestandardnom okruženju.</w:t>
      </w:r>
    </w:p>
    <w:p w:rsidR="006271CA" w:rsidRDefault="006271CA">
      <w:pPr>
        <w:ind w:right="-5" w:firstLine="600"/>
        <w:jc w:val="both"/>
        <w:rPr>
          <w:b/>
          <w:szCs w:val="24"/>
        </w:rPr>
      </w:pPr>
      <w:r>
        <w:rPr>
          <w:szCs w:val="24"/>
        </w:rPr>
        <w:tab/>
      </w:r>
      <w:r>
        <w:rPr>
          <w:b/>
          <w:szCs w:val="24"/>
        </w:rPr>
        <w:tab/>
      </w:r>
    </w:p>
    <w:p w:rsidR="006271CA" w:rsidRDefault="006271CA">
      <w:pPr>
        <w:ind w:right="-5" w:firstLine="600"/>
        <w:jc w:val="both"/>
        <w:rPr>
          <w:b/>
          <w:szCs w:val="24"/>
        </w:rPr>
      </w:pPr>
    </w:p>
    <w:p w:rsidR="006271CA" w:rsidRDefault="006271CA">
      <w:pPr>
        <w:ind w:right="-5" w:firstLine="600"/>
        <w:jc w:val="both"/>
        <w:rPr>
          <w:szCs w:val="24"/>
        </w:rPr>
      </w:pPr>
    </w:p>
    <w:p w:rsidR="006271CA" w:rsidRDefault="006271CA" w:rsidP="008C4C7C">
      <w:pPr>
        <w:pStyle w:val="Naslov3"/>
        <w:ind w:firstLine="567"/>
        <w:rPr>
          <w:szCs w:val="24"/>
        </w:rPr>
      </w:pPr>
      <w:bookmarkStart w:id="24" w:name="_Toc436219752"/>
      <w:r>
        <w:t>Mjera 3.5. Omogućiti dobrovoljno savjetovanja i testiranja trudnica na HIV</w:t>
      </w:r>
      <w:bookmarkEnd w:id="24"/>
    </w:p>
    <w:p w:rsidR="006271CA" w:rsidRDefault="006271CA">
      <w:pPr>
        <w:ind w:right="-5" w:firstLine="600"/>
        <w:jc w:val="both"/>
        <w:rPr>
          <w:b/>
          <w:szCs w:val="24"/>
        </w:rPr>
      </w:pPr>
    </w:p>
    <w:p w:rsidR="006271CA" w:rsidRDefault="008C4C7C">
      <w:pPr>
        <w:ind w:right="-5"/>
        <w:jc w:val="both"/>
        <w:rPr>
          <w:szCs w:val="24"/>
        </w:rPr>
      </w:pPr>
      <w:proofErr w:type="spellStart"/>
      <w:r>
        <w:rPr>
          <w:szCs w:val="24"/>
        </w:rPr>
        <w:t>A</w:t>
      </w:r>
      <w:r w:rsidR="006271CA">
        <w:rPr>
          <w:szCs w:val="24"/>
        </w:rPr>
        <w:t>ntiretrovirusnim</w:t>
      </w:r>
      <w:proofErr w:type="spellEnd"/>
      <w:r w:rsidR="006271CA">
        <w:rPr>
          <w:szCs w:val="24"/>
        </w:rPr>
        <w:t xml:space="preserve"> liječenjem trudnica i dovršenjem poroda carskim rezom može </w:t>
      </w:r>
      <w:r>
        <w:rPr>
          <w:szCs w:val="24"/>
        </w:rPr>
        <w:t xml:space="preserve">se </w:t>
      </w:r>
      <w:r w:rsidR="006271CA">
        <w:rPr>
          <w:szCs w:val="24"/>
        </w:rPr>
        <w:t xml:space="preserve">bitno smanjiti zaraženost HIV-om djece, potrebno je poticati trudnice, osobito one s rizičnim čimbenicima ponašanja, na dobrovoljno savjetovanje i testiranje na HIV. Potrebno je razviti sustav koji će svim trudnicama omogućiti savjetovanje i mogućnost testiranja na HIV u cijeloj Republici Hrvatskoj. Nakon spoznaje o pozitivnom testu, trudnice treba hitno uputiti na liječenje. Potrebno je kontinuirano educirati trudnice i zdravstvene radnike o mogućnostima sprječavanja zaraze HIV-om u djece. </w:t>
      </w:r>
    </w:p>
    <w:p w:rsidR="006271CA" w:rsidRDefault="006271CA">
      <w:pPr>
        <w:ind w:right="-5"/>
        <w:jc w:val="both"/>
        <w:rPr>
          <w:color w:val="FF0000"/>
          <w:szCs w:val="24"/>
        </w:rPr>
      </w:pPr>
      <w:r>
        <w:rPr>
          <w:szCs w:val="24"/>
        </w:rPr>
        <w:t>Na ovaj način možemo očekivati da će broj djece s HIV infekcijom zbog prijenosa intrauterine infekcije s majke na dijete biti smanjena na najmanju moguću mjeru.</w:t>
      </w:r>
    </w:p>
    <w:p w:rsidR="006271CA" w:rsidRDefault="006271CA">
      <w:pPr>
        <w:ind w:right="-5" w:firstLine="600"/>
        <w:jc w:val="both"/>
        <w:rPr>
          <w:szCs w:val="24"/>
        </w:rPr>
      </w:pPr>
      <w:r>
        <w:rPr>
          <w:color w:val="FF0000"/>
          <w:szCs w:val="24"/>
        </w:rPr>
        <w:t xml:space="preserve"> </w:t>
      </w:r>
    </w:p>
    <w:p w:rsidR="006271CA" w:rsidRDefault="006271CA">
      <w:pPr>
        <w:ind w:right="-5" w:firstLine="600"/>
        <w:jc w:val="both"/>
        <w:rPr>
          <w:szCs w:val="24"/>
        </w:rPr>
      </w:pPr>
    </w:p>
    <w:p w:rsidR="006271CA" w:rsidRDefault="006271CA">
      <w:pPr>
        <w:ind w:right="-5" w:firstLine="600"/>
        <w:jc w:val="both"/>
      </w:pPr>
      <w:r>
        <w:rPr>
          <w:b/>
          <w:szCs w:val="24"/>
        </w:rPr>
        <w:tab/>
      </w:r>
    </w:p>
    <w:p w:rsidR="006271CA" w:rsidRDefault="006271CA" w:rsidP="008C4C7C">
      <w:pPr>
        <w:pStyle w:val="Naslov3"/>
        <w:ind w:firstLine="567"/>
        <w:rPr>
          <w:szCs w:val="24"/>
        </w:rPr>
      </w:pPr>
      <w:bookmarkStart w:id="25" w:name="_Toc436219753"/>
      <w:r>
        <w:lastRenderedPageBreak/>
        <w:t xml:space="preserve">Mjera 3.6. Osiguranje uporabe provjerenih anti-HIV testova uz obvezatnu potvrdu u  </w:t>
      </w:r>
      <w:r w:rsidR="00B61953" w:rsidRPr="004E387A">
        <w:rPr>
          <w:szCs w:val="24"/>
        </w:rPr>
        <w:t>Referentnog centra za dijagnostiku i liječenje zaraze HIV- om Ministarstva zdravlja</w:t>
      </w:r>
      <w:bookmarkEnd w:id="25"/>
    </w:p>
    <w:p w:rsidR="006271CA" w:rsidRDefault="006271CA">
      <w:pPr>
        <w:ind w:right="-5" w:firstLine="600"/>
        <w:jc w:val="both"/>
        <w:rPr>
          <w:b/>
          <w:szCs w:val="24"/>
        </w:rPr>
      </w:pPr>
      <w:r>
        <w:rPr>
          <w:b/>
          <w:szCs w:val="24"/>
        </w:rPr>
        <w:t xml:space="preserve">     </w:t>
      </w:r>
    </w:p>
    <w:p w:rsidR="006271CA" w:rsidRDefault="006271CA">
      <w:pPr>
        <w:ind w:right="-5"/>
        <w:jc w:val="both"/>
        <w:rPr>
          <w:szCs w:val="24"/>
        </w:rPr>
      </w:pPr>
      <w:r>
        <w:rPr>
          <w:szCs w:val="24"/>
        </w:rPr>
        <w:t xml:space="preserve">Uz uporabu provjerenih licenciranih testova na HIV, obvezna je potvrda u </w:t>
      </w:r>
      <w:r w:rsidR="00B61953" w:rsidRPr="004E387A">
        <w:rPr>
          <w:szCs w:val="24"/>
        </w:rPr>
        <w:t>Referentnog centra za dijagnostiku i liječenje zaraze HIV- om Ministarstva zdravlja</w:t>
      </w:r>
      <w:r>
        <w:rPr>
          <w:szCs w:val="24"/>
        </w:rPr>
        <w:t xml:space="preserve"> za HIV pozitivne nalaze i obvezno je prijavljivanje HIV pozitivnih osoba u skupnom anonimnom godišnjem izvještaju prema zavodima za javno zdravstvo jedinica područne (regionalne) samouprave, odnosno prema Hrvatskom zavodu za javno zdravstvo. </w:t>
      </w:r>
    </w:p>
    <w:p w:rsidR="006271CA" w:rsidRDefault="006271CA">
      <w:pPr>
        <w:ind w:right="-5" w:firstLine="600"/>
        <w:jc w:val="both"/>
        <w:rPr>
          <w:szCs w:val="24"/>
        </w:rPr>
      </w:pPr>
    </w:p>
    <w:p w:rsidR="006271CA" w:rsidRDefault="006271CA" w:rsidP="00C84146">
      <w:pPr>
        <w:ind w:right="-5" w:firstLine="567"/>
        <w:jc w:val="both"/>
        <w:rPr>
          <w:b/>
          <w:szCs w:val="24"/>
        </w:rPr>
      </w:pPr>
      <w:r>
        <w:rPr>
          <w:b/>
          <w:szCs w:val="24"/>
        </w:rPr>
        <w:t>Nositelji mjera 3.1 do 3.6.:</w:t>
      </w:r>
      <w:r>
        <w:rPr>
          <w:szCs w:val="24"/>
        </w:rPr>
        <w:t xml:space="preserve"> </w:t>
      </w:r>
      <w:r w:rsidR="00B61953">
        <w:rPr>
          <w:szCs w:val="24"/>
        </w:rPr>
        <w:t>Referentni centar</w:t>
      </w:r>
      <w:r w:rsidR="00B61953" w:rsidRPr="004E387A">
        <w:rPr>
          <w:szCs w:val="24"/>
        </w:rPr>
        <w:t xml:space="preserve"> za dijagnostiku i liječenje zaraze HIV- om Ministarstva zdravlja</w:t>
      </w:r>
      <w:r w:rsidR="00B61953">
        <w:rPr>
          <w:szCs w:val="24"/>
        </w:rPr>
        <w:t xml:space="preserve">, </w:t>
      </w:r>
      <w:r>
        <w:rPr>
          <w:szCs w:val="24"/>
        </w:rPr>
        <w:t>Ministarstvo zdravlja</w:t>
      </w:r>
      <w:r w:rsidR="004D5DCC">
        <w:rPr>
          <w:szCs w:val="24"/>
        </w:rPr>
        <w:t xml:space="preserve">, </w:t>
      </w:r>
      <w:r>
        <w:rPr>
          <w:szCs w:val="24"/>
        </w:rPr>
        <w:t>Hrvatski zavod za javno zdrav</w:t>
      </w:r>
      <w:r w:rsidR="004D5DCC">
        <w:rPr>
          <w:szCs w:val="24"/>
        </w:rPr>
        <w:t>stvo, zavodi za javno zdravstvo</w:t>
      </w:r>
      <w:r>
        <w:rPr>
          <w:szCs w:val="24"/>
        </w:rPr>
        <w:t xml:space="preserve">, Klinika za infektivne bolesti „Dr. Fran Mihaljević“, zdravstvene ustanove,  </w:t>
      </w:r>
      <w:r>
        <w:rPr>
          <w:iCs/>
          <w:color w:val="000000"/>
          <w:szCs w:val="24"/>
        </w:rPr>
        <w:t>Ministarstvo pravosuđa (Zatvorska bolnica u Zagrebu) i udruge</w:t>
      </w:r>
    </w:p>
    <w:p w:rsidR="006271CA" w:rsidRDefault="006271CA">
      <w:pPr>
        <w:ind w:left="709" w:right="-5"/>
        <w:jc w:val="both"/>
        <w:rPr>
          <w:b/>
          <w:szCs w:val="24"/>
        </w:rPr>
      </w:pPr>
    </w:p>
    <w:p w:rsidR="006271CA" w:rsidRDefault="006271CA" w:rsidP="002056E3">
      <w:pPr>
        <w:ind w:right="-5" w:firstLine="567"/>
        <w:jc w:val="both"/>
        <w:rPr>
          <w:b/>
          <w:szCs w:val="24"/>
        </w:rPr>
      </w:pPr>
      <w:r>
        <w:rPr>
          <w:b/>
          <w:szCs w:val="24"/>
        </w:rPr>
        <w:t>Rok:</w:t>
      </w:r>
      <w:r>
        <w:rPr>
          <w:szCs w:val="24"/>
        </w:rPr>
        <w:t xml:space="preserve">  kontinuirano</w:t>
      </w:r>
    </w:p>
    <w:p w:rsidR="006271CA" w:rsidRDefault="006271CA">
      <w:pPr>
        <w:ind w:left="709" w:right="-5"/>
        <w:jc w:val="both"/>
        <w:rPr>
          <w:b/>
          <w:szCs w:val="24"/>
        </w:rPr>
      </w:pPr>
    </w:p>
    <w:p w:rsidR="006271CA" w:rsidRDefault="006271CA" w:rsidP="002056E3">
      <w:pPr>
        <w:ind w:right="-5" w:firstLine="567"/>
        <w:jc w:val="both"/>
        <w:rPr>
          <w:color w:val="000000"/>
          <w:szCs w:val="24"/>
        </w:rPr>
      </w:pPr>
      <w:r>
        <w:rPr>
          <w:b/>
          <w:szCs w:val="24"/>
        </w:rPr>
        <w:t>Indikator provedbe:</w:t>
      </w:r>
    </w:p>
    <w:p w:rsidR="006271CA" w:rsidRDefault="006271CA" w:rsidP="002056E3">
      <w:pPr>
        <w:tabs>
          <w:tab w:val="left" w:pos="1134"/>
        </w:tabs>
        <w:ind w:right="-5" w:firstLine="567"/>
        <w:jc w:val="both"/>
        <w:rPr>
          <w:color w:val="000000"/>
          <w:szCs w:val="24"/>
        </w:rPr>
      </w:pPr>
      <w:r>
        <w:rPr>
          <w:color w:val="000000"/>
          <w:szCs w:val="24"/>
        </w:rPr>
        <w:t>-</w:t>
      </w:r>
      <w:r>
        <w:rPr>
          <w:color w:val="000000"/>
          <w:szCs w:val="24"/>
        </w:rPr>
        <w:tab/>
        <w:t xml:space="preserve">izvješće o radu centara za dobrovoljno, besplatno i anonimno savjetovanje i  </w:t>
      </w:r>
    </w:p>
    <w:p w:rsidR="006271CA" w:rsidRDefault="006271CA" w:rsidP="002056E3">
      <w:pPr>
        <w:tabs>
          <w:tab w:val="left" w:pos="1134"/>
        </w:tabs>
        <w:ind w:right="-5" w:firstLine="567"/>
        <w:jc w:val="both"/>
        <w:rPr>
          <w:color w:val="000000"/>
          <w:szCs w:val="24"/>
        </w:rPr>
      </w:pPr>
      <w:r>
        <w:rPr>
          <w:color w:val="000000"/>
          <w:szCs w:val="24"/>
        </w:rPr>
        <w:tab/>
        <w:t xml:space="preserve">testiranje  na virus HIV-a </w:t>
      </w:r>
    </w:p>
    <w:p w:rsidR="006271CA" w:rsidRDefault="006271CA" w:rsidP="002056E3">
      <w:pPr>
        <w:tabs>
          <w:tab w:val="left" w:pos="1134"/>
        </w:tabs>
        <w:ind w:right="-5" w:firstLine="567"/>
        <w:jc w:val="both"/>
        <w:rPr>
          <w:iCs/>
          <w:color w:val="000000"/>
          <w:szCs w:val="24"/>
        </w:rPr>
      </w:pPr>
      <w:r>
        <w:rPr>
          <w:color w:val="000000"/>
          <w:szCs w:val="24"/>
        </w:rPr>
        <w:t>-</w:t>
      </w:r>
      <w:r>
        <w:rPr>
          <w:color w:val="000000"/>
          <w:szCs w:val="24"/>
        </w:rPr>
        <w:tab/>
        <w:t>broj osoba testiranih na HIV</w:t>
      </w:r>
    </w:p>
    <w:p w:rsidR="006271CA" w:rsidRDefault="006271CA" w:rsidP="002056E3">
      <w:pPr>
        <w:tabs>
          <w:tab w:val="left" w:pos="1134"/>
        </w:tabs>
        <w:ind w:right="-5" w:firstLine="567"/>
        <w:jc w:val="both"/>
        <w:rPr>
          <w:iCs/>
          <w:color w:val="000000"/>
          <w:szCs w:val="24"/>
        </w:rPr>
      </w:pPr>
      <w:r>
        <w:rPr>
          <w:iCs/>
          <w:color w:val="000000"/>
          <w:szCs w:val="24"/>
        </w:rPr>
        <w:t>-</w:t>
      </w:r>
      <w:r>
        <w:rPr>
          <w:iCs/>
          <w:color w:val="000000"/>
          <w:szCs w:val="24"/>
        </w:rPr>
        <w:tab/>
        <w:t xml:space="preserve">broj polaznika seminara za savjetnike u centrima za dobrovoljno, besplatno, </w:t>
      </w:r>
    </w:p>
    <w:p w:rsidR="006271CA" w:rsidRDefault="006271CA" w:rsidP="002056E3">
      <w:pPr>
        <w:tabs>
          <w:tab w:val="left" w:pos="1134"/>
        </w:tabs>
        <w:ind w:right="-5" w:firstLine="567"/>
        <w:jc w:val="both"/>
        <w:rPr>
          <w:color w:val="000000"/>
          <w:szCs w:val="24"/>
        </w:rPr>
      </w:pPr>
      <w:r>
        <w:rPr>
          <w:iCs/>
          <w:color w:val="000000"/>
          <w:szCs w:val="24"/>
        </w:rPr>
        <w:tab/>
        <w:t>anonimno savjetovanje i testiranje</w:t>
      </w:r>
    </w:p>
    <w:p w:rsidR="006271CA" w:rsidRDefault="006271CA" w:rsidP="002056E3">
      <w:pPr>
        <w:tabs>
          <w:tab w:val="left" w:pos="1134"/>
        </w:tabs>
        <w:ind w:right="-5" w:firstLine="567"/>
        <w:jc w:val="both"/>
        <w:rPr>
          <w:color w:val="000000"/>
          <w:szCs w:val="24"/>
        </w:rPr>
      </w:pPr>
      <w:r>
        <w:rPr>
          <w:color w:val="000000"/>
          <w:szCs w:val="24"/>
        </w:rPr>
        <w:t>-</w:t>
      </w:r>
      <w:r>
        <w:rPr>
          <w:color w:val="000000"/>
          <w:szCs w:val="24"/>
        </w:rPr>
        <w:tab/>
        <w:t>broj educiranih novih savjetnika</w:t>
      </w:r>
    </w:p>
    <w:p w:rsidR="006271CA" w:rsidRDefault="006271CA" w:rsidP="002056E3">
      <w:pPr>
        <w:tabs>
          <w:tab w:val="left" w:pos="1134"/>
        </w:tabs>
        <w:ind w:right="-5" w:firstLine="567"/>
        <w:jc w:val="both"/>
        <w:rPr>
          <w:b/>
          <w:iCs/>
          <w:szCs w:val="24"/>
        </w:rPr>
      </w:pPr>
      <w:r>
        <w:rPr>
          <w:color w:val="000000"/>
          <w:szCs w:val="24"/>
        </w:rPr>
        <w:t>-</w:t>
      </w:r>
      <w:r>
        <w:rPr>
          <w:color w:val="000000"/>
          <w:szCs w:val="24"/>
        </w:rPr>
        <w:tab/>
        <w:t>otvaranje novih centara prema potrebama i mogućnostima</w:t>
      </w:r>
    </w:p>
    <w:p w:rsidR="006271CA" w:rsidRDefault="006271CA">
      <w:pPr>
        <w:tabs>
          <w:tab w:val="left" w:pos="1080"/>
        </w:tabs>
        <w:spacing w:after="120"/>
        <w:ind w:left="709" w:right="-5"/>
        <w:jc w:val="both"/>
        <w:rPr>
          <w:b/>
          <w:iCs/>
          <w:szCs w:val="24"/>
        </w:rPr>
      </w:pPr>
    </w:p>
    <w:p w:rsidR="006271CA" w:rsidRDefault="006271CA">
      <w:pPr>
        <w:spacing w:after="120"/>
        <w:ind w:left="709" w:right="-5"/>
        <w:jc w:val="both"/>
        <w:rPr>
          <w:szCs w:val="24"/>
        </w:rPr>
      </w:pPr>
      <w:r>
        <w:rPr>
          <w:b/>
          <w:iCs/>
          <w:szCs w:val="24"/>
        </w:rPr>
        <w:t>Financijska sredstva</w:t>
      </w:r>
      <w:r>
        <w:rPr>
          <w:b/>
          <w:szCs w:val="24"/>
        </w:rPr>
        <w:t>:</w:t>
      </w:r>
      <w:r>
        <w:rPr>
          <w:szCs w:val="24"/>
        </w:rPr>
        <w:t xml:space="preserve"> sredstva su osigurana iz raspoloživih sredstava Državnog proračuna, iz sredstva Hrvatskog zavoda za javno zdravstvo i zavoda za javno zdravstvo, te iz raspoloživih sredstava od igara na sreću</w:t>
      </w:r>
    </w:p>
    <w:p w:rsidR="006271CA" w:rsidRDefault="006271CA">
      <w:pPr>
        <w:ind w:right="-5" w:firstLine="600"/>
        <w:jc w:val="both"/>
        <w:rPr>
          <w:szCs w:val="24"/>
        </w:rPr>
      </w:pPr>
    </w:p>
    <w:p w:rsidR="006271CA" w:rsidRDefault="006271CA">
      <w:pPr>
        <w:ind w:right="-5" w:firstLine="600"/>
        <w:jc w:val="both"/>
        <w:rPr>
          <w:szCs w:val="24"/>
          <w:u w:val="single"/>
          <w:shd w:val="clear" w:color="auto" w:fill="FFFF00"/>
        </w:rPr>
      </w:pPr>
    </w:p>
    <w:p w:rsidR="006271CA" w:rsidRDefault="006271CA">
      <w:pPr>
        <w:pStyle w:val="Naslov2"/>
      </w:pPr>
      <w:bookmarkStart w:id="26" w:name="_Toc436219754"/>
      <w:r>
        <w:t>4.  Pružanje optimalne skrbi osobama koje žive s HIV-om, razvoj preventivne djelatnosti za osobe koje žive s HIV-om te borba protiv stigmatiziranja i diskriminacije</w:t>
      </w:r>
      <w:bookmarkEnd w:id="26"/>
    </w:p>
    <w:p w:rsidR="006271CA" w:rsidRDefault="006271CA">
      <w:pPr>
        <w:ind w:right="-5" w:firstLine="600"/>
        <w:jc w:val="both"/>
        <w:rPr>
          <w:iCs/>
          <w:szCs w:val="24"/>
        </w:rPr>
      </w:pPr>
    </w:p>
    <w:p w:rsidR="006271CA" w:rsidRDefault="006271CA">
      <w:pPr>
        <w:ind w:right="-5"/>
        <w:jc w:val="both"/>
        <w:rPr>
          <w:iCs/>
          <w:szCs w:val="24"/>
        </w:rPr>
      </w:pPr>
      <w:r>
        <w:rPr>
          <w:iCs/>
          <w:szCs w:val="24"/>
        </w:rPr>
        <w:t xml:space="preserve">U Republici Hrvatskoj se od samih početaka pojave HIV-infekcije i AIDS-a u svijetu kontinuirano provodi i upotpunjuje dijagnostika i liječenje osoba zaraženih HIV-om. Dijagnostika zaraze HIV-om se provodi u zdravstvenim ustanovama na cjelokupnom području dok se završna potvrda i liječenje provodi pri Klinici za infektivne bolesti „Dr. Fran Mihaljević“ u Zagrebu. S obzirom na relativno mali broj HIV-pozitivnih osoba kao i potrebu za visoko educirano osobljem u ovoj zdravstvenoj ustanovi trenutno ne postoji potreba za otvaranjem novih regionalnih centara za liječenje koja je specifično povezana s HIV-infekcijom. Međutim, otvaranje regionalnih centara je moguće uz odgovarajuću edukaciju, specifičnu dijagnostiku i osiguranje financijskih sredstava.  </w:t>
      </w:r>
      <w:r>
        <w:rPr>
          <w:szCs w:val="24"/>
        </w:rPr>
        <w:t xml:space="preserve">Kako osobe zaražene HIV-om mogu doživjeti gotovo normalnu starost treba osigurati edukaciju i pružanje dijela zdravstvene skrbi osoba zaraženih HIV-om u primarnoj zdravstvenoj zaštiti. </w:t>
      </w:r>
      <w:r>
        <w:rPr>
          <w:iCs/>
          <w:szCs w:val="24"/>
        </w:rPr>
        <w:t>Antiretrovirusni lijekovi osiguravaju se putem Klinike za infektivne bolesti  „Dr. Fran Mihaljević“, a plaćanje istih osigurano je putem Hrvatskog zavoda za zdravstveno osiguranje.</w:t>
      </w:r>
    </w:p>
    <w:p w:rsidR="006271CA" w:rsidRDefault="006271CA">
      <w:pPr>
        <w:ind w:right="-5"/>
        <w:jc w:val="both"/>
        <w:rPr>
          <w:iCs/>
          <w:szCs w:val="24"/>
        </w:rPr>
      </w:pPr>
    </w:p>
    <w:p w:rsidR="006271CA" w:rsidRDefault="006271CA">
      <w:pPr>
        <w:ind w:right="-5"/>
        <w:jc w:val="both"/>
        <w:rPr>
          <w:iCs/>
          <w:szCs w:val="24"/>
        </w:rPr>
      </w:pPr>
      <w:r>
        <w:rPr>
          <w:iCs/>
          <w:szCs w:val="24"/>
        </w:rPr>
        <w:t>Uz redovnu podršku koja se ostvaruje sukladno propisima iz područja socijalne skrbi, a poradi specifičnosti infekcije u sklopu Klinike se u suradnji s udrugom HUHIV provodi se program “Psihosocijalne podrške HIV pozitivnim osobama i njihovim obiteljima”</w:t>
      </w:r>
      <w:r w:rsidR="00E21F81">
        <w:rPr>
          <w:iCs/>
          <w:szCs w:val="24"/>
        </w:rPr>
        <w:t xml:space="preserve"> </w:t>
      </w:r>
      <w:r>
        <w:rPr>
          <w:iCs/>
          <w:szCs w:val="24"/>
        </w:rPr>
        <w:t xml:space="preserve">od 2003. godine. </w:t>
      </w:r>
      <w:r>
        <w:rPr>
          <w:iCs/>
          <w:szCs w:val="24"/>
        </w:rPr>
        <w:lastRenderedPageBreak/>
        <w:t>Navedeni program je nastavak  projekta</w:t>
      </w:r>
      <w:r w:rsidR="00E21F81">
        <w:rPr>
          <w:iCs/>
          <w:szCs w:val="24"/>
        </w:rPr>
        <w:t xml:space="preserve"> </w:t>
      </w:r>
      <w:r>
        <w:rPr>
          <w:iCs/>
          <w:szCs w:val="24"/>
        </w:rPr>
        <w:t xml:space="preserve">„Unaprjeđivanje borbe protiv HIV/AIDS-a u Hrvatskoj“ te je potrebno osigurati sredstva za daljnje odvijanje navedenog programa.. </w:t>
      </w:r>
    </w:p>
    <w:p w:rsidR="006271CA" w:rsidRDefault="006271CA">
      <w:pPr>
        <w:ind w:right="-5" w:firstLine="600"/>
        <w:jc w:val="both"/>
        <w:rPr>
          <w:iCs/>
          <w:szCs w:val="24"/>
        </w:rPr>
      </w:pPr>
    </w:p>
    <w:p w:rsidR="006271CA" w:rsidRDefault="006271CA">
      <w:pPr>
        <w:ind w:right="-5" w:firstLine="600"/>
        <w:jc w:val="both"/>
        <w:rPr>
          <w:iCs/>
          <w:szCs w:val="24"/>
        </w:rPr>
      </w:pPr>
    </w:p>
    <w:p w:rsidR="002056E3" w:rsidRDefault="002056E3">
      <w:pPr>
        <w:ind w:right="-5" w:firstLine="600"/>
        <w:jc w:val="both"/>
        <w:rPr>
          <w:iCs/>
          <w:szCs w:val="24"/>
        </w:rPr>
      </w:pPr>
    </w:p>
    <w:p w:rsidR="006271CA" w:rsidRDefault="006271CA" w:rsidP="00E21F81">
      <w:pPr>
        <w:pStyle w:val="Naslov3"/>
        <w:ind w:firstLine="567"/>
        <w:rPr>
          <w:szCs w:val="24"/>
          <w:u w:val="single"/>
        </w:rPr>
      </w:pPr>
      <w:bookmarkStart w:id="27" w:name="_Toc436219755"/>
      <w:r>
        <w:t>Mjera 4.1. Provođenje antidiskriminacijskih programa</w:t>
      </w:r>
      <w:bookmarkEnd w:id="27"/>
      <w:r>
        <w:t xml:space="preserve"> </w:t>
      </w:r>
    </w:p>
    <w:p w:rsidR="006271CA" w:rsidRDefault="006271CA">
      <w:pPr>
        <w:ind w:right="-5"/>
        <w:jc w:val="both"/>
        <w:rPr>
          <w:b/>
          <w:iCs/>
          <w:szCs w:val="24"/>
          <w:u w:val="single"/>
        </w:rPr>
      </w:pPr>
    </w:p>
    <w:p w:rsidR="006271CA" w:rsidRDefault="00107473" w:rsidP="00E21F81">
      <w:pPr>
        <w:ind w:right="-5" w:firstLine="567"/>
        <w:jc w:val="both"/>
        <w:rPr>
          <w:szCs w:val="24"/>
        </w:rPr>
      </w:pPr>
      <w:r>
        <w:rPr>
          <w:b/>
          <w:iCs/>
          <w:szCs w:val="24"/>
        </w:rPr>
        <w:t>Aktivnosti:</w:t>
      </w:r>
    </w:p>
    <w:p w:rsidR="006271CA" w:rsidRDefault="006271CA" w:rsidP="00C84146">
      <w:pPr>
        <w:numPr>
          <w:ilvl w:val="0"/>
          <w:numId w:val="52"/>
        </w:numPr>
        <w:tabs>
          <w:tab w:val="left" w:pos="709"/>
        </w:tabs>
        <w:ind w:left="0" w:right="-5" w:firstLine="567"/>
        <w:jc w:val="both"/>
        <w:rPr>
          <w:szCs w:val="24"/>
        </w:rPr>
      </w:pPr>
      <w:r>
        <w:rPr>
          <w:szCs w:val="24"/>
        </w:rPr>
        <w:t>Provođenje istraživanja i razvoja te primjena te evaluacija antidiskriminacijskih programa u cilju smanjenja stigmatizacije i diskriminacije zaraženih osoba .</w:t>
      </w:r>
    </w:p>
    <w:p w:rsidR="006271CA" w:rsidRDefault="006271CA" w:rsidP="00C84146">
      <w:pPr>
        <w:numPr>
          <w:ilvl w:val="0"/>
          <w:numId w:val="52"/>
        </w:numPr>
        <w:tabs>
          <w:tab w:val="left" w:pos="709"/>
        </w:tabs>
        <w:ind w:left="0" w:right="-5" w:firstLine="567"/>
        <w:jc w:val="both"/>
        <w:rPr>
          <w:szCs w:val="24"/>
        </w:rPr>
      </w:pPr>
      <w:r>
        <w:rPr>
          <w:szCs w:val="24"/>
        </w:rPr>
        <w:t>Provođenje istraživanja i razvoja  te primjena i evaluaciju HIV-preventivnih mjera (npr. mjere za pojedinaca, parove, grupe, zajednicu, društveni marketinga i sl), usmjerenih na raznolikost pojedinaca, populacija i partnera osoba koje žive s HIV-om.</w:t>
      </w:r>
    </w:p>
    <w:p w:rsidR="006271CA" w:rsidRDefault="006271CA" w:rsidP="00C84146">
      <w:pPr>
        <w:numPr>
          <w:ilvl w:val="0"/>
          <w:numId w:val="52"/>
        </w:numPr>
        <w:tabs>
          <w:tab w:val="left" w:pos="709"/>
        </w:tabs>
        <w:ind w:left="0" w:right="-5" w:firstLine="567"/>
        <w:jc w:val="both"/>
        <w:rPr>
          <w:szCs w:val="24"/>
        </w:rPr>
      </w:pPr>
      <w:r>
        <w:rPr>
          <w:szCs w:val="24"/>
        </w:rPr>
        <w:t>Promoviranje individualnih prava i odgovornosti osoba koje žive s HIV-om.</w:t>
      </w:r>
    </w:p>
    <w:p w:rsidR="006271CA" w:rsidRDefault="006271CA" w:rsidP="00C84146">
      <w:pPr>
        <w:numPr>
          <w:ilvl w:val="0"/>
          <w:numId w:val="52"/>
        </w:numPr>
        <w:tabs>
          <w:tab w:val="left" w:pos="709"/>
        </w:tabs>
        <w:ind w:left="0" w:right="-6" w:firstLine="567"/>
        <w:jc w:val="both"/>
        <w:rPr>
          <w:szCs w:val="24"/>
        </w:rPr>
      </w:pPr>
      <w:r>
        <w:rPr>
          <w:szCs w:val="24"/>
        </w:rPr>
        <w:t xml:space="preserve">Podizanje svijesti cjelokupne javnosti i ciljanih skupina o načinima širenja i mogućnostima prevencije HIV-infekcije </w:t>
      </w:r>
    </w:p>
    <w:p w:rsidR="006271CA" w:rsidRDefault="006271CA" w:rsidP="00C84146">
      <w:pPr>
        <w:numPr>
          <w:ilvl w:val="0"/>
          <w:numId w:val="52"/>
        </w:numPr>
        <w:tabs>
          <w:tab w:val="left" w:pos="709"/>
        </w:tabs>
        <w:ind w:left="0" w:right="-6" w:firstLine="567"/>
        <w:jc w:val="both"/>
        <w:rPr>
          <w:bCs/>
          <w:szCs w:val="24"/>
        </w:rPr>
      </w:pPr>
      <w:r>
        <w:rPr>
          <w:szCs w:val="24"/>
        </w:rPr>
        <w:t xml:space="preserve">Organiziranje edukacija i suradnje sa predstavnicima medijima  kako bi se o osobama koje žive s HIV -om i ranjivih skupina izvještavalo na način kojim se afirmira njihov položaj u društvu i pri tom koristiti nestigmatizirajuci jezik. </w:t>
      </w:r>
    </w:p>
    <w:p w:rsidR="006271CA" w:rsidRDefault="006271CA" w:rsidP="00C84146">
      <w:pPr>
        <w:numPr>
          <w:ilvl w:val="0"/>
          <w:numId w:val="52"/>
        </w:numPr>
        <w:tabs>
          <w:tab w:val="left" w:pos="709"/>
        </w:tabs>
        <w:ind w:left="0" w:right="-5" w:firstLine="567"/>
        <w:jc w:val="both"/>
        <w:rPr>
          <w:szCs w:val="24"/>
        </w:rPr>
      </w:pPr>
      <w:r>
        <w:rPr>
          <w:bCs/>
          <w:szCs w:val="24"/>
        </w:rPr>
        <w:t>Unapređenje pravne regulative na području zaštite HIV-pozitivnih osoba</w:t>
      </w:r>
    </w:p>
    <w:p w:rsidR="006271CA" w:rsidRDefault="006271CA" w:rsidP="00C84146">
      <w:pPr>
        <w:numPr>
          <w:ilvl w:val="0"/>
          <w:numId w:val="52"/>
        </w:numPr>
        <w:tabs>
          <w:tab w:val="left" w:pos="709"/>
        </w:tabs>
        <w:ind w:left="0" w:right="-5" w:firstLine="567"/>
        <w:jc w:val="both"/>
        <w:rPr>
          <w:szCs w:val="24"/>
        </w:rPr>
      </w:pPr>
      <w:r>
        <w:rPr>
          <w:szCs w:val="24"/>
        </w:rPr>
        <w:t>Izrada i distribucija promotivnog i edukativnog materijala, pokretanje medijskih kampanja</w:t>
      </w:r>
    </w:p>
    <w:p w:rsidR="006271CA" w:rsidRDefault="006271CA" w:rsidP="00C84146">
      <w:pPr>
        <w:numPr>
          <w:ilvl w:val="0"/>
          <w:numId w:val="52"/>
        </w:numPr>
        <w:tabs>
          <w:tab w:val="left" w:pos="709"/>
        </w:tabs>
        <w:ind w:left="0" w:right="-5" w:firstLine="567"/>
        <w:jc w:val="both"/>
        <w:rPr>
          <w:szCs w:val="24"/>
        </w:rPr>
      </w:pPr>
      <w:r>
        <w:rPr>
          <w:szCs w:val="24"/>
        </w:rPr>
        <w:t>Obilježavanje Svjetskog dana HIV/AIDS-a</w:t>
      </w:r>
    </w:p>
    <w:p w:rsidR="006271CA" w:rsidRDefault="006271CA" w:rsidP="00C84146">
      <w:pPr>
        <w:numPr>
          <w:ilvl w:val="0"/>
          <w:numId w:val="52"/>
        </w:numPr>
        <w:tabs>
          <w:tab w:val="left" w:pos="709"/>
        </w:tabs>
        <w:ind w:left="0" w:right="-5" w:firstLine="567"/>
        <w:jc w:val="both"/>
        <w:rPr>
          <w:szCs w:val="24"/>
        </w:rPr>
      </w:pPr>
      <w:r>
        <w:rPr>
          <w:szCs w:val="24"/>
        </w:rPr>
        <w:t>Sudjelovanje u medijima, emitiranje spotova i promotivnih emisija tijekom cijele godine, sudjelovanje i organiziranje seminara, okruglih stolova i sl.</w:t>
      </w:r>
    </w:p>
    <w:p w:rsidR="006271CA" w:rsidRDefault="006271CA" w:rsidP="00C84146">
      <w:pPr>
        <w:numPr>
          <w:ilvl w:val="0"/>
          <w:numId w:val="52"/>
        </w:numPr>
        <w:tabs>
          <w:tab w:val="left" w:pos="709"/>
        </w:tabs>
        <w:ind w:left="0" w:right="-5" w:firstLine="567"/>
        <w:jc w:val="both"/>
        <w:rPr>
          <w:szCs w:val="24"/>
        </w:rPr>
      </w:pPr>
      <w:r>
        <w:rPr>
          <w:szCs w:val="24"/>
        </w:rPr>
        <w:t>Organiziranje rada SOS HIV-telefon</w:t>
      </w:r>
    </w:p>
    <w:p w:rsidR="006271CA" w:rsidRDefault="006271CA" w:rsidP="00C84146">
      <w:pPr>
        <w:numPr>
          <w:ilvl w:val="0"/>
          <w:numId w:val="52"/>
        </w:numPr>
        <w:tabs>
          <w:tab w:val="left" w:pos="709"/>
        </w:tabs>
        <w:ind w:left="0" w:right="-5" w:firstLine="567"/>
        <w:jc w:val="both"/>
        <w:rPr>
          <w:szCs w:val="24"/>
        </w:rPr>
      </w:pPr>
      <w:r>
        <w:rPr>
          <w:szCs w:val="24"/>
        </w:rPr>
        <w:t>Uključivanje osoba koje žive s HIV-om u programe vezane za prevenciju HIV infekcije i procese odlučivanja</w:t>
      </w:r>
    </w:p>
    <w:p w:rsidR="006271CA" w:rsidRDefault="006271CA" w:rsidP="00C84146">
      <w:pPr>
        <w:numPr>
          <w:ilvl w:val="0"/>
          <w:numId w:val="52"/>
        </w:numPr>
        <w:tabs>
          <w:tab w:val="left" w:pos="709"/>
        </w:tabs>
        <w:ind w:left="0" w:right="-5" w:firstLine="567"/>
        <w:jc w:val="both"/>
        <w:rPr>
          <w:szCs w:val="24"/>
        </w:rPr>
      </w:pPr>
      <w:r>
        <w:rPr>
          <w:szCs w:val="24"/>
        </w:rPr>
        <w:t>Provođenje aktivnosti tijekom Europskog tjedna za testiranje na HIV.Educiranje zdravstvenih radnika i zdravstvenih suradnika (ginekologa, stomatologa, psihijatara), udomitelja i sl.</w:t>
      </w:r>
    </w:p>
    <w:p w:rsidR="006271CA" w:rsidRDefault="006271CA" w:rsidP="00C84146">
      <w:pPr>
        <w:numPr>
          <w:ilvl w:val="0"/>
          <w:numId w:val="52"/>
        </w:numPr>
        <w:tabs>
          <w:tab w:val="left" w:pos="709"/>
        </w:tabs>
        <w:ind w:left="0" w:right="-5" w:firstLine="567"/>
        <w:jc w:val="both"/>
        <w:rPr>
          <w:szCs w:val="24"/>
        </w:rPr>
      </w:pPr>
      <w:r>
        <w:rPr>
          <w:szCs w:val="24"/>
        </w:rPr>
        <w:t xml:space="preserve">Održavanje </w:t>
      </w:r>
      <w:proofErr w:type="spellStart"/>
      <w:r>
        <w:rPr>
          <w:szCs w:val="24"/>
        </w:rPr>
        <w:t>internet</w:t>
      </w:r>
      <w:proofErr w:type="spellEnd"/>
      <w:r>
        <w:rPr>
          <w:szCs w:val="24"/>
        </w:rPr>
        <w:t xml:space="preserve"> stranica</w:t>
      </w:r>
    </w:p>
    <w:p w:rsidR="006271CA" w:rsidRDefault="006271CA" w:rsidP="00C84146">
      <w:pPr>
        <w:tabs>
          <w:tab w:val="left" w:pos="709"/>
        </w:tabs>
        <w:ind w:right="-5" w:firstLine="567"/>
        <w:jc w:val="both"/>
        <w:rPr>
          <w:szCs w:val="24"/>
        </w:rPr>
      </w:pPr>
    </w:p>
    <w:p w:rsidR="006271CA" w:rsidRDefault="006271CA" w:rsidP="00E21F81">
      <w:pPr>
        <w:ind w:right="-5" w:firstLine="567"/>
        <w:jc w:val="both"/>
        <w:rPr>
          <w:b/>
          <w:iCs/>
          <w:szCs w:val="24"/>
        </w:rPr>
      </w:pPr>
      <w:r>
        <w:rPr>
          <w:b/>
          <w:szCs w:val="24"/>
        </w:rPr>
        <w:t>Nositelji:</w:t>
      </w:r>
      <w:r>
        <w:rPr>
          <w:szCs w:val="24"/>
        </w:rPr>
        <w:t xml:space="preserve"> Nacionalno povjerenstvo za suzbijanje HIV/AIDS-a, Ministarstvo zdravljai druga tijela državne uprave, Hrvatski zavod za javno zdravstvo, međunarodne organizacije, zdravstvene, socijalne i obrazovne ustanove, </w:t>
      </w:r>
      <w:r>
        <w:rPr>
          <w:bCs/>
          <w:color w:val="000000"/>
          <w:szCs w:val="24"/>
        </w:rPr>
        <w:t>jedinice lokalne i područne (regionalne) samouprave</w:t>
      </w:r>
      <w:r>
        <w:rPr>
          <w:szCs w:val="24"/>
        </w:rPr>
        <w:t>, stručna društva, udruge (HUHIV i dr.), privatni sektor i dr.</w:t>
      </w:r>
    </w:p>
    <w:p w:rsidR="006271CA" w:rsidRDefault="006271CA" w:rsidP="00E21F81">
      <w:pPr>
        <w:ind w:right="-5" w:firstLine="567"/>
        <w:jc w:val="both"/>
        <w:rPr>
          <w:b/>
          <w:iCs/>
          <w:szCs w:val="24"/>
        </w:rPr>
      </w:pPr>
    </w:p>
    <w:p w:rsidR="006271CA" w:rsidRDefault="006271CA" w:rsidP="00E21F81">
      <w:pPr>
        <w:ind w:right="-5" w:firstLine="567"/>
        <w:jc w:val="both"/>
        <w:rPr>
          <w:b/>
          <w:iCs/>
          <w:szCs w:val="24"/>
        </w:rPr>
      </w:pPr>
      <w:r>
        <w:rPr>
          <w:b/>
          <w:iCs/>
          <w:szCs w:val="24"/>
        </w:rPr>
        <w:t>Rok</w:t>
      </w:r>
      <w:r>
        <w:rPr>
          <w:b/>
          <w:szCs w:val="24"/>
        </w:rPr>
        <w:t xml:space="preserve">:  </w:t>
      </w:r>
      <w:r>
        <w:rPr>
          <w:szCs w:val="24"/>
        </w:rPr>
        <w:t>kontinuirano</w:t>
      </w:r>
    </w:p>
    <w:p w:rsidR="006271CA" w:rsidRDefault="006271CA" w:rsidP="00E21F81">
      <w:pPr>
        <w:ind w:right="-5" w:firstLine="567"/>
        <w:jc w:val="both"/>
        <w:rPr>
          <w:b/>
          <w:iCs/>
          <w:szCs w:val="24"/>
        </w:rPr>
      </w:pPr>
    </w:p>
    <w:p w:rsidR="006271CA" w:rsidRDefault="006271CA" w:rsidP="00E21F81">
      <w:pPr>
        <w:ind w:right="-5" w:firstLine="567"/>
        <w:jc w:val="both"/>
        <w:rPr>
          <w:szCs w:val="24"/>
        </w:rPr>
      </w:pPr>
      <w:r>
        <w:rPr>
          <w:b/>
          <w:iCs/>
          <w:szCs w:val="24"/>
        </w:rPr>
        <w:t>Indikator provedbe:</w:t>
      </w:r>
    </w:p>
    <w:p w:rsidR="006271CA" w:rsidRDefault="006271CA" w:rsidP="002056E3">
      <w:pPr>
        <w:numPr>
          <w:ilvl w:val="0"/>
          <w:numId w:val="5"/>
        </w:numPr>
        <w:tabs>
          <w:tab w:val="clear" w:pos="1080"/>
          <w:tab w:val="num" w:pos="1134"/>
        </w:tabs>
        <w:ind w:left="0" w:right="-5" w:firstLine="567"/>
        <w:jc w:val="both"/>
        <w:rPr>
          <w:szCs w:val="24"/>
        </w:rPr>
      </w:pPr>
      <w:r>
        <w:rPr>
          <w:szCs w:val="24"/>
        </w:rPr>
        <w:t>broj održanih promotivnih aktivnosti</w:t>
      </w:r>
    </w:p>
    <w:p w:rsidR="006271CA" w:rsidRDefault="006271CA" w:rsidP="002056E3">
      <w:pPr>
        <w:numPr>
          <w:ilvl w:val="0"/>
          <w:numId w:val="5"/>
        </w:numPr>
        <w:tabs>
          <w:tab w:val="clear" w:pos="1080"/>
          <w:tab w:val="num" w:pos="1134"/>
        </w:tabs>
        <w:ind w:left="0" w:right="-5" w:firstLine="567"/>
        <w:jc w:val="both"/>
        <w:rPr>
          <w:szCs w:val="24"/>
        </w:rPr>
      </w:pPr>
      <w:r>
        <w:rPr>
          <w:szCs w:val="24"/>
        </w:rPr>
        <w:t>broj tiskanog i distribuiranog materijala</w:t>
      </w:r>
    </w:p>
    <w:p w:rsidR="006271CA" w:rsidRDefault="006271CA" w:rsidP="002056E3">
      <w:pPr>
        <w:numPr>
          <w:ilvl w:val="0"/>
          <w:numId w:val="5"/>
        </w:numPr>
        <w:tabs>
          <w:tab w:val="clear" w:pos="1080"/>
          <w:tab w:val="num" w:pos="1134"/>
        </w:tabs>
        <w:ind w:left="0" w:right="-5" w:firstLine="567"/>
        <w:jc w:val="both"/>
        <w:rPr>
          <w:szCs w:val="24"/>
        </w:rPr>
      </w:pPr>
      <w:r>
        <w:rPr>
          <w:szCs w:val="24"/>
        </w:rPr>
        <w:t>broj provedenih edukacija</w:t>
      </w:r>
    </w:p>
    <w:p w:rsidR="006271CA" w:rsidRDefault="006271CA" w:rsidP="002056E3">
      <w:pPr>
        <w:numPr>
          <w:ilvl w:val="0"/>
          <w:numId w:val="5"/>
        </w:numPr>
        <w:tabs>
          <w:tab w:val="clear" w:pos="1080"/>
          <w:tab w:val="num" w:pos="1134"/>
        </w:tabs>
        <w:ind w:left="0" w:firstLine="567"/>
        <w:jc w:val="both"/>
        <w:rPr>
          <w:szCs w:val="24"/>
        </w:rPr>
      </w:pPr>
      <w:r>
        <w:rPr>
          <w:szCs w:val="24"/>
        </w:rPr>
        <w:t>broj provedenih istraživanja, analiza  istraživanja</w:t>
      </w:r>
    </w:p>
    <w:p w:rsidR="006271CA" w:rsidRDefault="006271CA" w:rsidP="00E21F81">
      <w:pPr>
        <w:ind w:right="-5" w:firstLine="567"/>
        <w:jc w:val="both"/>
        <w:rPr>
          <w:szCs w:val="24"/>
        </w:rPr>
      </w:pPr>
    </w:p>
    <w:p w:rsidR="006271CA" w:rsidRDefault="006271CA" w:rsidP="00E21F81">
      <w:pPr>
        <w:spacing w:after="120"/>
        <w:ind w:right="-5" w:firstLine="567"/>
        <w:jc w:val="both"/>
        <w:rPr>
          <w:szCs w:val="24"/>
        </w:rPr>
      </w:pPr>
      <w:r>
        <w:rPr>
          <w:b/>
          <w:iCs/>
          <w:szCs w:val="24"/>
        </w:rPr>
        <w:t>Financijska sredstva:</w:t>
      </w:r>
      <w:r>
        <w:rPr>
          <w:szCs w:val="24"/>
        </w:rPr>
        <w:t xml:space="preserve"> sredstva su osigurana</w:t>
      </w:r>
      <w:r>
        <w:rPr>
          <w:bCs/>
          <w:color w:val="000000"/>
          <w:szCs w:val="24"/>
        </w:rPr>
        <w:t xml:space="preserve"> iz raspoloživih sredstva Državnog proračuna i proračuna jedinica lokalne i područne (regionalne) samouprave u okviru redovne djelatnosti, </w:t>
      </w:r>
      <w:r>
        <w:rPr>
          <w:szCs w:val="24"/>
        </w:rPr>
        <w:t>sredstva namijenjena za programe i projekte udruga, sredstva Hrvatskog Crvenog križa, privatni sektor, međunarodne institucije, mediji, donacije,  i sl.</w:t>
      </w:r>
    </w:p>
    <w:p w:rsidR="006271CA" w:rsidRDefault="006271CA">
      <w:pPr>
        <w:ind w:right="-5" w:firstLine="600"/>
        <w:jc w:val="both"/>
        <w:rPr>
          <w:szCs w:val="24"/>
        </w:rPr>
      </w:pPr>
    </w:p>
    <w:p w:rsidR="006271CA" w:rsidRDefault="006271CA">
      <w:pPr>
        <w:ind w:right="-5" w:firstLine="600"/>
        <w:jc w:val="both"/>
        <w:rPr>
          <w:szCs w:val="24"/>
        </w:rPr>
      </w:pPr>
    </w:p>
    <w:p w:rsidR="006271CA" w:rsidRDefault="006271CA" w:rsidP="00E21F81">
      <w:pPr>
        <w:pStyle w:val="Naslov3"/>
        <w:ind w:firstLine="567"/>
        <w:rPr>
          <w:color w:val="000000"/>
          <w:szCs w:val="24"/>
        </w:rPr>
      </w:pPr>
      <w:bookmarkStart w:id="28" w:name="_Toc436219756"/>
      <w:r>
        <w:t>Mjera 4.2</w:t>
      </w:r>
      <w:r w:rsidR="00880F2B">
        <w:t>.</w:t>
      </w:r>
      <w:r>
        <w:t xml:space="preserve"> Provođenje postupaka dijagnostike, terapije i liječenja u svezi HIV-infekcije</w:t>
      </w:r>
      <w:bookmarkEnd w:id="28"/>
    </w:p>
    <w:p w:rsidR="006271CA" w:rsidRDefault="006271CA">
      <w:pPr>
        <w:autoSpaceDE w:val="0"/>
        <w:ind w:right="-5" w:firstLine="600"/>
        <w:jc w:val="both"/>
        <w:rPr>
          <w:b/>
          <w:color w:val="000000"/>
          <w:szCs w:val="24"/>
        </w:rPr>
      </w:pPr>
    </w:p>
    <w:p w:rsidR="006271CA" w:rsidRDefault="00E21F81">
      <w:pPr>
        <w:autoSpaceDE w:val="0"/>
        <w:ind w:right="-5" w:firstLine="600"/>
        <w:jc w:val="both"/>
        <w:rPr>
          <w:szCs w:val="24"/>
        </w:rPr>
      </w:pPr>
      <w:r>
        <w:rPr>
          <w:b/>
          <w:color w:val="000000"/>
          <w:szCs w:val="24"/>
        </w:rPr>
        <w:t>A</w:t>
      </w:r>
      <w:r w:rsidR="006271CA">
        <w:rPr>
          <w:b/>
          <w:color w:val="000000"/>
          <w:szCs w:val="24"/>
        </w:rPr>
        <w:t>ktivnosti:</w:t>
      </w:r>
    </w:p>
    <w:p w:rsidR="006271CA" w:rsidRDefault="006271CA" w:rsidP="00C84146">
      <w:pPr>
        <w:numPr>
          <w:ilvl w:val="0"/>
          <w:numId w:val="18"/>
        </w:numPr>
        <w:tabs>
          <w:tab w:val="clear" w:pos="1068"/>
          <w:tab w:val="num" w:pos="709"/>
        </w:tabs>
        <w:ind w:left="0" w:right="-5" w:firstLine="567"/>
        <w:jc w:val="both"/>
        <w:rPr>
          <w:szCs w:val="24"/>
        </w:rPr>
      </w:pPr>
      <w:r>
        <w:rPr>
          <w:szCs w:val="24"/>
        </w:rPr>
        <w:t xml:space="preserve">Antiretrovirusno liječenje (ART) se primjenjuje sukladno stručnim smjernicama. Ono uključuje primjenu lijekova koje imaju što je moguće manje nuspojava i koji se jednostavno primjenjuju (po mogućnosti jednom na dan). Zbog smanjivanja zaraznosti, antiretrovirusni liječekovi imaju danas i značajnu ulogu u prevenciji zaraze HIV-om. Liječenje treba biti besplatno za sve osobe koje žive s HIV-om, te osigurano putem Hrvatskog zavoda za zdravstveno osiguranje U praćenje učinka ART-a treba uključiti određivanje broja CD4 limfocita T i količine virusa (određivanjem HIV RNA) te prema potrebi utvrđivanje rezistencije. U Republici Hrvatskoj za sada postoji jedan HIV/AIDS centar i to pri Klinici za infektivne bolesti «Dr. Fran Mihaljević» u Zagrebu, no ukoliko bi porastao broj bolesnika, treba organizirati otvaranje centara i na regionalnoj razini. </w:t>
      </w:r>
      <w:r w:rsidR="00D51FA0">
        <w:rPr>
          <w:szCs w:val="24"/>
        </w:rPr>
        <w:t>R</w:t>
      </w:r>
      <w:r>
        <w:rPr>
          <w:szCs w:val="24"/>
        </w:rPr>
        <w:t>eferentni laboratorij za p</w:t>
      </w:r>
      <w:r w:rsidR="00D51FA0">
        <w:rPr>
          <w:szCs w:val="24"/>
        </w:rPr>
        <w:t xml:space="preserve">otvrđivanje testiranja na HIV </w:t>
      </w:r>
      <w:r>
        <w:rPr>
          <w:szCs w:val="24"/>
        </w:rPr>
        <w:t>nalazi</w:t>
      </w:r>
      <w:r w:rsidR="00D51FA0">
        <w:rPr>
          <w:szCs w:val="24"/>
        </w:rPr>
        <w:t xml:space="preserve"> se također</w:t>
      </w:r>
      <w:r>
        <w:rPr>
          <w:szCs w:val="24"/>
        </w:rPr>
        <w:t xml:space="preserve"> pri Klinici za infektivne bolesti „Dr. Fran Mihaljević“. Također treba omogućiti dijagnostiku i liječenje osoba koje žive s HIV-om na spolno prenosive bolesti i tuberkulozu. Potrebno je također osigurati liječenje kroničnog hepatitisa C u osoba koje su istovremeno zaražene HIV-om, prema stručnim smjernicama.</w:t>
      </w:r>
    </w:p>
    <w:p w:rsidR="006271CA" w:rsidRDefault="006271CA" w:rsidP="00C84146">
      <w:pPr>
        <w:numPr>
          <w:ilvl w:val="0"/>
          <w:numId w:val="18"/>
        </w:numPr>
        <w:tabs>
          <w:tab w:val="clear" w:pos="1068"/>
          <w:tab w:val="num" w:pos="709"/>
        </w:tabs>
        <w:ind w:left="0" w:right="-5" w:firstLine="567"/>
        <w:jc w:val="both"/>
        <w:rPr>
          <w:szCs w:val="24"/>
        </w:rPr>
      </w:pPr>
      <w:r>
        <w:rPr>
          <w:szCs w:val="24"/>
        </w:rPr>
        <w:t>Potreban je aktivan pristup dijagnostici depresiji, anksioznosti i drugim psihološkim stanjima, te psihološka potpora osobama u kojih se otkrije zaraza HIV-om i u osobama koje su već uključenje u skrb.</w:t>
      </w:r>
    </w:p>
    <w:p w:rsidR="006271CA" w:rsidRDefault="006271CA" w:rsidP="00C84146">
      <w:pPr>
        <w:numPr>
          <w:ilvl w:val="0"/>
          <w:numId w:val="18"/>
        </w:numPr>
        <w:tabs>
          <w:tab w:val="clear" w:pos="1068"/>
          <w:tab w:val="num" w:pos="709"/>
        </w:tabs>
        <w:ind w:left="0" w:right="-5" w:firstLine="567"/>
        <w:jc w:val="both"/>
        <w:rPr>
          <w:szCs w:val="24"/>
        </w:rPr>
      </w:pPr>
      <w:r>
        <w:rPr>
          <w:szCs w:val="24"/>
        </w:rPr>
        <w:t>Potrebno je pratiti i osigurati, nakon testiranja na HIV, uključivanje u skrb osoba zaraženih HIV-om</w:t>
      </w:r>
    </w:p>
    <w:p w:rsidR="006271CA" w:rsidRDefault="006271CA" w:rsidP="00C84146">
      <w:pPr>
        <w:numPr>
          <w:ilvl w:val="0"/>
          <w:numId w:val="18"/>
        </w:numPr>
        <w:tabs>
          <w:tab w:val="clear" w:pos="1068"/>
          <w:tab w:val="num" w:pos="709"/>
        </w:tabs>
        <w:ind w:left="0" w:right="-5" w:firstLine="567"/>
        <w:jc w:val="both"/>
        <w:rPr>
          <w:szCs w:val="24"/>
        </w:rPr>
      </w:pPr>
      <w:r>
        <w:rPr>
          <w:szCs w:val="24"/>
        </w:rPr>
        <w:t>U slučaju dugotrajnog rizičnog ponašanja usprkos opetovanom savjetovanju osoba koje nisu zaražene HIV-om, potrebno je razmotriti primjenu predekspozicijske profilakse antiretrovirusnim lijekovima, prema posebno donijetim smjernicama.</w:t>
      </w:r>
    </w:p>
    <w:p w:rsidR="006271CA" w:rsidRDefault="006271CA" w:rsidP="00C84146">
      <w:pPr>
        <w:numPr>
          <w:ilvl w:val="0"/>
          <w:numId w:val="18"/>
        </w:numPr>
        <w:tabs>
          <w:tab w:val="clear" w:pos="1068"/>
          <w:tab w:val="num" w:pos="709"/>
        </w:tabs>
        <w:ind w:left="0" w:right="-5" w:firstLine="567"/>
        <w:jc w:val="both"/>
        <w:rPr>
          <w:szCs w:val="24"/>
        </w:rPr>
      </w:pPr>
      <w:r>
        <w:rPr>
          <w:szCs w:val="24"/>
        </w:rPr>
        <w:t>Zadržavanje u skrbi treba sustavno pratiti, ono treba biti jedan od indikatora pračenja uspješnosti skrbi</w:t>
      </w:r>
    </w:p>
    <w:p w:rsidR="006271CA" w:rsidRDefault="006271CA" w:rsidP="00C84146">
      <w:pPr>
        <w:numPr>
          <w:ilvl w:val="0"/>
          <w:numId w:val="18"/>
        </w:numPr>
        <w:tabs>
          <w:tab w:val="clear" w:pos="1068"/>
          <w:tab w:val="num" w:pos="709"/>
        </w:tabs>
        <w:ind w:left="0" w:right="-5" w:firstLine="567"/>
        <w:jc w:val="both"/>
        <w:rPr>
          <w:szCs w:val="24"/>
        </w:rPr>
      </w:pPr>
      <w:r>
        <w:rPr>
          <w:szCs w:val="24"/>
        </w:rPr>
        <w:t>Potrebno je pratiti i istraživati čimbenike povezane s kasnim uključivanjem u skrb.</w:t>
      </w:r>
    </w:p>
    <w:p w:rsidR="006271CA" w:rsidRDefault="006271CA" w:rsidP="00C84146">
      <w:pPr>
        <w:numPr>
          <w:ilvl w:val="0"/>
          <w:numId w:val="18"/>
        </w:numPr>
        <w:tabs>
          <w:tab w:val="clear" w:pos="1068"/>
          <w:tab w:val="num" w:pos="709"/>
        </w:tabs>
        <w:ind w:left="0" w:right="-5" w:firstLine="567"/>
        <w:jc w:val="both"/>
        <w:rPr>
          <w:szCs w:val="24"/>
        </w:rPr>
      </w:pPr>
      <w:r>
        <w:rPr>
          <w:szCs w:val="24"/>
        </w:rPr>
        <w:t>Potrebno je pratiti i istraživati suradljivost osoba zaraženih HIV-om s primjenom ART-a. Osnovno mjerilo suradljivosti treba biti postotak bolesnika s nemjerljivom viremijom.</w:t>
      </w:r>
    </w:p>
    <w:p w:rsidR="000462EA" w:rsidRPr="005D6CE6" w:rsidRDefault="005D6CE6" w:rsidP="00C84146">
      <w:pPr>
        <w:numPr>
          <w:ilvl w:val="0"/>
          <w:numId w:val="18"/>
        </w:numPr>
        <w:tabs>
          <w:tab w:val="clear" w:pos="1068"/>
          <w:tab w:val="num" w:pos="709"/>
        </w:tabs>
        <w:ind w:left="0" w:right="-5" w:firstLine="567"/>
        <w:jc w:val="both"/>
        <w:rPr>
          <w:szCs w:val="24"/>
        </w:rPr>
      </w:pPr>
      <w:r w:rsidRPr="005D6CE6">
        <w:rPr>
          <w:szCs w:val="24"/>
        </w:rPr>
        <w:t>Potrebno je osigurati s</w:t>
      </w:r>
      <w:r w:rsidR="000462EA" w:rsidRPr="005D6CE6">
        <w:rPr>
          <w:szCs w:val="24"/>
        </w:rPr>
        <w:t>krb za</w:t>
      </w:r>
      <w:r w:rsidRPr="005D6CE6">
        <w:rPr>
          <w:szCs w:val="24"/>
        </w:rPr>
        <w:t xml:space="preserve"> trudnice koje žive s </w:t>
      </w:r>
      <w:proofErr w:type="spellStart"/>
      <w:r w:rsidRPr="005D6CE6">
        <w:rPr>
          <w:szCs w:val="24"/>
        </w:rPr>
        <w:t>HIV</w:t>
      </w:r>
      <w:proofErr w:type="spellEnd"/>
      <w:r w:rsidRPr="005D6CE6">
        <w:rPr>
          <w:szCs w:val="24"/>
        </w:rPr>
        <w:t xml:space="preserve">-om i </w:t>
      </w:r>
      <w:proofErr w:type="spellStart"/>
      <w:r w:rsidR="000462EA" w:rsidRPr="005D6CE6">
        <w:rPr>
          <w:szCs w:val="24"/>
        </w:rPr>
        <w:t>antiretrovirusnu</w:t>
      </w:r>
      <w:proofErr w:type="spellEnd"/>
      <w:r w:rsidR="000462EA" w:rsidRPr="005D6CE6">
        <w:rPr>
          <w:szCs w:val="24"/>
        </w:rPr>
        <w:t xml:space="preserve"> </w:t>
      </w:r>
      <w:r w:rsidRPr="005D6CE6">
        <w:rPr>
          <w:szCs w:val="24"/>
        </w:rPr>
        <w:t xml:space="preserve">terapiju </w:t>
      </w:r>
      <w:r w:rsidR="000462EA" w:rsidRPr="005D6CE6">
        <w:rPr>
          <w:szCs w:val="24"/>
        </w:rPr>
        <w:t>kako bi se smanj</w:t>
      </w:r>
      <w:r w:rsidRPr="005D6CE6">
        <w:rPr>
          <w:szCs w:val="24"/>
        </w:rPr>
        <w:t>io prijenos sa majke na dijete. T</w:t>
      </w:r>
      <w:r w:rsidR="000462EA" w:rsidRPr="005D6CE6">
        <w:rPr>
          <w:szCs w:val="24"/>
        </w:rPr>
        <w:t>rudnic</w:t>
      </w:r>
      <w:r w:rsidRPr="005D6CE6">
        <w:rPr>
          <w:szCs w:val="24"/>
        </w:rPr>
        <w:t>ama</w:t>
      </w:r>
      <w:r w:rsidR="000462EA" w:rsidRPr="005D6CE6">
        <w:rPr>
          <w:szCs w:val="24"/>
        </w:rPr>
        <w:t xml:space="preserve"> zaražen</w:t>
      </w:r>
      <w:r w:rsidRPr="005D6CE6">
        <w:rPr>
          <w:szCs w:val="24"/>
        </w:rPr>
        <w:t>im</w:t>
      </w:r>
      <w:r w:rsidR="000462EA" w:rsidRPr="005D6CE6">
        <w:rPr>
          <w:szCs w:val="24"/>
        </w:rPr>
        <w:t xml:space="preserve"> HIV-om pružaju se  informacije o rizicima prijenosa virusa s majke na dijete te im se daju detaljni savjeti o mogućnostima prevencije prijenosa HIV-a s majke na dijete uključujući savjete vezane uz dojenje</w:t>
      </w:r>
      <w:r w:rsidRPr="005D6CE6">
        <w:rPr>
          <w:szCs w:val="24"/>
        </w:rPr>
        <w:t>. S</w:t>
      </w:r>
      <w:r w:rsidR="000462EA" w:rsidRPr="005D6CE6">
        <w:rPr>
          <w:szCs w:val="24"/>
        </w:rPr>
        <w:t xml:space="preserve">ve trudnice dobivaju </w:t>
      </w:r>
      <w:proofErr w:type="spellStart"/>
      <w:r w:rsidR="000462EA" w:rsidRPr="005D6CE6">
        <w:rPr>
          <w:szCs w:val="24"/>
        </w:rPr>
        <w:t>antiretrovirusne</w:t>
      </w:r>
      <w:proofErr w:type="spellEnd"/>
      <w:r w:rsidR="000462EA" w:rsidRPr="005D6CE6">
        <w:rPr>
          <w:szCs w:val="24"/>
        </w:rPr>
        <w:t xml:space="preserve"> lijekove te se svima i nakon trudnoće savjet</w:t>
      </w:r>
      <w:r w:rsidRPr="005D6CE6">
        <w:rPr>
          <w:szCs w:val="24"/>
        </w:rPr>
        <w:t xml:space="preserve">uje </w:t>
      </w:r>
      <w:proofErr w:type="spellStart"/>
      <w:r w:rsidRPr="005D6CE6">
        <w:rPr>
          <w:szCs w:val="24"/>
        </w:rPr>
        <w:t>antiretrovirusno</w:t>
      </w:r>
      <w:proofErr w:type="spellEnd"/>
      <w:r w:rsidRPr="005D6CE6">
        <w:rPr>
          <w:szCs w:val="24"/>
        </w:rPr>
        <w:t xml:space="preserve"> liječenje. </w:t>
      </w:r>
      <w:r w:rsidR="000462EA" w:rsidRPr="005D6CE6">
        <w:rPr>
          <w:szCs w:val="24"/>
        </w:rPr>
        <w:t xml:space="preserve">Kako u </w:t>
      </w:r>
      <w:r w:rsidRPr="005D6CE6">
        <w:rPr>
          <w:szCs w:val="24"/>
        </w:rPr>
        <w:t xml:space="preserve">Republici </w:t>
      </w:r>
      <w:r w:rsidR="000462EA" w:rsidRPr="005D6CE6">
        <w:rPr>
          <w:szCs w:val="24"/>
        </w:rPr>
        <w:t xml:space="preserve">Hrvatskoj raspolažemo primjerenom umjetnom prehranom, trudnicama koje su zaražene HIV-om savjetuje se da ne doje, uz pružanje detaljnih informacija o rizicima  i koristima dojenja </w:t>
      </w:r>
      <w:r w:rsidRPr="005D6CE6">
        <w:rPr>
          <w:szCs w:val="24"/>
        </w:rPr>
        <w:t>(</w:t>
      </w:r>
      <w:r w:rsidR="000462EA" w:rsidRPr="005D6CE6">
        <w:rPr>
          <w:szCs w:val="24"/>
        </w:rPr>
        <w:t xml:space="preserve">u praksi nije bilo situacije u kojoj bi HIV+ rodilja željela dojiti). Također se razmatraju mogućnosti prevencije prijenosa s majke na dijete u slučaju da HIV-pozitivna majka želi dojiti. Navedena prevencija se odnosi prvenstveno na optimalno </w:t>
      </w:r>
      <w:proofErr w:type="spellStart"/>
      <w:r w:rsidR="000462EA" w:rsidRPr="005D6CE6">
        <w:rPr>
          <w:szCs w:val="24"/>
        </w:rPr>
        <w:t>antiretrovirusno</w:t>
      </w:r>
      <w:proofErr w:type="spellEnd"/>
      <w:r w:rsidR="000462EA" w:rsidRPr="005D6CE6">
        <w:rPr>
          <w:szCs w:val="24"/>
        </w:rPr>
        <w:t xml:space="preserve"> liječenje majke i razmatranje </w:t>
      </w:r>
      <w:proofErr w:type="spellStart"/>
      <w:r w:rsidR="000462EA" w:rsidRPr="005D6CE6">
        <w:rPr>
          <w:szCs w:val="24"/>
        </w:rPr>
        <w:t>antiretrovirusne</w:t>
      </w:r>
      <w:proofErr w:type="spellEnd"/>
      <w:r w:rsidR="000462EA" w:rsidRPr="005D6CE6">
        <w:rPr>
          <w:szCs w:val="24"/>
        </w:rPr>
        <w:t xml:space="preserve"> profilakse u dojenog djeteta.</w:t>
      </w:r>
    </w:p>
    <w:p w:rsidR="006271CA" w:rsidRDefault="006271CA" w:rsidP="00C84146">
      <w:pPr>
        <w:numPr>
          <w:ilvl w:val="0"/>
          <w:numId w:val="18"/>
        </w:numPr>
        <w:tabs>
          <w:tab w:val="clear" w:pos="1068"/>
          <w:tab w:val="num" w:pos="709"/>
        </w:tabs>
        <w:ind w:left="0" w:right="-5" w:firstLine="567"/>
        <w:jc w:val="both"/>
        <w:rPr>
          <w:szCs w:val="24"/>
        </w:rPr>
      </w:pPr>
      <w:r>
        <w:rPr>
          <w:szCs w:val="24"/>
        </w:rPr>
        <w:t>Jačanje postojećih ustanova i osposobljavanje udruga za provođenje preventivnih programa</w:t>
      </w:r>
      <w:r w:rsidR="003335D3">
        <w:rPr>
          <w:szCs w:val="24"/>
        </w:rPr>
        <w:t>.</w:t>
      </w:r>
    </w:p>
    <w:p w:rsidR="006271CA" w:rsidRDefault="006271CA" w:rsidP="00C84146">
      <w:pPr>
        <w:numPr>
          <w:ilvl w:val="0"/>
          <w:numId w:val="18"/>
        </w:numPr>
        <w:tabs>
          <w:tab w:val="clear" w:pos="1068"/>
          <w:tab w:val="num" w:pos="709"/>
        </w:tabs>
        <w:ind w:left="0" w:right="-5" w:firstLine="567"/>
        <w:jc w:val="both"/>
        <w:rPr>
          <w:iCs/>
          <w:color w:val="000000"/>
          <w:szCs w:val="24"/>
        </w:rPr>
      </w:pPr>
      <w:r>
        <w:rPr>
          <w:szCs w:val="24"/>
        </w:rPr>
        <w:t>Liječenje osoba u zatvorima i povezivanje  sa djelatnostima u zajednici</w:t>
      </w:r>
      <w:r w:rsidR="003335D3">
        <w:rPr>
          <w:szCs w:val="24"/>
        </w:rPr>
        <w:t>.</w:t>
      </w:r>
    </w:p>
    <w:p w:rsidR="006271CA" w:rsidRDefault="006271CA" w:rsidP="00C84146">
      <w:pPr>
        <w:numPr>
          <w:ilvl w:val="0"/>
          <w:numId w:val="18"/>
        </w:numPr>
        <w:tabs>
          <w:tab w:val="clear" w:pos="1068"/>
          <w:tab w:val="num" w:pos="709"/>
        </w:tabs>
        <w:ind w:left="0" w:right="-5" w:firstLine="567"/>
        <w:jc w:val="both"/>
        <w:rPr>
          <w:color w:val="000000"/>
          <w:szCs w:val="24"/>
        </w:rPr>
      </w:pPr>
      <w:r>
        <w:rPr>
          <w:iCs/>
          <w:color w:val="000000"/>
          <w:szCs w:val="24"/>
        </w:rPr>
        <w:t>Provođenje zdravstvene zaštite na primarnoj, sekundarnoj i tercijarnoj razini</w:t>
      </w:r>
      <w:r w:rsidR="003335D3">
        <w:rPr>
          <w:iCs/>
          <w:color w:val="000000"/>
          <w:szCs w:val="24"/>
        </w:rPr>
        <w:t>.</w:t>
      </w:r>
    </w:p>
    <w:p w:rsidR="006271CA" w:rsidRDefault="006271CA" w:rsidP="00C84146">
      <w:pPr>
        <w:numPr>
          <w:ilvl w:val="0"/>
          <w:numId w:val="18"/>
        </w:numPr>
        <w:tabs>
          <w:tab w:val="clear" w:pos="1068"/>
          <w:tab w:val="num" w:pos="709"/>
        </w:tabs>
        <w:ind w:left="0" w:right="-5" w:firstLine="567"/>
        <w:jc w:val="both"/>
        <w:rPr>
          <w:szCs w:val="24"/>
        </w:rPr>
      </w:pPr>
      <w:r>
        <w:rPr>
          <w:color w:val="000000"/>
          <w:szCs w:val="24"/>
        </w:rPr>
        <w:t>Provođenje postupaka prevencije, ranog otkr</w:t>
      </w:r>
      <w:r w:rsidR="003335D3">
        <w:rPr>
          <w:color w:val="000000"/>
          <w:szCs w:val="24"/>
        </w:rPr>
        <w:t>ivanja i postavljanje dijagnoze.</w:t>
      </w:r>
    </w:p>
    <w:p w:rsidR="006271CA" w:rsidRPr="003335D3" w:rsidRDefault="006271CA" w:rsidP="00C84146">
      <w:pPr>
        <w:numPr>
          <w:ilvl w:val="0"/>
          <w:numId w:val="18"/>
        </w:numPr>
        <w:tabs>
          <w:tab w:val="clear" w:pos="1068"/>
          <w:tab w:val="num" w:pos="709"/>
        </w:tabs>
        <w:spacing w:after="120"/>
        <w:ind w:left="0" w:right="-5" w:firstLine="567"/>
        <w:jc w:val="both"/>
        <w:rPr>
          <w:b/>
          <w:szCs w:val="24"/>
        </w:rPr>
      </w:pPr>
      <w:r>
        <w:rPr>
          <w:szCs w:val="24"/>
        </w:rPr>
        <w:t>Unaprjeđenje kvalitete dostupnosti primarne zdravstvene zaštite kroz programe edukacije</w:t>
      </w:r>
      <w:r w:rsidR="003335D3">
        <w:rPr>
          <w:szCs w:val="24"/>
        </w:rPr>
        <w:t>.</w:t>
      </w:r>
    </w:p>
    <w:p w:rsidR="003335D3" w:rsidRPr="00E21F81" w:rsidRDefault="003335D3" w:rsidP="00C84146">
      <w:pPr>
        <w:numPr>
          <w:ilvl w:val="0"/>
          <w:numId w:val="18"/>
        </w:numPr>
        <w:tabs>
          <w:tab w:val="clear" w:pos="1068"/>
          <w:tab w:val="num" w:pos="0"/>
          <w:tab w:val="num" w:pos="709"/>
        </w:tabs>
        <w:ind w:left="0" w:right="-5" w:firstLine="567"/>
        <w:jc w:val="both"/>
      </w:pPr>
      <w:r>
        <w:rPr>
          <w:szCs w:val="24"/>
        </w:rPr>
        <w:lastRenderedPageBreak/>
        <w:t>Osiguranje primjene</w:t>
      </w:r>
      <w:r w:rsidRPr="00E21F81">
        <w:rPr>
          <w:szCs w:val="24"/>
        </w:rPr>
        <w:t xml:space="preserve"> </w:t>
      </w:r>
      <w:proofErr w:type="spellStart"/>
      <w:r w:rsidRPr="00E21F81">
        <w:rPr>
          <w:szCs w:val="24"/>
        </w:rPr>
        <w:t>antiretrovirusnih</w:t>
      </w:r>
      <w:proofErr w:type="spellEnd"/>
      <w:r w:rsidRPr="00E21F81">
        <w:rPr>
          <w:szCs w:val="24"/>
        </w:rPr>
        <w:t xml:space="preserve"> lijekova za prevenciju. Omogućiti i povećati dostupnost post-</w:t>
      </w:r>
      <w:proofErr w:type="spellStart"/>
      <w:r w:rsidRPr="00E21F81">
        <w:rPr>
          <w:szCs w:val="24"/>
        </w:rPr>
        <w:t>ekspozijske</w:t>
      </w:r>
      <w:proofErr w:type="spellEnd"/>
      <w:r w:rsidRPr="00E21F81">
        <w:rPr>
          <w:szCs w:val="24"/>
        </w:rPr>
        <w:t xml:space="preserve"> terapija nakon izloženosti HIV-u (PEP) te početak terapije nakon dijagnoze bez obzira na broj </w:t>
      </w:r>
      <w:proofErr w:type="spellStart"/>
      <w:r w:rsidRPr="00E21F81">
        <w:rPr>
          <w:szCs w:val="24"/>
        </w:rPr>
        <w:t>limfocita</w:t>
      </w:r>
      <w:proofErr w:type="spellEnd"/>
      <w:r w:rsidRPr="00E21F81">
        <w:rPr>
          <w:szCs w:val="24"/>
        </w:rPr>
        <w:t xml:space="preserve">. Slijedom znanstvenih dokaza i istraživanja te usklađivanja s SZO i ECDC preporukama i dobrom praksom u drugim europskim zemljama razmotrit će se uvođenje </w:t>
      </w:r>
      <w:proofErr w:type="spellStart"/>
      <w:r w:rsidRPr="00E21F81">
        <w:rPr>
          <w:szCs w:val="24"/>
        </w:rPr>
        <w:t>predekspozicijsku</w:t>
      </w:r>
      <w:proofErr w:type="spellEnd"/>
      <w:r w:rsidRPr="00E21F81">
        <w:rPr>
          <w:szCs w:val="24"/>
        </w:rPr>
        <w:t xml:space="preserve"> terapiju (</w:t>
      </w:r>
      <w:proofErr w:type="spellStart"/>
      <w:r w:rsidRPr="00E21F81">
        <w:rPr>
          <w:szCs w:val="24"/>
        </w:rPr>
        <w:t>PrEP</w:t>
      </w:r>
      <w:proofErr w:type="spellEnd"/>
      <w:r w:rsidRPr="00E21F81">
        <w:rPr>
          <w:szCs w:val="24"/>
        </w:rPr>
        <w:t>) za HIV negativne osobe pod povećanim rizikom (MSM).</w:t>
      </w:r>
    </w:p>
    <w:p w:rsidR="005D6CE6" w:rsidRDefault="005D6CE6" w:rsidP="00C84146">
      <w:pPr>
        <w:tabs>
          <w:tab w:val="num" w:pos="709"/>
        </w:tabs>
        <w:ind w:right="-5" w:firstLine="567"/>
        <w:jc w:val="both"/>
        <w:rPr>
          <w:b/>
          <w:szCs w:val="24"/>
        </w:rPr>
      </w:pPr>
    </w:p>
    <w:p w:rsidR="005D6CE6" w:rsidRDefault="006271CA">
      <w:pPr>
        <w:ind w:left="600" w:right="-5"/>
        <w:jc w:val="both"/>
        <w:rPr>
          <w:szCs w:val="24"/>
        </w:rPr>
      </w:pPr>
      <w:r>
        <w:rPr>
          <w:b/>
          <w:szCs w:val="24"/>
        </w:rPr>
        <w:t>Nositelji:</w:t>
      </w:r>
      <w:r>
        <w:rPr>
          <w:szCs w:val="24"/>
        </w:rPr>
        <w:t xml:space="preserve"> Klinika za infektivne bolesti «Dr. Fran Mihaljević» u Zagrebu, </w:t>
      </w:r>
      <w:r w:rsidR="00B61953" w:rsidRPr="004E387A">
        <w:rPr>
          <w:szCs w:val="24"/>
        </w:rPr>
        <w:t>Referentn</w:t>
      </w:r>
      <w:r w:rsidR="00B61953">
        <w:rPr>
          <w:szCs w:val="24"/>
        </w:rPr>
        <w:t>i cent</w:t>
      </w:r>
      <w:r w:rsidR="005D6CE6">
        <w:rPr>
          <w:szCs w:val="24"/>
        </w:rPr>
        <w:t>ra</w:t>
      </w:r>
    </w:p>
    <w:p w:rsidR="006271CA" w:rsidRDefault="00B61953" w:rsidP="005D6CE6">
      <w:pPr>
        <w:ind w:right="-5"/>
        <w:jc w:val="both"/>
        <w:rPr>
          <w:szCs w:val="24"/>
        </w:rPr>
      </w:pPr>
      <w:r w:rsidRPr="004E387A">
        <w:rPr>
          <w:szCs w:val="24"/>
        </w:rPr>
        <w:t>za dijag</w:t>
      </w:r>
      <w:r>
        <w:rPr>
          <w:szCs w:val="24"/>
        </w:rPr>
        <w:t>nostiku i liječenje zaraze HIV-</w:t>
      </w:r>
      <w:r w:rsidRPr="004E387A">
        <w:rPr>
          <w:szCs w:val="24"/>
        </w:rPr>
        <w:t>om Ministarstva zdravlja</w:t>
      </w:r>
      <w:r w:rsidR="005D6CE6">
        <w:rPr>
          <w:szCs w:val="24"/>
        </w:rPr>
        <w:t xml:space="preserve">, </w:t>
      </w:r>
      <w:r w:rsidR="006271CA">
        <w:rPr>
          <w:szCs w:val="24"/>
        </w:rPr>
        <w:t>zdravstvene ustanove, zdravstveni djelatnici, Referentni centar za epide</w:t>
      </w:r>
      <w:r w:rsidR="00D51FA0">
        <w:rPr>
          <w:szCs w:val="24"/>
        </w:rPr>
        <w:t>miologiju Ministarstva zdravlja</w:t>
      </w:r>
      <w:r w:rsidR="006271CA">
        <w:rPr>
          <w:szCs w:val="24"/>
        </w:rPr>
        <w:t>, Hrvatski zavod za transfuzijsku medicinu, Hrvatski zavod za javno zdravstvo, Hrvatski zavod za zdravstveno osiguranje</w:t>
      </w:r>
      <w:r w:rsidR="005D6CE6">
        <w:rPr>
          <w:szCs w:val="24"/>
        </w:rPr>
        <w:t>.</w:t>
      </w:r>
    </w:p>
    <w:p w:rsidR="006271CA" w:rsidRDefault="006271CA">
      <w:pPr>
        <w:ind w:left="600" w:right="-5"/>
        <w:jc w:val="both"/>
        <w:rPr>
          <w:szCs w:val="24"/>
        </w:rPr>
      </w:pPr>
    </w:p>
    <w:p w:rsidR="006271CA" w:rsidRDefault="006271CA" w:rsidP="005D6CE6">
      <w:pPr>
        <w:ind w:right="-5" w:firstLine="600"/>
        <w:jc w:val="both"/>
        <w:rPr>
          <w:szCs w:val="24"/>
        </w:rPr>
      </w:pPr>
      <w:r>
        <w:rPr>
          <w:b/>
          <w:szCs w:val="24"/>
        </w:rPr>
        <w:t>Rok:</w:t>
      </w:r>
      <w:r>
        <w:rPr>
          <w:szCs w:val="24"/>
        </w:rPr>
        <w:t xml:space="preserve"> kontinuirano</w:t>
      </w:r>
    </w:p>
    <w:p w:rsidR="006271CA" w:rsidRDefault="006271CA" w:rsidP="005D6CE6">
      <w:pPr>
        <w:ind w:right="-5" w:firstLine="600"/>
        <w:jc w:val="both"/>
        <w:rPr>
          <w:szCs w:val="24"/>
        </w:rPr>
      </w:pPr>
    </w:p>
    <w:p w:rsidR="006271CA" w:rsidRDefault="006271CA" w:rsidP="005D6CE6">
      <w:pPr>
        <w:ind w:right="-5" w:firstLine="600"/>
        <w:jc w:val="both"/>
        <w:rPr>
          <w:iCs/>
          <w:color w:val="000000"/>
          <w:szCs w:val="24"/>
        </w:rPr>
      </w:pPr>
      <w:r>
        <w:rPr>
          <w:b/>
          <w:iCs/>
          <w:color w:val="000000"/>
          <w:szCs w:val="24"/>
        </w:rPr>
        <w:t>Indikator provedbe:</w:t>
      </w:r>
    </w:p>
    <w:p w:rsidR="006271CA" w:rsidRDefault="006271CA" w:rsidP="00503E2A">
      <w:pPr>
        <w:tabs>
          <w:tab w:val="left" w:pos="1134"/>
        </w:tabs>
        <w:ind w:right="-5" w:firstLine="600"/>
        <w:jc w:val="both"/>
        <w:rPr>
          <w:iCs/>
          <w:color w:val="000000"/>
          <w:szCs w:val="24"/>
        </w:rPr>
      </w:pPr>
      <w:r>
        <w:rPr>
          <w:iCs/>
          <w:color w:val="000000"/>
          <w:szCs w:val="24"/>
        </w:rPr>
        <w:t xml:space="preserve">-     </w:t>
      </w:r>
      <w:r w:rsidR="00503E2A">
        <w:rPr>
          <w:iCs/>
          <w:color w:val="000000"/>
          <w:szCs w:val="24"/>
        </w:rPr>
        <w:tab/>
      </w:r>
      <w:r>
        <w:rPr>
          <w:iCs/>
          <w:color w:val="000000"/>
          <w:szCs w:val="24"/>
        </w:rPr>
        <w:t>broj osoba koji prima ART</w:t>
      </w:r>
    </w:p>
    <w:p w:rsidR="006271CA" w:rsidRDefault="006271CA" w:rsidP="00503E2A">
      <w:pPr>
        <w:tabs>
          <w:tab w:val="left" w:pos="1134"/>
        </w:tabs>
        <w:ind w:right="-5" w:firstLine="600"/>
        <w:jc w:val="both"/>
        <w:rPr>
          <w:iCs/>
          <w:color w:val="000000"/>
          <w:szCs w:val="24"/>
        </w:rPr>
      </w:pPr>
      <w:r>
        <w:rPr>
          <w:iCs/>
          <w:color w:val="000000"/>
          <w:szCs w:val="24"/>
        </w:rPr>
        <w:t xml:space="preserve">-     </w:t>
      </w:r>
      <w:r w:rsidR="00503E2A">
        <w:rPr>
          <w:iCs/>
          <w:color w:val="000000"/>
          <w:szCs w:val="24"/>
        </w:rPr>
        <w:tab/>
      </w:r>
      <w:r>
        <w:rPr>
          <w:iCs/>
          <w:color w:val="000000"/>
          <w:szCs w:val="24"/>
        </w:rPr>
        <w:t xml:space="preserve">broj osoba koje se rano ili kasno uljučuju u skrb </w:t>
      </w:r>
    </w:p>
    <w:p w:rsidR="006271CA" w:rsidRDefault="006271CA" w:rsidP="00503E2A">
      <w:pPr>
        <w:tabs>
          <w:tab w:val="left" w:pos="1134"/>
        </w:tabs>
        <w:ind w:right="-5" w:firstLine="600"/>
        <w:jc w:val="both"/>
        <w:rPr>
          <w:iCs/>
          <w:color w:val="000000"/>
          <w:szCs w:val="24"/>
        </w:rPr>
      </w:pPr>
      <w:r>
        <w:rPr>
          <w:iCs/>
          <w:color w:val="000000"/>
          <w:szCs w:val="24"/>
        </w:rPr>
        <w:t xml:space="preserve">-     </w:t>
      </w:r>
      <w:r w:rsidR="00503E2A">
        <w:rPr>
          <w:iCs/>
          <w:color w:val="000000"/>
          <w:szCs w:val="24"/>
        </w:rPr>
        <w:tab/>
      </w:r>
      <w:r>
        <w:rPr>
          <w:iCs/>
          <w:color w:val="000000"/>
          <w:szCs w:val="24"/>
        </w:rPr>
        <w:t>integracija u skrb unutar 30 dana od postavljanja dijagnoze</w:t>
      </w:r>
    </w:p>
    <w:p w:rsidR="006271CA" w:rsidRDefault="006271CA" w:rsidP="00503E2A">
      <w:pPr>
        <w:tabs>
          <w:tab w:val="left" w:pos="1134"/>
        </w:tabs>
        <w:ind w:right="-5" w:firstLine="600"/>
        <w:jc w:val="both"/>
        <w:rPr>
          <w:iCs/>
          <w:color w:val="000000"/>
          <w:szCs w:val="24"/>
        </w:rPr>
      </w:pPr>
      <w:r>
        <w:rPr>
          <w:iCs/>
          <w:color w:val="000000"/>
          <w:szCs w:val="24"/>
        </w:rPr>
        <w:t xml:space="preserve">-     </w:t>
      </w:r>
      <w:r w:rsidR="00503E2A">
        <w:rPr>
          <w:iCs/>
          <w:color w:val="000000"/>
          <w:szCs w:val="24"/>
        </w:rPr>
        <w:tab/>
      </w:r>
      <w:r>
        <w:rPr>
          <w:iCs/>
          <w:color w:val="000000"/>
          <w:szCs w:val="24"/>
        </w:rPr>
        <w:t xml:space="preserve">zadržavanje u skrbi uz opis metodologije </w:t>
      </w:r>
    </w:p>
    <w:p w:rsidR="006271CA" w:rsidRDefault="006271CA" w:rsidP="00503E2A">
      <w:pPr>
        <w:tabs>
          <w:tab w:val="left" w:pos="1134"/>
        </w:tabs>
        <w:ind w:right="-5" w:firstLine="600"/>
        <w:jc w:val="both"/>
        <w:rPr>
          <w:iCs/>
          <w:color w:val="000000"/>
          <w:szCs w:val="24"/>
        </w:rPr>
      </w:pPr>
      <w:r>
        <w:rPr>
          <w:iCs/>
          <w:color w:val="000000"/>
          <w:szCs w:val="24"/>
        </w:rPr>
        <w:t xml:space="preserve">-    </w:t>
      </w:r>
      <w:r w:rsidR="00503E2A">
        <w:rPr>
          <w:iCs/>
          <w:color w:val="000000"/>
          <w:szCs w:val="24"/>
        </w:rPr>
        <w:tab/>
      </w:r>
      <w:r>
        <w:rPr>
          <w:iCs/>
          <w:color w:val="000000"/>
          <w:szCs w:val="24"/>
        </w:rPr>
        <w:t xml:space="preserve">postotak osoba u skrbi koje imaju nemjerljivu viremiju </w:t>
      </w:r>
    </w:p>
    <w:p w:rsidR="006271CA" w:rsidRDefault="006271CA" w:rsidP="00503E2A">
      <w:pPr>
        <w:tabs>
          <w:tab w:val="left" w:pos="1134"/>
          <w:tab w:val="left" w:pos="1200"/>
        </w:tabs>
        <w:ind w:right="-5" w:firstLine="600"/>
        <w:jc w:val="both"/>
        <w:rPr>
          <w:b/>
          <w:szCs w:val="24"/>
        </w:rPr>
      </w:pPr>
      <w:r>
        <w:rPr>
          <w:iCs/>
          <w:color w:val="000000"/>
          <w:szCs w:val="24"/>
        </w:rPr>
        <w:t xml:space="preserve">-     </w:t>
      </w:r>
      <w:r w:rsidR="00503E2A">
        <w:rPr>
          <w:iCs/>
          <w:color w:val="000000"/>
          <w:szCs w:val="24"/>
        </w:rPr>
        <w:tab/>
      </w:r>
      <w:r>
        <w:rPr>
          <w:iCs/>
          <w:color w:val="000000"/>
          <w:szCs w:val="24"/>
        </w:rPr>
        <w:t>analiza financijskih sredstava namijenjenih za programe dijagnostike, terapije i liječenja</w:t>
      </w:r>
    </w:p>
    <w:p w:rsidR="006271CA" w:rsidRDefault="006271CA" w:rsidP="002056E3">
      <w:pPr>
        <w:tabs>
          <w:tab w:val="left" w:pos="1134"/>
        </w:tabs>
        <w:ind w:left="600" w:right="-5" w:firstLine="600"/>
        <w:jc w:val="both"/>
        <w:rPr>
          <w:b/>
          <w:szCs w:val="24"/>
        </w:rPr>
      </w:pPr>
    </w:p>
    <w:p w:rsidR="005D6CE6" w:rsidRDefault="006271CA" w:rsidP="005D6CE6">
      <w:pPr>
        <w:ind w:left="600" w:right="-5"/>
        <w:jc w:val="both"/>
        <w:rPr>
          <w:szCs w:val="24"/>
        </w:rPr>
      </w:pPr>
      <w:r>
        <w:rPr>
          <w:b/>
          <w:szCs w:val="24"/>
        </w:rPr>
        <w:t>Financijska sredstva:</w:t>
      </w:r>
      <w:r>
        <w:rPr>
          <w:i/>
          <w:szCs w:val="24"/>
        </w:rPr>
        <w:t xml:space="preserve"> </w:t>
      </w:r>
      <w:r>
        <w:rPr>
          <w:iCs/>
          <w:szCs w:val="24"/>
        </w:rPr>
        <w:t>sredstva su osigurana</w:t>
      </w:r>
      <w:r>
        <w:rPr>
          <w:szCs w:val="24"/>
        </w:rPr>
        <w:t xml:space="preserve"> ugovorn</w:t>
      </w:r>
      <w:r w:rsidR="005D6CE6">
        <w:rPr>
          <w:szCs w:val="24"/>
        </w:rPr>
        <w:t>im odnosima između zdravstvenih</w:t>
      </w:r>
    </w:p>
    <w:p w:rsidR="006271CA" w:rsidRDefault="006271CA" w:rsidP="005D6CE6">
      <w:pPr>
        <w:ind w:right="-5"/>
        <w:jc w:val="both"/>
        <w:rPr>
          <w:bCs/>
          <w:szCs w:val="24"/>
        </w:rPr>
      </w:pPr>
      <w:r>
        <w:rPr>
          <w:szCs w:val="24"/>
        </w:rPr>
        <w:t>ustanova i Hrvatskog zavoda za zdravstveno osiguranje.</w:t>
      </w:r>
    </w:p>
    <w:p w:rsidR="006271CA" w:rsidRDefault="006271CA" w:rsidP="005D6CE6">
      <w:pPr>
        <w:ind w:right="-5" w:firstLine="600"/>
        <w:jc w:val="both"/>
        <w:rPr>
          <w:bCs/>
          <w:szCs w:val="24"/>
        </w:rPr>
      </w:pPr>
    </w:p>
    <w:p w:rsidR="003335D3" w:rsidRDefault="003335D3" w:rsidP="005D6CE6">
      <w:pPr>
        <w:pStyle w:val="Naslov3"/>
        <w:ind w:firstLine="567"/>
      </w:pPr>
    </w:p>
    <w:p w:rsidR="006271CA" w:rsidRDefault="00AE102F" w:rsidP="005D6CE6">
      <w:pPr>
        <w:pStyle w:val="Naslov3"/>
        <w:ind w:firstLine="567"/>
        <w:rPr>
          <w:szCs w:val="24"/>
          <w:u w:val="single"/>
        </w:rPr>
      </w:pPr>
      <w:bookmarkStart w:id="29" w:name="_Toc436219757"/>
      <w:r>
        <w:t>Mjera 4.3.</w:t>
      </w:r>
      <w:r w:rsidR="006271CA">
        <w:t xml:space="preserve"> Psihosocijalna podrška HIV pozitivnim osobama</w:t>
      </w:r>
      <w:bookmarkEnd w:id="29"/>
    </w:p>
    <w:p w:rsidR="006271CA" w:rsidRDefault="006271CA">
      <w:pPr>
        <w:ind w:right="-5"/>
        <w:jc w:val="both"/>
        <w:rPr>
          <w:b/>
          <w:iCs/>
          <w:szCs w:val="24"/>
          <w:u w:val="single"/>
        </w:rPr>
      </w:pPr>
    </w:p>
    <w:p w:rsidR="006271CA" w:rsidRDefault="00107473">
      <w:pPr>
        <w:autoSpaceDE w:val="0"/>
        <w:ind w:right="-5" w:firstLine="600"/>
        <w:jc w:val="both"/>
        <w:rPr>
          <w:szCs w:val="24"/>
        </w:rPr>
      </w:pPr>
      <w:r>
        <w:rPr>
          <w:b/>
          <w:color w:val="000000"/>
          <w:szCs w:val="24"/>
        </w:rPr>
        <w:t>Aktivnosti:</w:t>
      </w:r>
    </w:p>
    <w:p w:rsidR="006271CA" w:rsidRDefault="006271CA" w:rsidP="00503E2A">
      <w:pPr>
        <w:numPr>
          <w:ilvl w:val="0"/>
          <w:numId w:val="33"/>
        </w:numPr>
        <w:tabs>
          <w:tab w:val="clear" w:pos="1068"/>
          <w:tab w:val="left" w:pos="567"/>
        </w:tabs>
        <w:ind w:left="0" w:right="-6" w:firstLine="567"/>
        <w:jc w:val="both"/>
        <w:rPr>
          <w:szCs w:val="24"/>
        </w:rPr>
      </w:pPr>
      <w:r>
        <w:rPr>
          <w:szCs w:val="24"/>
        </w:rPr>
        <w:t>Provođenje odgovarajućih oblika zdravstvene zaštite i psihosocijalne skrbi na svim razinama.</w:t>
      </w:r>
    </w:p>
    <w:p w:rsidR="006271CA" w:rsidRDefault="006271CA" w:rsidP="00503E2A">
      <w:pPr>
        <w:numPr>
          <w:ilvl w:val="0"/>
          <w:numId w:val="33"/>
        </w:numPr>
        <w:tabs>
          <w:tab w:val="clear" w:pos="1068"/>
          <w:tab w:val="left" w:pos="567"/>
        </w:tabs>
        <w:ind w:left="0" w:right="-6" w:firstLine="567"/>
        <w:jc w:val="both"/>
        <w:rPr>
          <w:szCs w:val="24"/>
        </w:rPr>
      </w:pPr>
      <w:r>
        <w:rPr>
          <w:szCs w:val="24"/>
        </w:rPr>
        <w:t>Razvijanje psihološke i socijalne službe koje zadovoljavaju potrebe osoba koje žive s HIV-om. Poboljšati rad zdravstvenih ustanova na svim razinama zdravstvene zaštite u zbrinjavanju osoba koje žive   HIV-om.</w:t>
      </w:r>
    </w:p>
    <w:p w:rsidR="006271CA" w:rsidRDefault="006271CA" w:rsidP="00503E2A">
      <w:pPr>
        <w:numPr>
          <w:ilvl w:val="0"/>
          <w:numId w:val="33"/>
        </w:numPr>
        <w:tabs>
          <w:tab w:val="clear" w:pos="1068"/>
          <w:tab w:val="left" w:pos="567"/>
        </w:tabs>
        <w:ind w:left="0" w:right="-5" w:firstLine="567"/>
        <w:jc w:val="both"/>
        <w:rPr>
          <w:szCs w:val="24"/>
        </w:rPr>
      </w:pPr>
      <w:r>
        <w:rPr>
          <w:szCs w:val="24"/>
        </w:rPr>
        <w:t>Razvijanje pružanja pravne pomoći osobama zaraženih HIV-om.</w:t>
      </w:r>
    </w:p>
    <w:p w:rsidR="006271CA" w:rsidRDefault="006271CA" w:rsidP="00503E2A">
      <w:pPr>
        <w:numPr>
          <w:ilvl w:val="0"/>
          <w:numId w:val="33"/>
        </w:numPr>
        <w:tabs>
          <w:tab w:val="clear" w:pos="1068"/>
          <w:tab w:val="left" w:pos="567"/>
        </w:tabs>
        <w:ind w:left="0" w:right="-5" w:firstLine="567"/>
        <w:jc w:val="both"/>
        <w:rPr>
          <w:szCs w:val="24"/>
        </w:rPr>
      </w:pPr>
      <w:r>
        <w:rPr>
          <w:szCs w:val="24"/>
        </w:rPr>
        <w:t>Razvijanje kvalitetnog savjetovanja za partnere te službe izvještavanja čime se partnerima koji su potencijalno izloženi zarazi HIV-om može osigurati savjetovanje i testiranje, odnosno upućivanje na odgovarajuću ranu evaluaciju i skrb, ako se utvrdi da su zaraženi.</w:t>
      </w:r>
    </w:p>
    <w:p w:rsidR="006271CA" w:rsidRDefault="006271CA" w:rsidP="00503E2A">
      <w:pPr>
        <w:numPr>
          <w:ilvl w:val="0"/>
          <w:numId w:val="33"/>
        </w:numPr>
        <w:tabs>
          <w:tab w:val="clear" w:pos="1068"/>
          <w:tab w:val="left" w:pos="567"/>
        </w:tabs>
        <w:ind w:left="0" w:right="-5" w:firstLine="567"/>
        <w:jc w:val="both"/>
        <w:rPr>
          <w:szCs w:val="24"/>
        </w:rPr>
      </w:pPr>
      <w:r>
        <w:rPr>
          <w:szCs w:val="24"/>
        </w:rPr>
        <w:t>Razvijanje djelatnosti socijalne skrbi i zaštite mentalnog zdravlja za potrebe osoba koje žive s HIV-om.</w:t>
      </w:r>
    </w:p>
    <w:p w:rsidR="006271CA" w:rsidRDefault="006271CA" w:rsidP="00503E2A">
      <w:pPr>
        <w:numPr>
          <w:ilvl w:val="0"/>
          <w:numId w:val="33"/>
        </w:numPr>
        <w:tabs>
          <w:tab w:val="clear" w:pos="1068"/>
          <w:tab w:val="left" w:pos="567"/>
        </w:tabs>
        <w:ind w:left="0" w:right="-5" w:firstLine="567"/>
        <w:jc w:val="both"/>
        <w:rPr>
          <w:color w:val="000000"/>
          <w:szCs w:val="24"/>
        </w:rPr>
      </w:pPr>
      <w:r>
        <w:rPr>
          <w:szCs w:val="24"/>
        </w:rPr>
        <w:t>Organiziranje smještaja osobama koje žive s HIV-om u ustanovama socijalne skrbi</w:t>
      </w:r>
    </w:p>
    <w:p w:rsidR="006271CA" w:rsidRDefault="006271CA" w:rsidP="00503E2A">
      <w:pPr>
        <w:numPr>
          <w:ilvl w:val="0"/>
          <w:numId w:val="33"/>
        </w:numPr>
        <w:tabs>
          <w:tab w:val="clear" w:pos="1068"/>
          <w:tab w:val="left" w:pos="567"/>
        </w:tabs>
        <w:ind w:left="0" w:right="-5" w:firstLine="567"/>
        <w:jc w:val="both"/>
        <w:rPr>
          <w:color w:val="000000"/>
          <w:szCs w:val="24"/>
        </w:rPr>
      </w:pPr>
      <w:r>
        <w:rPr>
          <w:color w:val="000000"/>
          <w:szCs w:val="24"/>
        </w:rPr>
        <w:t>Pružanje pomoći u kriznim stanjima (SOS telefon).</w:t>
      </w:r>
    </w:p>
    <w:p w:rsidR="006271CA" w:rsidRDefault="006271CA" w:rsidP="00503E2A">
      <w:pPr>
        <w:numPr>
          <w:ilvl w:val="0"/>
          <w:numId w:val="33"/>
        </w:numPr>
        <w:tabs>
          <w:tab w:val="clear" w:pos="1068"/>
          <w:tab w:val="left" w:pos="567"/>
        </w:tabs>
        <w:ind w:left="0" w:right="-5" w:firstLine="567"/>
        <w:jc w:val="both"/>
        <w:rPr>
          <w:color w:val="000000"/>
          <w:szCs w:val="24"/>
        </w:rPr>
      </w:pPr>
      <w:r>
        <w:rPr>
          <w:color w:val="000000"/>
          <w:szCs w:val="24"/>
        </w:rPr>
        <w:t>Pružanje pomoć u resocijalizaciji osoba koje žive s HIV-om (prekvalifikacija i dokvalifikacija).</w:t>
      </w:r>
    </w:p>
    <w:p w:rsidR="006271CA" w:rsidRDefault="006271CA" w:rsidP="00503E2A">
      <w:pPr>
        <w:numPr>
          <w:ilvl w:val="0"/>
          <w:numId w:val="33"/>
        </w:numPr>
        <w:tabs>
          <w:tab w:val="clear" w:pos="1068"/>
          <w:tab w:val="left" w:pos="567"/>
        </w:tabs>
        <w:ind w:left="0" w:right="-5" w:firstLine="567"/>
        <w:jc w:val="both"/>
        <w:rPr>
          <w:color w:val="000000"/>
          <w:szCs w:val="24"/>
        </w:rPr>
      </w:pPr>
      <w:r>
        <w:rPr>
          <w:color w:val="000000"/>
          <w:szCs w:val="24"/>
        </w:rPr>
        <w:t>Tisak materijala o podizanju kvalitete života osoba koje žive s HIV-om.</w:t>
      </w:r>
    </w:p>
    <w:p w:rsidR="006271CA" w:rsidRDefault="006271CA" w:rsidP="00503E2A">
      <w:pPr>
        <w:numPr>
          <w:ilvl w:val="0"/>
          <w:numId w:val="33"/>
        </w:numPr>
        <w:tabs>
          <w:tab w:val="clear" w:pos="1068"/>
          <w:tab w:val="left" w:pos="567"/>
        </w:tabs>
        <w:ind w:left="0" w:right="-5" w:firstLine="567"/>
        <w:jc w:val="both"/>
        <w:rPr>
          <w:b/>
          <w:szCs w:val="24"/>
        </w:rPr>
      </w:pPr>
      <w:r>
        <w:rPr>
          <w:color w:val="000000"/>
          <w:szCs w:val="24"/>
        </w:rPr>
        <w:t>Unaprjeđenje rada  On-line savjetovališta.</w:t>
      </w:r>
    </w:p>
    <w:p w:rsidR="006271CA" w:rsidRDefault="006271CA" w:rsidP="00503E2A">
      <w:pPr>
        <w:tabs>
          <w:tab w:val="num" w:pos="567"/>
        </w:tabs>
        <w:ind w:right="-5" w:firstLine="567"/>
        <w:jc w:val="both"/>
        <w:rPr>
          <w:b/>
          <w:szCs w:val="24"/>
        </w:rPr>
      </w:pPr>
    </w:p>
    <w:p w:rsidR="006271CA" w:rsidRDefault="006271CA" w:rsidP="005D6CE6">
      <w:pPr>
        <w:tabs>
          <w:tab w:val="num" w:pos="0"/>
        </w:tabs>
        <w:ind w:right="-5" w:firstLine="567"/>
        <w:jc w:val="both"/>
        <w:rPr>
          <w:b/>
          <w:szCs w:val="24"/>
        </w:rPr>
      </w:pPr>
      <w:r>
        <w:rPr>
          <w:b/>
          <w:szCs w:val="24"/>
        </w:rPr>
        <w:lastRenderedPageBreak/>
        <w:t>Nositelji:</w:t>
      </w:r>
      <w:r>
        <w:rPr>
          <w:szCs w:val="24"/>
        </w:rPr>
        <w:t xml:space="preserve"> Ministarstvo zdravlja, Hrvatski zavod za zdravstveno osiguranje, Klinika za infektivne bolesti «Dr. Fran Mihaljević», Hrvatski zavod za javno zdravstvo, udruga HUHIV, zavodi za javno zdravstvo, centri i ustanove socijalne skrbi</w:t>
      </w:r>
    </w:p>
    <w:p w:rsidR="006271CA" w:rsidRDefault="006271CA" w:rsidP="005D6CE6">
      <w:pPr>
        <w:tabs>
          <w:tab w:val="num" w:pos="0"/>
        </w:tabs>
        <w:ind w:right="-5" w:firstLine="567"/>
        <w:jc w:val="both"/>
        <w:rPr>
          <w:b/>
          <w:szCs w:val="24"/>
        </w:rPr>
      </w:pPr>
    </w:p>
    <w:p w:rsidR="006271CA" w:rsidRDefault="006271CA" w:rsidP="005D6CE6">
      <w:pPr>
        <w:tabs>
          <w:tab w:val="num" w:pos="0"/>
        </w:tabs>
        <w:ind w:right="-5" w:firstLine="567"/>
        <w:jc w:val="both"/>
        <w:rPr>
          <w:szCs w:val="24"/>
        </w:rPr>
      </w:pPr>
      <w:r>
        <w:rPr>
          <w:b/>
          <w:szCs w:val="24"/>
        </w:rPr>
        <w:t>Rok:</w:t>
      </w:r>
      <w:r>
        <w:rPr>
          <w:szCs w:val="24"/>
        </w:rPr>
        <w:t xml:space="preserve">  kontinuirano</w:t>
      </w:r>
    </w:p>
    <w:p w:rsidR="006271CA" w:rsidRDefault="006271CA" w:rsidP="005D6CE6">
      <w:pPr>
        <w:tabs>
          <w:tab w:val="num" w:pos="0"/>
        </w:tabs>
        <w:ind w:right="-5" w:firstLine="567"/>
        <w:jc w:val="both"/>
        <w:rPr>
          <w:szCs w:val="24"/>
        </w:rPr>
      </w:pPr>
    </w:p>
    <w:p w:rsidR="006271CA" w:rsidRDefault="006271CA" w:rsidP="005D6CE6">
      <w:pPr>
        <w:tabs>
          <w:tab w:val="num" w:pos="0"/>
        </w:tabs>
        <w:ind w:right="-5" w:firstLine="567"/>
        <w:jc w:val="both"/>
        <w:rPr>
          <w:iCs/>
          <w:szCs w:val="24"/>
        </w:rPr>
      </w:pPr>
      <w:r>
        <w:rPr>
          <w:b/>
          <w:szCs w:val="24"/>
        </w:rPr>
        <w:t xml:space="preserve">Indikator provedbe: </w:t>
      </w:r>
    </w:p>
    <w:p w:rsidR="006271CA" w:rsidRDefault="006271CA" w:rsidP="002056E3">
      <w:pPr>
        <w:numPr>
          <w:ilvl w:val="0"/>
          <w:numId w:val="13"/>
        </w:numPr>
        <w:tabs>
          <w:tab w:val="clear" w:pos="1080"/>
          <w:tab w:val="num" w:pos="1134"/>
        </w:tabs>
        <w:ind w:left="0" w:right="-5" w:firstLine="567"/>
        <w:jc w:val="both"/>
        <w:rPr>
          <w:iCs/>
          <w:szCs w:val="24"/>
        </w:rPr>
      </w:pPr>
      <w:r>
        <w:rPr>
          <w:iCs/>
          <w:szCs w:val="24"/>
        </w:rPr>
        <w:t>broj HIV pozitivnih osoba uključenih u program psihosocijalne podrške</w:t>
      </w:r>
    </w:p>
    <w:p w:rsidR="006271CA" w:rsidRDefault="006271CA" w:rsidP="002056E3">
      <w:pPr>
        <w:numPr>
          <w:ilvl w:val="0"/>
          <w:numId w:val="13"/>
        </w:numPr>
        <w:tabs>
          <w:tab w:val="clear" w:pos="1080"/>
          <w:tab w:val="num" w:pos="1134"/>
        </w:tabs>
        <w:ind w:left="0" w:right="-5" w:firstLine="567"/>
        <w:jc w:val="both"/>
        <w:rPr>
          <w:iCs/>
          <w:szCs w:val="24"/>
        </w:rPr>
      </w:pPr>
      <w:r>
        <w:rPr>
          <w:iCs/>
          <w:szCs w:val="24"/>
        </w:rPr>
        <w:t>broj odrađenih on- line savjetovanja</w:t>
      </w:r>
    </w:p>
    <w:p w:rsidR="006271CA" w:rsidRDefault="006271CA" w:rsidP="002056E3">
      <w:pPr>
        <w:numPr>
          <w:ilvl w:val="0"/>
          <w:numId w:val="13"/>
        </w:numPr>
        <w:tabs>
          <w:tab w:val="clear" w:pos="1080"/>
          <w:tab w:val="num" w:pos="1134"/>
        </w:tabs>
        <w:ind w:left="0" w:right="-5" w:firstLine="567"/>
        <w:jc w:val="both"/>
        <w:rPr>
          <w:iCs/>
          <w:szCs w:val="24"/>
        </w:rPr>
      </w:pPr>
      <w:r>
        <w:rPr>
          <w:iCs/>
          <w:szCs w:val="24"/>
        </w:rPr>
        <w:t>broj pruženih pravnih pomoći oboljelima</w:t>
      </w:r>
    </w:p>
    <w:p w:rsidR="006271CA" w:rsidRDefault="006271CA" w:rsidP="002056E3">
      <w:pPr>
        <w:numPr>
          <w:ilvl w:val="0"/>
          <w:numId w:val="13"/>
        </w:numPr>
        <w:tabs>
          <w:tab w:val="clear" w:pos="1080"/>
          <w:tab w:val="num" w:pos="1134"/>
        </w:tabs>
        <w:ind w:left="0" w:right="-5" w:firstLine="567"/>
        <w:jc w:val="both"/>
        <w:rPr>
          <w:iCs/>
          <w:szCs w:val="24"/>
        </w:rPr>
      </w:pPr>
      <w:r>
        <w:rPr>
          <w:iCs/>
          <w:szCs w:val="24"/>
        </w:rPr>
        <w:t>broj podijeljenih i tiskanih materijala za poboljšanje života oboljelih</w:t>
      </w:r>
    </w:p>
    <w:p w:rsidR="006271CA" w:rsidRDefault="006271CA" w:rsidP="002056E3">
      <w:pPr>
        <w:numPr>
          <w:ilvl w:val="0"/>
          <w:numId w:val="13"/>
        </w:numPr>
        <w:tabs>
          <w:tab w:val="clear" w:pos="1080"/>
          <w:tab w:val="num" w:pos="1134"/>
        </w:tabs>
        <w:ind w:left="0" w:right="-5" w:firstLine="567"/>
        <w:jc w:val="both"/>
        <w:rPr>
          <w:iCs/>
          <w:szCs w:val="24"/>
        </w:rPr>
      </w:pPr>
      <w:r>
        <w:rPr>
          <w:iCs/>
          <w:szCs w:val="24"/>
        </w:rPr>
        <w:t>broj osoba uključenih u grupe samopodrške</w:t>
      </w:r>
    </w:p>
    <w:p w:rsidR="006271CA" w:rsidRDefault="006271CA" w:rsidP="005D6CE6">
      <w:pPr>
        <w:tabs>
          <w:tab w:val="num" w:pos="0"/>
        </w:tabs>
        <w:ind w:right="-5" w:firstLine="567"/>
        <w:jc w:val="both"/>
        <w:rPr>
          <w:iCs/>
          <w:szCs w:val="24"/>
        </w:rPr>
      </w:pPr>
    </w:p>
    <w:p w:rsidR="006271CA" w:rsidRDefault="006271CA" w:rsidP="005D6CE6">
      <w:pPr>
        <w:tabs>
          <w:tab w:val="num" w:pos="0"/>
        </w:tabs>
        <w:ind w:right="-5" w:firstLine="567"/>
        <w:jc w:val="both"/>
        <w:rPr>
          <w:bCs/>
          <w:color w:val="000000"/>
          <w:szCs w:val="24"/>
        </w:rPr>
      </w:pPr>
      <w:r>
        <w:rPr>
          <w:b/>
          <w:iCs/>
          <w:szCs w:val="24"/>
        </w:rPr>
        <w:t>Financijska sredstva</w:t>
      </w:r>
      <w:r>
        <w:rPr>
          <w:b/>
          <w:szCs w:val="24"/>
        </w:rPr>
        <w:t>:</w:t>
      </w:r>
      <w:r>
        <w:rPr>
          <w:szCs w:val="24"/>
        </w:rPr>
        <w:t xml:space="preserve"> sredstva su osigurana </w:t>
      </w:r>
      <w:r>
        <w:rPr>
          <w:bCs/>
          <w:color w:val="000000"/>
          <w:szCs w:val="24"/>
        </w:rPr>
        <w:t>u okviru raspoloživih sredstava Državnog proračuna, iz sredstava za redovnu djelatnost te iz  raspoloživih sredstava od igara na sreće</w:t>
      </w:r>
      <w:r w:rsidR="005D6CE6">
        <w:rPr>
          <w:bCs/>
          <w:color w:val="000000"/>
          <w:szCs w:val="24"/>
        </w:rPr>
        <w:t>.</w:t>
      </w:r>
    </w:p>
    <w:p w:rsidR="006271CA" w:rsidRDefault="006271CA" w:rsidP="005D6CE6">
      <w:pPr>
        <w:tabs>
          <w:tab w:val="num" w:pos="0"/>
        </w:tabs>
        <w:ind w:right="-5" w:firstLine="567"/>
        <w:jc w:val="both"/>
        <w:rPr>
          <w:bCs/>
          <w:color w:val="000000"/>
          <w:szCs w:val="24"/>
        </w:rPr>
      </w:pPr>
    </w:p>
    <w:p w:rsidR="006271CA" w:rsidRDefault="006271CA" w:rsidP="005D6CE6">
      <w:pPr>
        <w:tabs>
          <w:tab w:val="num" w:pos="0"/>
        </w:tabs>
        <w:ind w:right="-5" w:firstLine="567"/>
        <w:jc w:val="both"/>
        <w:rPr>
          <w:bCs/>
          <w:color w:val="000000"/>
          <w:szCs w:val="24"/>
        </w:rPr>
      </w:pPr>
    </w:p>
    <w:p w:rsidR="006271CA" w:rsidRDefault="006271CA" w:rsidP="005D6CE6">
      <w:pPr>
        <w:tabs>
          <w:tab w:val="num" w:pos="0"/>
        </w:tabs>
        <w:ind w:right="-5" w:firstLine="567"/>
        <w:jc w:val="both"/>
        <w:rPr>
          <w:bCs/>
          <w:color w:val="000000"/>
          <w:szCs w:val="24"/>
        </w:rPr>
      </w:pPr>
    </w:p>
    <w:p w:rsidR="006271CA" w:rsidRDefault="006271CA" w:rsidP="005D6CE6">
      <w:pPr>
        <w:pStyle w:val="Naslov2"/>
        <w:ind w:firstLine="567"/>
        <w:rPr>
          <w:szCs w:val="24"/>
        </w:rPr>
      </w:pPr>
      <w:bookmarkStart w:id="30" w:name="_Toc436219758"/>
      <w:r>
        <w:t xml:space="preserve">5. Primjena standardnih mjera zaštite u cilju </w:t>
      </w:r>
      <w:proofErr w:type="spellStart"/>
      <w:r>
        <w:t>minimaliziranja</w:t>
      </w:r>
      <w:proofErr w:type="spellEnd"/>
      <w:r>
        <w:t xml:space="preserve"> rizika prenošenja </w:t>
      </w:r>
      <w:proofErr w:type="spellStart"/>
      <w:r w:rsidR="00523AF4">
        <w:t>HIV</w:t>
      </w:r>
      <w:proofErr w:type="spellEnd"/>
      <w:r>
        <w:t>-a i drugih uzročnika koji se prenose krvlju</w:t>
      </w:r>
      <w:bookmarkEnd w:id="30"/>
    </w:p>
    <w:p w:rsidR="006271CA" w:rsidRDefault="006271CA">
      <w:pPr>
        <w:ind w:right="-5" w:firstLine="600"/>
        <w:jc w:val="both"/>
        <w:rPr>
          <w:b/>
          <w:szCs w:val="24"/>
        </w:rPr>
      </w:pPr>
    </w:p>
    <w:p w:rsidR="006271CA" w:rsidRDefault="006271CA">
      <w:pPr>
        <w:ind w:right="-5"/>
        <w:jc w:val="both"/>
        <w:rPr>
          <w:b/>
          <w:szCs w:val="24"/>
        </w:rPr>
      </w:pPr>
      <w:r>
        <w:rPr>
          <w:iCs/>
          <w:szCs w:val="24"/>
        </w:rPr>
        <w:t xml:space="preserve">Tijekom proteklih godina kontinuirano se održavaju stručni seminari, konferencije i okrugli stolovi namijenjeni zdravstvenim radnicima sa ciljem upoznavanja s HIV infekcijom, epidemiološkom situacijom i načinima prijenosa ove infekcije. Organizirati odgovarajuću edukaciju i za druge profile poput djelatnika policije, vojske, djelatnika u sustavu </w:t>
      </w:r>
      <w:r w:rsidR="00740201">
        <w:rPr>
          <w:iCs/>
          <w:szCs w:val="24"/>
        </w:rPr>
        <w:t xml:space="preserve">socijalne skrbi, djelatnike u </w:t>
      </w:r>
      <w:r>
        <w:rPr>
          <w:iCs/>
          <w:szCs w:val="24"/>
        </w:rPr>
        <w:t xml:space="preserve">sustavu školstva itd. </w:t>
      </w:r>
    </w:p>
    <w:p w:rsidR="006271CA" w:rsidRDefault="006271CA">
      <w:pPr>
        <w:ind w:right="-5"/>
        <w:jc w:val="both"/>
        <w:rPr>
          <w:b/>
          <w:szCs w:val="24"/>
        </w:rPr>
      </w:pPr>
    </w:p>
    <w:p w:rsidR="006271CA" w:rsidRDefault="006271CA">
      <w:pPr>
        <w:ind w:right="-5"/>
        <w:jc w:val="both"/>
        <w:rPr>
          <w:b/>
          <w:szCs w:val="24"/>
        </w:rPr>
      </w:pPr>
    </w:p>
    <w:p w:rsidR="006271CA" w:rsidRDefault="006271CA" w:rsidP="00C84146">
      <w:pPr>
        <w:pStyle w:val="Naslov3"/>
        <w:ind w:firstLine="567"/>
        <w:rPr>
          <w:szCs w:val="24"/>
        </w:rPr>
      </w:pPr>
      <w:bookmarkStart w:id="31" w:name="_Toc436219759"/>
      <w:r>
        <w:t>Mjera 5.1. Pridržavanje standardnih mjera zaštite u zdravstvenim ustanovama</w:t>
      </w:r>
      <w:bookmarkEnd w:id="31"/>
    </w:p>
    <w:p w:rsidR="006271CA" w:rsidRDefault="006271CA">
      <w:pPr>
        <w:ind w:right="-5" w:firstLine="600"/>
        <w:jc w:val="both"/>
        <w:rPr>
          <w:szCs w:val="24"/>
        </w:rPr>
      </w:pPr>
    </w:p>
    <w:p w:rsidR="006271CA" w:rsidRDefault="006271CA">
      <w:pPr>
        <w:ind w:right="-5"/>
        <w:jc w:val="both"/>
        <w:rPr>
          <w:szCs w:val="24"/>
        </w:rPr>
      </w:pPr>
      <w:r>
        <w:rPr>
          <w:szCs w:val="24"/>
        </w:rPr>
        <w:t xml:space="preserve">U svim zdravstvenim ustanovama treba primjenjivati i pratiti primjenu standardnih mjera zaštite radi minimalizacije rizika od prijenosa HIV-a. Svi zdravstveni radnici trebaju biti educirani o primjeni standardnih mjera zaštite te imati pravo i obvezu provođenja tih mjera. Provođenje mjera se mora stalno nadzirati. Potrebno je organizirati i provoditi odgovarajuću postekspozicijsku profilaksu nakon izloženosti krvlju i drugim tjelesnim tekućinama.  </w:t>
      </w:r>
    </w:p>
    <w:p w:rsidR="006271CA" w:rsidRDefault="006271CA">
      <w:pPr>
        <w:ind w:right="-5"/>
        <w:jc w:val="both"/>
        <w:rPr>
          <w:szCs w:val="24"/>
        </w:rPr>
      </w:pPr>
    </w:p>
    <w:p w:rsidR="006271CA" w:rsidRDefault="006271CA">
      <w:pPr>
        <w:ind w:right="-5"/>
        <w:jc w:val="both"/>
        <w:rPr>
          <w:szCs w:val="24"/>
        </w:rPr>
      </w:pPr>
      <w:r>
        <w:rPr>
          <w:szCs w:val="24"/>
        </w:rPr>
        <w:t xml:space="preserve">Mjere zaštite pacijenata  temelje se na strogom pridržavanju pravila asepse i antisepse uz ispravnu sterilizaciju i uporabu jednokratnog pribora te na primjeni provjerenih pripravaka krvi, krvnih derivata i organa. Za specifične segmente zdravstvene zaštite potrebno je izraditi detaljne programe suzbijanja infekcije. </w:t>
      </w:r>
    </w:p>
    <w:p w:rsidR="006271CA" w:rsidRDefault="006271CA">
      <w:pPr>
        <w:ind w:right="-5"/>
        <w:jc w:val="both"/>
        <w:rPr>
          <w:szCs w:val="24"/>
        </w:rPr>
      </w:pPr>
    </w:p>
    <w:p w:rsidR="006271CA" w:rsidRDefault="006271CA">
      <w:pPr>
        <w:ind w:right="-5"/>
        <w:jc w:val="both"/>
        <w:rPr>
          <w:szCs w:val="24"/>
        </w:rPr>
      </w:pPr>
      <w:r>
        <w:rPr>
          <w:szCs w:val="24"/>
        </w:rPr>
        <w:t>Obvezno je testiranje i isključivanje HIV-pozitivnih donatora tkiva, organa i sperme, kao i  testiranje osoba koje ulaze u kroničnu dijalizu i te dosljedno poštivanje svih standardnih mjera zaštite u provođenju dijalize osoba zaraženih HIV-om. Pisane upute za zdravstvene radnike potrebno je izraditi i dostaviti svim zdravstvenim radnicima u Republici Hrvatskoj u suradnji s odgovarajućim stručnim društvima.</w:t>
      </w:r>
      <w:r w:rsidR="003335D3">
        <w:rPr>
          <w:szCs w:val="24"/>
        </w:rPr>
        <w:t xml:space="preserve"> </w:t>
      </w:r>
      <w:r>
        <w:rPr>
          <w:szCs w:val="24"/>
        </w:rPr>
        <w:t xml:space="preserve">Potrebno je osigurati </w:t>
      </w:r>
      <w:proofErr w:type="spellStart"/>
      <w:r>
        <w:rPr>
          <w:szCs w:val="24"/>
        </w:rPr>
        <w:t>postekspozicijsku</w:t>
      </w:r>
      <w:proofErr w:type="spellEnd"/>
      <w:r>
        <w:rPr>
          <w:szCs w:val="24"/>
        </w:rPr>
        <w:t xml:space="preserve"> profilaksu nakon profesionalne izloženosti HIV-u prema odgovarajućim smjernicama stručnih društava. </w:t>
      </w:r>
    </w:p>
    <w:p w:rsidR="006271CA" w:rsidRDefault="006271CA">
      <w:pPr>
        <w:ind w:right="-5" w:firstLine="600"/>
        <w:jc w:val="both"/>
        <w:rPr>
          <w:szCs w:val="24"/>
        </w:rPr>
      </w:pPr>
    </w:p>
    <w:p w:rsidR="00AE102F" w:rsidRDefault="00AE102F">
      <w:pPr>
        <w:ind w:right="-5" w:firstLine="600"/>
        <w:jc w:val="both"/>
        <w:rPr>
          <w:szCs w:val="24"/>
        </w:rPr>
      </w:pPr>
    </w:p>
    <w:p w:rsidR="00AE102F" w:rsidRDefault="00AE102F">
      <w:pPr>
        <w:ind w:right="-5" w:firstLine="600"/>
        <w:jc w:val="both"/>
        <w:rPr>
          <w:szCs w:val="24"/>
        </w:rPr>
      </w:pPr>
    </w:p>
    <w:p w:rsidR="006271CA" w:rsidRDefault="00107473" w:rsidP="003335D3">
      <w:pPr>
        <w:autoSpaceDE w:val="0"/>
        <w:ind w:right="-5" w:firstLine="600"/>
        <w:jc w:val="both"/>
        <w:rPr>
          <w:color w:val="000000"/>
          <w:szCs w:val="24"/>
        </w:rPr>
      </w:pPr>
      <w:r>
        <w:rPr>
          <w:b/>
          <w:color w:val="000000"/>
          <w:szCs w:val="24"/>
        </w:rPr>
        <w:lastRenderedPageBreak/>
        <w:t>Aktivnosti:</w:t>
      </w:r>
    </w:p>
    <w:p w:rsidR="006271CA" w:rsidRDefault="006271CA" w:rsidP="003335D3">
      <w:pPr>
        <w:numPr>
          <w:ilvl w:val="0"/>
          <w:numId w:val="7"/>
        </w:numPr>
        <w:ind w:left="0" w:right="-5" w:firstLine="600"/>
        <w:jc w:val="both"/>
        <w:rPr>
          <w:color w:val="000000"/>
          <w:szCs w:val="24"/>
        </w:rPr>
      </w:pPr>
      <w:r>
        <w:rPr>
          <w:color w:val="000000"/>
          <w:szCs w:val="24"/>
        </w:rPr>
        <w:t>Korištenje uobičajenih postupaka za suzbijanje  infekcija.</w:t>
      </w:r>
    </w:p>
    <w:p w:rsidR="006271CA" w:rsidRDefault="006271CA" w:rsidP="003335D3">
      <w:pPr>
        <w:numPr>
          <w:ilvl w:val="0"/>
          <w:numId w:val="7"/>
        </w:numPr>
        <w:ind w:left="0" w:right="-5" w:firstLine="600"/>
        <w:jc w:val="both"/>
        <w:rPr>
          <w:color w:val="000000"/>
          <w:szCs w:val="24"/>
        </w:rPr>
      </w:pPr>
      <w:r>
        <w:rPr>
          <w:color w:val="000000"/>
          <w:szCs w:val="24"/>
        </w:rPr>
        <w:t>Praćenje i suzbijanje bolničkih infekcija.</w:t>
      </w:r>
    </w:p>
    <w:p w:rsidR="006271CA" w:rsidRDefault="006271CA" w:rsidP="003335D3">
      <w:pPr>
        <w:numPr>
          <w:ilvl w:val="0"/>
          <w:numId w:val="7"/>
        </w:numPr>
        <w:ind w:left="0" w:right="-5" w:firstLine="600"/>
        <w:jc w:val="both"/>
        <w:rPr>
          <w:color w:val="000000"/>
          <w:szCs w:val="24"/>
        </w:rPr>
      </w:pPr>
      <w:r>
        <w:rPr>
          <w:color w:val="000000"/>
          <w:szCs w:val="24"/>
        </w:rPr>
        <w:t>Korištenje metoda profilakse u slučajevima incidenata (npr. ubod iglom sa HIV pozitivnom krvi i sl.) pri zavodima za javno zdravstvo, bolnicama i Klinici za infektivne bolesti „Dr.</w:t>
      </w:r>
      <w:r w:rsidR="00740201">
        <w:rPr>
          <w:color w:val="000000"/>
          <w:szCs w:val="24"/>
        </w:rPr>
        <w:t xml:space="preserve"> </w:t>
      </w:r>
      <w:r>
        <w:rPr>
          <w:color w:val="000000"/>
          <w:szCs w:val="24"/>
        </w:rPr>
        <w:t>Fran Mihaljević“.</w:t>
      </w:r>
    </w:p>
    <w:p w:rsidR="006271CA" w:rsidRDefault="006271CA" w:rsidP="003335D3">
      <w:pPr>
        <w:numPr>
          <w:ilvl w:val="0"/>
          <w:numId w:val="7"/>
        </w:numPr>
        <w:ind w:left="0" w:right="-5" w:firstLine="600"/>
        <w:jc w:val="both"/>
        <w:rPr>
          <w:color w:val="000000"/>
          <w:szCs w:val="24"/>
        </w:rPr>
      </w:pPr>
      <w:r>
        <w:rPr>
          <w:color w:val="000000"/>
          <w:szCs w:val="24"/>
        </w:rPr>
        <w:t>Provođenje sanitarnog i epidemiološkog nadzora.</w:t>
      </w:r>
    </w:p>
    <w:p w:rsidR="006271CA" w:rsidRDefault="006271CA" w:rsidP="003335D3">
      <w:pPr>
        <w:numPr>
          <w:ilvl w:val="0"/>
          <w:numId w:val="7"/>
        </w:numPr>
        <w:ind w:left="0" w:right="-5" w:firstLine="600"/>
        <w:jc w:val="both"/>
        <w:rPr>
          <w:szCs w:val="24"/>
        </w:rPr>
      </w:pPr>
      <w:r>
        <w:rPr>
          <w:color w:val="000000"/>
          <w:szCs w:val="24"/>
        </w:rPr>
        <w:t>Provođenje programa edukacije.</w:t>
      </w:r>
    </w:p>
    <w:p w:rsidR="006271CA" w:rsidRDefault="006271CA" w:rsidP="003335D3">
      <w:pPr>
        <w:numPr>
          <w:ilvl w:val="0"/>
          <w:numId w:val="7"/>
        </w:numPr>
        <w:ind w:left="0" w:right="-5" w:firstLine="600"/>
        <w:jc w:val="both"/>
        <w:rPr>
          <w:szCs w:val="24"/>
        </w:rPr>
      </w:pPr>
      <w:r>
        <w:rPr>
          <w:szCs w:val="24"/>
        </w:rPr>
        <w:t>Organiziranje i provođenje primjene profilakse zaraze HIV-om nakon profesionalne (djelatnici u zdravstvu) ili neprofesionalne izloženosti HIV-u (npr. žrtve silovanja).</w:t>
      </w:r>
    </w:p>
    <w:p w:rsidR="006271CA" w:rsidRDefault="006271CA" w:rsidP="003335D3">
      <w:pPr>
        <w:numPr>
          <w:ilvl w:val="0"/>
          <w:numId w:val="7"/>
        </w:numPr>
        <w:ind w:left="0" w:right="-5" w:firstLine="600"/>
        <w:jc w:val="both"/>
        <w:rPr>
          <w:color w:val="000000"/>
          <w:szCs w:val="24"/>
        </w:rPr>
      </w:pPr>
      <w:r>
        <w:rPr>
          <w:szCs w:val="24"/>
        </w:rPr>
        <w:t>Provođenje profilakse temeljem donesenih stručnih smjernica.</w:t>
      </w:r>
    </w:p>
    <w:p w:rsidR="006271CA" w:rsidRDefault="006271CA" w:rsidP="003335D3">
      <w:pPr>
        <w:ind w:right="-5" w:firstLine="600"/>
        <w:jc w:val="both"/>
        <w:rPr>
          <w:color w:val="000000"/>
          <w:szCs w:val="24"/>
        </w:rPr>
      </w:pPr>
    </w:p>
    <w:p w:rsidR="006271CA" w:rsidRDefault="006271CA" w:rsidP="003335D3">
      <w:pPr>
        <w:autoSpaceDE w:val="0"/>
        <w:ind w:right="-5" w:firstLine="600"/>
        <w:jc w:val="both"/>
        <w:rPr>
          <w:color w:val="000000"/>
          <w:szCs w:val="24"/>
        </w:rPr>
      </w:pPr>
      <w:r>
        <w:rPr>
          <w:b/>
          <w:color w:val="000000"/>
          <w:szCs w:val="24"/>
        </w:rPr>
        <w:t>Nositelji:</w:t>
      </w:r>
      <w:r>
        <w:rPr>
          <w:color w:val="000000"/>
          <w:szCs w:val="24"/>
        </w:rPr>
        <w:t xml:space="preserve"> Ministarstvo zdravlja, zdravstvene ustanove, zdravstveni radnici, </w:t>
      </w:r>
      <w:r>
        <w:rPr>
          <w:szCs w:val="24"/>
        </w:rPr>
        <w:t>bolnička povjerenstva za hospitalne infekcije</w:t>
      </w:r>
      <w:r>
        <w:rPr>
          <w:color w:val="000000"/>
          <w:szCs w:val="24"/>
        </w:rPr>
        <w:t>, Hrvatski zavod za javno zdravstvo, zavodi za javno zdravstvo</w:t>
      </w:r>
    </w:p>
    <w:p w:rsidR="006271CA" w:rsidRDefault="006271CA" w:rsidP="003335D3">
      <w:pPr>
        <w:autoSpaceDE w:val="0"/>
        <w:ind w:right="-5" w:firstLine="600"/>
        <w:jc w:val="both"/>
        <w:rPr>
          <w:color w:val="000000"/>
          <w:szCs w:val="24"/>
        </w:rPr>
      </w:pPr>
    </w:p>
    <w:p w:rsidR="006271CA" w:rsidRDefault="006271CA" w:rsidP="003335D3">
      <w:pPr>
        <w:autoSpaceDE w:val="0"/>
        <w:ind w:right="-5" w:firstLine="600"/>
        <w:jc w:val="both"/>
        <w:rPr>
          <w:color w:val="000000"/>
          <w:szCs w:val="24"/>
        </w:rPr>
      </w:pPr>
      <w:r>
        <w:rPr>
          <w:b/>
          <w:color w:val="000000"/>
          <w:szCs w:val="24"/>
        </w:rPr>
        <w:t>Rok:</w:t>
      </w:r>
      <w:r>
        <w:rPr>
          <w:color w:val="000000"/>
          <w:szCs w:val="24"/>
        </w:rPr>
        <w:t xml:space="preserve"> kontinuirano</w:t>
      </w:r>
    </w:p>
    <w:p w:rsidR="006271CA" w:rsidRDefault="006271CA" w:rsidP="003335D3">
      <w:pPr>
        <w:autoSpaceDE w:val="0"/>
        <w:ind w:right="-5" w:firstLine="600"/>
        <w:jc w:val="both"/>
        <w:rPr>
          <w:color w:val="000000"/>
          <w:szCs w:val="24"/>
        </w:rPr>
      </w:pPr>
    </w:p>
    <w:p w:rsidR="006271CA" w:rsidRDefault="006271CA" w:rsidP="003335D3">
      <w:pPr>
        <w:autoSpaceDE w:val="0"/>
        <w:ind w:right="-5" w:firstLine="600"/>
        <w:jc w:val="both"/>
        <w:rPr>
          <w:color w:val="000000"/>
          <w:szCs w:val="24"/>
        </w:rPr>
      </w:pPr>
      <w:r>
        <w:rPr>
          <w:b/>
          <w:color w:val="000000"/>
          <w:szCs w:val="24"/>
        </w:rPr>
        <w:t>Indikatori provedbe:</w:t>
      </w:r>
    </w:p>
    <w:p w:rsidR="006271CA" w:rsidRDefault="006271CA" w:rsidP="002056E3">
      <w:pPr>
        <w:numPr>
          <w:ilvl w:val="0"/>
          <w:numId w:val="4"/>
        </w:numPr>
        <w:tabs>
          <w:tab w:val="clear" w:pos="1680"/>
          <w:tab w:val="left" w:pos="1134"/>
        </w:tabs>
        <w:autoSpaceDE w:val="0"/>
        <w:ind w:left="0" w:right="-5" w:firstLine="600"/>
        <w:jc w:val="both"/>
        <w:rPr>
          <w:b/>
          <w:color w:val="000000"/>
          <w:szCs w:val="24"/>
        </w:rPr>
      </w:pPr>
      <w:r>
        <w:rPr>
          <w:color w:val="000000"/>
          <w:szCs w:val="24"/>
        </w:rPr>
        <w:t xml:space="preserve">broj provedenih profilaktičkih postupaka </w:t>
      </w:r>
    </w:p>
    <w:p w:rsidR="006271CA" w:rsidRDefault="006271CA" w:rsidP="003335D3">
      <w:pPr>
        <w:tabs>
          <w:tab w:val="left" w:pos="1080"/>
        </w:tabs>
        <w:autoSpaceDE w:val="0"/>
        <w:ind w:right="-5" w:firstLine="600"/>
        <w:jc w:val="both"/>
        <w:rPr>
          <w:b/>
          <w:color w:val="000000"/>
          <w:szCs w:val="24"/>
        </w:rPr>
      </w:pPr>
    </w:p>
    <w:p w:rsidR="006271CA" w:rsidRDefault="006271CA" w:rsidP="003335D3">
      <w:pPr>
        <w:autoSpaceDE w:val="0"/>
        <w:ind w:right="-5" w:firstLine="600"/>
        <w:jc w:val="both"/>
        <w:rPr>
          <w:color w:val="000000"/>
          <w:szCs w:val="24"/>
        </w:rPr>
      </w:pPr>
      <w:r>
        <w:rPr>
          <w:b/>
          <w:color w:val="000000"/>
          <w:szCs w:val="24"/>
        </w:rPr>
        <w:t>Financijska sredstva:</w:t>
      </w:r>
      <w:r>
        <w:rPr>
          <w:iCs/>
          <w:szCs w:val="24"/>
        </w:rPr>
        <w:t xml:space="preserve"> sredstva su osigurana</w:t>
      </w:r>
      <w:r>
        <w:rPr>
          <w:szCs w:val="24"/>
        </w:rPr>
        <w:t xml:space="preserve"> ugovornim odnosima s Hrvatskim zavodom za zdravstveno osiguranje za provođenje redovnih djelatnosti, kroz privatne ustanove i ordinacije, stručna društva i sl.</w:t>
      </w:r>
    </w:p>
    <w:p w:rsidR="006271CA" w:rsidRDefault="006271CA" w:rsidP="003335D3">
      <w:pPr>
        <w:autoSpaceDE w:val="0"/>
        <w:ind w:right="-5" w:firstLine="600"/>
        <w:jc w:val="both"/>
        <w:rPr>
          <w:color w:val="000000"/>
          <w:szCs w:val="24"/>
        </w:rPr>
      </w:pPr>
    </w:p>
    <w:p w:rsidR="003335D3" w:rsidRDefault="003335D3">
      <w:pPr>
        <w:pStyle w:val="Naslov3"/>
      </w:pPr>
    </w:p>
    <w:p w:rsidR="006271CA" w:rsidRDefault="00AE102F" w:rsidP="003335D3">
      <w:pPr>
        <w:pStyle w:val="Naslov3"/>
        <w:ind w:firstLine="567"/>
        <w:rPr>
          <w:color w:val="000000"/>
          <w:szCs w:val="24"/>
          <w:u w:val="single"/>
        </w:rPr>
      </w:pPr>
      <w:bookmarkStart w:id="32" w:name="_Toc436219760"/>
      <w:r>
        <w:t>Mjera 5.2.</w:t>
      </w:r>
      <w:r w:rsidR="006271CA">
        <w:t xml:space="preserve"> Izobrazba radnika u zdravstvu</w:t>
      </w:r>
      <w:bookmarkEnd w:id="32"/>
    </w:p>
    <w:p w:rsidR="006271CA" w:rsidRDefault="006271CA">
      <w:pPr>
        <w:autoSpaceDE w:val="0"/>
        <w:ind w:right="-5"/>
        <w:jc w:val="both"/>
        <w:rPr>
          <w:b/>
          <w:iCs/>
          <w:color w:val="000000"/>
          <w:szCs w:val="24"/>
          <w:u w:val="single"/>
        </w:rPr>
      </w:pPr>
    </w:p>
    <w:p w:rsidR="006271CA" w:rsidRDefault="00107473" w:rsidP="00C84146">
      <w:pPr>
        <w:autoSpaceDE w:val="0"/>
        <w:ind w:right="-5" w:firstLine="567"/>
        <w:jc w:val="both"/>
        <w:rPr>
          <w:color w:val="000000"/>
          <w:szCs w:val="24"/>
        </w:rPr>
      </w:pPr>
      <w:r>
        <w:rPr>
          <w:b/>
          <w:color w:val="000000"/>
          <w:szCs w:val="24"/>
        </w:rPr>
        <w:t>Aktivnosti:</w:t>
      </w:r>
    </w:p>
    <w:p w:rsidR="006271CA" w:rsidRDefault="006271CA" w:rsidP="003335D3">
      <w:pPr>
        <w:numPr>
          <w:ilvl w:val="0"/>
          <w:numId w:val="32"/>
        </w:numPr>
        <w:ind w:left="0" w:right="-5" w:firstLine="600"/>
        <w:jc w:val="both"/>
        <w:rPr>
          <w:color w:val="000000"/>
          <w:szCs w:val="24"/>
        </w:rPr>
      </w:pPr>
      <w:r>
        <w:rPr>
          <w:color w:val="000000"/>
          <w:szCs w:val="24"/>
        </w:rPr>
        <w:t>Provođenje izobrazbe djelatnika u sustavu zdravstva vezano za suzbijanje HIV/AIDS infekcije, promicanja ljudskih prava osoba koje žive s HIV-om i destigmatizacije osoba koje žive s HIV-om.</w:t>
      </w:r>
    </w:p>
    <w:p w:rsidR="006271CA" w:rsidRDefault="006271CA" w:rsidP="003335D3">
      <w:pPr>
        <w:numPr>
          <w:ilvl w:val="0"/>
          <w:numId w:val="32"/>
        </w:numPr>
        <w:ind w:left="0" w:right="-5" w:firstLine="600"/>
        <w:jc w:val="both"/>
        <w:rPr>
          <w:color w:val="000000"/>
          <w:szCs w:val="24"/>
        </w:rPr>
      </w:pPr>
      <w:r>
        <w:rPr>
          <w:color w:val="000000"/>
          <w:szCs w:val="24"/>
        </w:rPr>
        <w:t>Tisak edukativnog materijala.</w:t>
      </w:r>
    </w:p>
    <w:p w:rsidR="006271CA" w:rsidRDefault="006271CA" w:rsidP="003335D3">
      <w:pPr>
        <w:numPr>
          <w:ilvl w:val="0"/>
          <w:numId w:val="32"/>
        </w:numPr>
        <w:ind w:left="0" w:right="-5" w:firstLine="600"/>
        <w:jc w:val="both"/>
        <w:rPr>
          <w:color w:val="000000"/>
          <w:szCs w:val="24"/>
        </w:rPr>
      </w:pPr>
      <w:r>
        <w:rPr>
          <w:color w:val="000000"/>
          <w:szCs w:val="24"/>
        </w:rPr>
        <w:t>Održavanje stručnih seminara, konferencija i tečajeva i sl.</w:t>
      </w:r>
    </w:p>
    <w:p w:rsidR="006271CA" w:rsidRDefault="006271CA" w:rsidP="003335D3">
      <w:pPr>
        <w:ind w:right="-5" w:firstLine="600"/>
        <w:jc w:val="both"/>
        <w:rPr>
          <w:color w:val="000000"/>
          <w:szCs w:val="24"/>
        </w:rPr>
      </w:pPr>
    </w:p>
    <w:p w:rsidR="006271CA" w:rsidRPr="00F87446" w:rsidRDefault="006271CA" w:rsidP="003335D3">
      <w:pPr>
        <w:pStyle w:val="Tekstkomentara"/>
        <w:ind w:firstLine="600"/>
        <w:jc w:val="both"/>
        <w:rPr>
          <w:sz w:val="24"/>
          <w:szCs w:val="24"/>
        </w:rPr>
      </w:pPr>
      <w:r w:rsidRPr="00F87446">
        <w:rPr>
          <w:b/>
          <w:iCs/>
          <w:color w:val="000000"/>
          <w:sz w:val="24"/>
          <w:szCs w:val="24"/>
        </w:rPr>
        <w:t>Nositelji:</w:t>
      </w:r>
      <w:r w:rsidRPr="00F87446">
        <w:rPr>
          <w:i/>
          <w:iCs/>
          <w:color w:val="000000"/>
          <w:sz w:val="24"/>
          <w:szCs w:val="24"/>
        </w:rPr>
        <w:t xml:space="preserve"> </w:t>
      </w:r>
      <w:r w:rsidRPr="00F87446">
        <w:rPr>
          <w:color w:val="000000"/>
          <w:sz w:val="24"/>
          <w:szCs w:val="24"/>
        </w:rPr>
        <w:t xml:space="preserve">Ministarstvo zdravlja, </w:t>
      </w:r>
      <w:r w:rsidRPr="00F87446">
        <w:rPr>
          <w:sz w:val="24"/>
          <w:szCs w:val="24"/>
        </w:rPr>
        <w:t xml:space="preserve">tijela državne uprave, Hrvatski zavod za javno zdravstvo i zavodi za javno zdravstvo, </w:t>
      </w:r>
      <w:r w:rsidRPr="00F87446">
        <w:rPr>
          <w:iCs/>
          <w:sz w:val="24"/>
          <w:szCs w:val="24"/>
        </w:rPr>
        <w:t>Hrvatska udruga medicinskih sestara, Hrvatsko društvo za spolno prenosive bolesti</w:t>
      </w:r>
      <w:r w:rsidRPr="00F87446">
        <w:rPr>
          <w:sz w:val="24"/>
          <w:szCs w:val="24"/>
        </w:rPr>
        <w:t xml:space="preserve">, </w:t>
      </w:r>
      <w:r w:rsidR="00F87446" w:rsidRPr="00F87446">
        <w:rPr>
          <w:sz w:val="24"/>
          <w:szCs w:val="24"/>
        </w:rPr>
        <w:t xml:space="preserve">Hrvatsko društvo za infektivne bolesti, </w:t>
      </w:r>
      <w:r w:rsidRPr="00F87446">
        <w:rPr>
          <w:sz w:val="24"/>
          <w:szCs w:val="24"/>
        </w:rPr>
        <w:t xml:space="preserve">Hrvatsko društvo za urogenitalne i spolno prenosive infekcije, Hrvatsko epidemiološko društvo, Hrvatsko društvo za oralnu medicinu i patologiju, </w:t>
      </w:r>
      <w:r w:rsidR="0090177D" w:rsidRPr="00F87446">
        <w:rPr>
          <w:sz w:val="24"/>
          <w:szCs w:val="24"/>
        </w:rPr>
        <w:t xml:space="preserve">Hrvatsko društvo za školsku i sveučilišnu medicinu, </w:t>
      </w:r>
      <w:r w:rsidRPr="00F87446">
        <w:rPr>
          <w:sz w:val="24"/>
          <w:szCs w:val="24"/>
        </w:rPr>
        <w:t>Hrvatski Crveni križ, međunarodne institucije, udruge, mediji i sl.</w:t>
      </w:r>
    </w:p>
    <w:p w:rsidR="006271CA" w:rsidRDefault="006271CA" w:rsidP="003335D3">
      <w:pPr>
        <w:ind w:right="-5" w:firstLine="600"/>
        <w:jc w:val="both"/>
        <w:rPr>
          <w:szCs w:val="24"/>
        </w:rPr>
      </w:pPr>
    </w:p>
    <w:p w:rsidR="006271CA" w:rsidRDefault="006271CA" w:rsidP="003335D3">
      <w:pPr>
        <w:ind w:right="-5" w:firstLine="600"/>
        <w:jc w:val="both"/>
        <w:rPr>
          <w:szCs w:val="24"/>
        </w:rPr>
      </w:pPr>
      <w:r>
        <w:rPr>
          <w:b/>
          <w:iCs/>
          <w:szCs w:val="24"/>
        </w:rPr>
        <w:t>Rok</w:t>
      </w:r>
      <w:r>
        <w:rPr>
          <w:b/>
          <w:szCs w:val="24"/>
        </w:rPr>
        <w:t>:</w:t>
      </w:r>
      <w:r>
        <w:rPr>
          <w:szCs w:val="24"/>
        </w:rPr>
        <w:t xml:space="preserve"> kontinuirano</w:t>
      </w:r>
    </w:p>
    <w:p w:rsidR="006271CA" w:rsidRDefault="006271CA" w:rsidP="003335D3">
      <w:pPr>
        <w:ind w:right="-5" w:firstLine="600"/>
        <w:jc w:val="both"/>
        <w:rPr>
          <w:szCs w:val="24"/>
        </w:rPr>
      </w:pPr>
    </w:p>
    <w:p w:rsidR="006271CA" w:rsidRDefault="006271CA" w:rsidP="003335D3">
      <w:pPr>
        <w:ind w:right="-5" w:firstLine="600"/>
        <w:jc w:val="both"/>
        <w:rPr>
          <w:szCs w:val="24"/>
        </w:rPr>
      </w:pPr>
      <w:r>
        <w:rPr>
          <w:b/>
          <w:iCs/>
          <w:szCs w:val="24"/>
        </w:rPr>
        <w:t>Indikatori provedbe:</w:t>
      </w:r>
    </w:p>
    <w:p w:rsidR="006271CA" w:rsidRDefault="006271CA" w:rsidP="002056E3">
      <w:pPr>
        <w:tabs>
          <w:tab w:val="left" w:pos="1134"/>
        </w:tabs>
        <w:ind w:right="-5" w:firstLine="600"/>
        <w:jc w:val="both"/>
        <w:rPr>
          <w:szCs w:val="24"/>
        </w:rPr>
      </w:pPr>
      <w:r>
        <w:rPr>
          <w:szCs w:val="24"/>
        </w:rPr>
        <w:t>-</w:t>
      </w:r>
      <w:r>
        <w:rPr>
          <w:szCs w:val="24"/>
        </w:rPr>
        <w:tab/>
        <w:t>broj zdravstvenih radnika obuhvaćenih edukativnim programima</w:t>
      </w:r>
    </w:p>
    <w:p w:rsidR="006271CA" w:rsidRDefault="006271CA" w:rsidP="002056E3">
      <w:pPr>
        <w:tabs>
          <w:tab w:val="left" w:pos="1134"/>
        </w:tabs>
        <w:ind w:right="-5" w:firstLine="600"/>
        <w:jc w:val="both"/>
        <w:rPr>
          <w:szCs w:val="24"/>
        </w:rPr>
      </w:pPr>
      <w:r>
        <w:rPr>
          <w:szCs w:val="24"/>
        </w:rPr>
        <w:t>-</w:t>
      </w:r>
      <w:r>
        <w:rPr>
          <w:szCs w:val="24"/>
        </w:rPr>
        <w:tab/>
        <w:t>broj distribuiranog tiskanog materijala</w:t>
      </w:r>
    </w:p>
    <w:p w:rsidR="006271CA" w:rsidRDefault="006271CA" w:rsidP="003335D3">
      <w:pPr>
        <w:tabs>
          <w:tab w:val="left" w:pos="1080"/>
        </w:tabs>
        <w:ind w:right="-5" w:firstLine="600"/>
        <w:jc w:val="both"/>
        <w:rPr>
          <w:szCs w:val="24"/>
        </w:rPr>
      </w:pPr>
    </w:p>
    <w:p w:rsidR="006271CA" w:rsidRDefault="006271CA" w:rsidP="003335D3">
      <w:pPr>
        <w:spacing w:before="23"/>
        <w:ind w:right="-5" w:firstLine="600"/>
        <w:jc w:val="both"/>
        <w:rPr>
          <w:bCs/>
          <w:color w:val="000000"/>
          <w:szCs w:val="24"/>
        </w:rPr>
      </w:pPr>
      <w:r>
        <w:rPr>
          <w:b/>
          <w:iCs/>
          <w:szCs w:val="24"/>
        </w:rPr>
        <w:lastRenderedPageBreak/>
        <w:t>Financijska sredstva:</w:t>
      </w:r>
      <w:r>
        <w:rPr>
          <w:bCs/>
          <w:color w:val="000000"/>
          <w:szCs w:val="24"/>
        </w:rPr>
        <w:t xml:space="preserve"> sredstva su osigurana u okviru raspoloživih sredstava Državnog proračuna i proračuna jedinica lokalne i područne (regionalne) samouprave u okviru redovne djelatnosti te u okviru aktivnosti stručnih društava</w:t>
      </w:r>
    </w:p>
    <w:p w:rsidR="006271CA" w:rsidRDefault="006271CA" w:rsidP="003335D3">
      <w:pPr>
        <w:spacing w:before="23"/>
        <w:ind w:right="-5" w:firstLine="600"/>
        <w:jc w:val="both"/>
        <w:rPr>
          <w:bCs/>
          <w:color w:val="000000"/>
          <w:szCs w:val="24"/>
        </w:rPr>
      </w:pPr>
    </w:p>
    <w:p w:rsidR="006271CA" w:rsidRDefault="006271CA" w:rsidP="003335D3">
      <w:pPr>
        <w:spacing w:before="23"/>
        <w:ind w:right="-5" w:firstLine="600"/>
        <w:jc w:val="both"/>
        <w:rPr>
          <w:bCs/>
          <w:color w:val="000000"/>
          <w:szCs w:val="24"/>
          <w:u w:val="single"/>
        </w:rPr>
      </w:pPr>
    </w:p>
    <w:p w:rsidR="006271CA" w:rsidRDefault="00AE102F" w:rsidP="003335D3">
      <w:pPr>
        <w:pStyle w:val="Naslov3"/>
        <w:ind w:firstLine="567"/>
        <w:rPr>
          <w:szCs w:val="24"/>
        </w:rPr>
      </w:pPr>
      <w:bookmarkStart w:id="33" w:name="_Toc436219761"/>
      <w:r>
        <w:rPr>
          <w:color w:val="000000"/>
        </w:rPr>
        <w:t>Mjera 5.3.</w:t>
      </w:r>
      <w:r w:rsidR="006271CA">
        <w:rPr>
          <w:color w:val="000000"/>
        </w:rPr>
        <w:t xml:space="preserve"> Izobrazba radnika u </w:t>
      </w:r>
      <w:r w:rsidR="006271CA">
        <w:t>odgojno-obrazovnim ustanovama, ustanovama socijalne skrbi, športskim  i drugim ustanovama</w:t>
      </w:r>
      <w:bookmarkEnd w:id="33"/>
    </w:p>
    <w:p w:rsidR="006271CA" w:rsidRDefault="006271CA">
      <w:pPr>
        <w:ind w:right="-5"/>
        <w:jc w:val="both"/>
        <w:rPr>
          <w:szCs w:val="24"/>
        </w:rPr>
      </w:pPr>
    </w:p>
    <w:p w:rsidR="006271CA" w:rsidRDefault="006271CA">
      <w:pPr>
        <w:ind w:right="-5"/>
        <w:jc w:val="both"/>
        <w:rPr>
          <w:szCs w:val="24"/>
        </w:rPr>
      </w:pPr>
      <w:r>
        <w:rPr>
          <w:szCs w:val="24"/>
        </w:rPr>
        <w:t>Radnici u odgojno-obrazovnim ustanovam</w:t>
      </w:r>
      <w:r w:rsidR="003335D3">
        <w:rPr>
          <w:szCs w:val="24"/>
        </w:rPr>
        <w:t>a, ustanovama socijalne skrbi,s</w:t>
      </w:r>
      <w:r>
        <w:rPr>
          <w:szCs w:val="24"/>
        </w:rPr>
        <w:t>portu i na svim radnim mjestima gdje postoji mogućnost dodira s krvlju (npr. vatrogasci, policija itd.) trebaju biti educirani u primjeni standardnih mjera zaštite. Provođenje mjera mora se stalno nadzirati.</w:t>
      </w:r>
    </w:p>
    <w:p w:rsidR="006271CA" w:rsidRDefault="006271CA">
      <w:pPr>
        <w:ind w:right="-5" w:firstLine="600"/>
        <w:jc w:val="both"/>
        <w:rPr>
          <w:szCs w:val="24"/>
        </w:rPr>
      </w:pPr>
    </w:p>
    <w:p w:rsidR="003335D3" w:rsidRDefault="003335D3">
      <w:pPr>
        <w:ind w:right="-5" w:firstLine="600"/>
        <w:jc w:val="both"/>
        <w:rPr>
          <w:szCs w:val="24"/>
        </w:rPr>
      </w:pPr>
    </w:p>
    <w:p w:rsidR="006271CA" w:rsidRDefault="00107473" w:rsidP="003335D3">
      <w:pPr>
        <w:autoSpaceDE w:val="0"/>
        <w:ind w:right="-5" w:firstLine="600"/>
        <w:jc w:val="both"/>
        <w:rPr>
          <w:color w:val="000000"/>
          <w:szCs w:val="24"/>
        </w:rPr>
      </w:pPr>
      <w:r>
        <w:rPr>
          <w:b/>
          <w:color w:val="000000"/>
          <w:szCs w:val="24"/>
        </w:rPr>
        <w:t>Aktivnosti:</w:t>
      </w:r>
    </w:p>
    <w:p w:rsidR="006271CA" w:rsidRDefault="006271CA" w:rsidP="003335D3">
      <w:pPr>
        <w:numPr>
          <w:ilvl w:val="0"/>
          <w:numId w:val="20"/>
        </w:numPr>
        <w:ind w:left="0" w:right="-5" w:firstLine="600"/>
        <w:jc w:val="both"/>
        <w:rPr>
          <w:color w:val="000000"/>
          <w:szCs w:val="24"/>
        </w:rPr>
      </w:pPr>
      <w:r>
        <w:rPr>
          <w:color w:val="000000"/>
          <w:szCs w:val="24"/>
        </w:rPr>
        <w:t>Provođenje izobrazbe djelatnika u sustavu obrazovanja i socijalne skrbi vezano za suzbijanje HIV infekcije i AIDS-a.</w:t>
      </w:r>
    </w:p>
    <w:p w:rsidR="006271CA" w:rsidRDefault="006271CA" w:rsidP="003335D3">
      <w:pPr>
        <w:numPr>
          <w:ilvl w:val="0"/>
          <w:numId w:val="20"/>
        </w:numPr>
        <w:ind w:left="0" w:right="-5" w:firstLine="600"/>
        <w:jc w:val="both"/>
        <w:rPr>
          <w:color w:val="000000"/>
          <w:szCs w:val="24"/>
        </w:rPr>
      </w:pPr>
      <w:r>
        <w:rPr>
          <w:color w:val="000000"/>
          <w:szCs w:val="24"/>
        </w:rPr>
        <w:t xml:space="preserve">Organiziranje </w:t>
      </w:r>
      <w:r>
        <w:rPr>
          <w:iCs/>
          <w:color w:val="000000"/>
          <w:szCs w:val="24"/>
        </w:rPr>
        <w:t>sustavne izobrazbe</w:t>
      </w:r>
      <w:r>
        <w:rPr>
          <w:i/>
          <w:iCs/>
          <w:color w:val="000000"/>
          <w:szCs w:val="24"/>
        </w:rPr>
        <w:t xml:space="preserve"> </w:t>
      </w:r>
      <w:r>
        <w:rPr>
          <w:iCs/>
          <w:color w:val="000000"/>
          <w:szCs w:val="24"/>
        </w:rPr>
        <w:t>odgajatelja, razrednika i učitelja/profesora</w:t>
      </w:r>
      <w:r>
        <w:rPr>
          <w:color w:val="000000"/>
          <w:szCs w:val="24"/>
        </w:rPr>
        <w:t xml:space="preserve"> o  mjerama prevencije HIV infekcije i AIDS-a, afirmaciji zdravih stilova života uz obvezu da stečeno znanje integriraju u svoj stručni rad s djecom i mladeži.</w:t>
      </w:r>
    </w:p>
    <w:p w:rsidR="006271CA" w:rsidRDefault="006271CA" w:rsidP="003335D3">
      <w:pPr>
        <w:numPr>
          <w:ilvl w:val="0"/>
          <w:numId w:val="20"/>
        </w:numPr>
        <w:ind w:left="0" w:right="-5" w:firstLine="600"/>
        <w:jc w:val="both"/>
        <w:rPr>
          <w:color w:val="000000"/>
          <w:szCs w:val="24"/>
        </w:rPr>
      </w:pPr>
      <w:r>
        <w:rPr>
          <w:color w:val="000000"/>
          <w:szCs w:val="24"/>
        </w:rPr>
        <w:t>Organiziranje kontinuirane izobrazbe roditelja o problemu suzbijanja HIV infekcije i AIDS-a, kao i izobrazba o odgovornom roditeljstvu i utjecaju obitelji u izgradnji pozitivnih vrijednosti u djece i mladeži.</w:t>
      </w:r>
    </w:p>
    <w:p w:rsidR="006271CA" w:rsidRDefault="006271CA" w:rsidP="003335D3">
      <w:pPr>
        <w:numPr>
          <w:ilvl w:val="0"/>
          <w:numId w:val="20"/>
        </w:numPr>
        <w:ind w:left="0" w:right="-5" w:firstLine="600"/>
        <w:jc w:val="both"/>
        <w:rPr>
          <w:color w:val="000000"/>
          <w:szCs w:val="24"/>
        </w:rPr>
      </w:pPr>
      <w:r>
        <w:rPr>
          <w:color w:val="000000"/>
          <w:szCs w:val="24"/>
        </w:rPr>
        <w:t xml:space="preserve">Organiziranje </w:t>
      </w:r>
      <w:r>
        <w:rPr>
          <w:iCs/>
          <w:color w:val="000000"/>
          <w:szCs w:val="24"/>
        </w:rPr>
        <w:t xml:space="preserve">seminara </w:t>
      </w:r>
      <w:r>
        <w:rPr>
          <w:color w:val="000000"/>
          <w:szCs w:val="24"/>
        </w:rPr>
        <w:t xml:space="preserve">za županijske koordinatore, ravnatelje i stručne suradnike u dječjim vrtićima, osnovnim i srednjim školama te učeničkim domovima kako bi se osigurala što kvalitetnija provedba programa u svim odgojno-obrazovnim ustanovama </w:t>
      </w:r>
    </w:p>
    <w:p w:rsidR="006271CA" w:rsidRDefault="006271CA" w:rsidP="003335D3">
      <w:pPr>
        <w:numPr>
          <w:ilvl w:val="0"/>
          <w:numId w:val="20"/>
        </w:numPr>
        <w:ind w:left="0" w:right="-5" w:firstLine="600"/>
        <w:jc w:val="both"/>
        <w:rPr>
          <w:color w:val="000000"/>
          <w:szCs w:val="24"/>
        </w:rPr>
      </w:pPr>
      <w:r>
        <w:rPr>
          <w:color w:val="000000"/>
          <w:szCs w:val="24"/>
        </w:rPr>
        <w:t>Provođenje izobrazbe nastavnika i studenata.</w:t>
      </w:r>
    </w:p>
    <w:p w:rsidR="006271CA" w:rsidRDefault="006271CA" w:rsidP="003335D3">
      <w:pPr>
        <w:numPr>
          <w:ilvl w:val="0"/>
          <w:numId w:val="20"/>
        </w:numPr>
        <w:ind w:left="0" w:right="-5" w:firstLine="600"/>
        <w:jc w:val="both"/>
        <w:rPr>
          <w:b/>
          <w:iCs/>
          <w:color w:val="000000"/>
          <w:szCs w:val="24"/>
        </w:rPr>
      </w:pPr>
      <w:r>
        <w:rPr>
          <w:color w:val="000000"/>
          <w:szCs w:val="24"/>
        </w:rPr>
        <w:t>Izrada i distribucija edukativnih materijala.</w:t>
      </w:r>
    </w:p>
    <w:p w:rsidR="006271CA" w:rsidRDefault="006271CA" w:rsidP="003335D3">
      <w:pPr>
        <w:spacing w:before="21"/>
        <w:ind w:right="-5" w:firstLine="600"/>
        <w:jc w:val="both"/>
        <w:rPr>
          <w:b/>
          <w:iCs/>
          <w:color w:val="000000"/>
          <w:szCs w:val="24"/>
        </w:rPr>
      </w:pPr>
    </w:p>
    <w:p w:rsidR="006271CA" w:rsidRDefault="006271CA" w:rsidP="003335D3">
      <w:pPr>
        <w:spacing w:before="21"/>
        <w:ind w:right="-5" w:firstLine="600"/>
        <w:jc w:val="both"/>
        <w:rPr>
          <w:iCs/>
          <w:color w:val="000000"/>
          <w:szCs w:val="24"/>
        </w:rPr>
      </w:pPr>
      <w:r>
        <w:rPr>
          <w:b/>
          <w:iCs/>
          <w:color w:val="000000"/>
          <w:szCs w:val="24"/>
        </w:rPr>
        <w:t>Nositelji:</w:t>
      </w:r>
      <w:r>
        <w:rPr>
          <w:i/>
          <w:iCs/>
          <w:color w:val="000000"/>
          <w:szCs w:val="24"/>
        </w:rPr>
        <w:t xml:space="preserve"> </w:t>
      </w:r>
      <w:r>
        <w:rPr>
          <w:iCs/>
          <w:color w:val="000000"/>
          <w:szCs w:val="24"/>
        </w:rPr>
        <w:t xml:space="preserve">Ministarstvo znanosti, obrazovanja </w:t>
      </w:r>
      <w:r w:rsidR="003335D3">
        <w:rPr>
          <w:iCs/>
          <w:color w:val="000000"/>
          <w:szCs w:val="24"/>
        </w:rPr>
        <w:t>i s</w:t>
      </w:r>
      <w:r>
        <w:rPr>
          <w:iCs/>
          <w:color w:val="000000"/>
          <w:szCs w:val="24"/>
        </w:rPr>
        <w:t xml:space="preserve">porta, Agencija za odgoj i obrazovanje, Ministarstvo zdravlja, </w:t>
      </w:r>
      <w:r>
        <w:rPr>
          <w:color w:val="000000"/>
          <w:szCs w:val="24"/>
        </w:rPr>
        <w:t xml:space="preserve">uredi državne uprave u županijama, </w:t>
      </w:r>
      <w:r>
        <w:rPr>
          <w:iCs/>
          <w:color w:val="000000"/>
          <w:szCs w:val="24"/>
        </w:rPr>
        <w:t>Škola narodnog zdravlja «Dr. Andrija Štampar»,</w:t>
      </w:r>
      <w:r w:rsidR="0090177D">
        <w:rPr>
          <w:iCs/>
          <w:color w:val="000000"/>
          <w:szCs w:val="24"/>
        </w:rPr>
        <w:t xml:space="preserve"> </w:t>
      </w:r>
      <w:r w:rsidR="0090177D">
        <w:rPr>
          <w:szCs w:val="24"/>
        </w:rPr>
        <w:t>Hrvatsko društvo za školsku i sveučilišnu medicinu,</w:t>
      </w:r>
      <w:r>
        <w:rPr>
          <w:iCs/>
          <w:color w:val="000000"/>
          <w:szCs w:val="24"/>
        </w:rPr>
        <w:t xml:space="preserve"> stručna društva, udruge, Hrvatski zavod za javno zdravstvo u suradnji s zavodima za javno zdravstvo</w:t>
      </w:r>
      <w:r w:rsidR="003335D3">
        <w:rPr>
          <w:iCs/>
          <w:color w:val="000000"/>
          <w:szCs w:val="24"/>
        </w:rPr>
        <w:t>.</w:t>
      </w:r>
    </w:p>
    <w:p w:rsidR="006271CA" w:rsidRDefault="006271CA" w:rsidP="003335D3">
      <w:pPr>
        <w:spacing w:before="21"/>
        <w:ind w:right="-5" w:firstLine="600"/>
        <w:jc w:val="both"/>
        <w:rPr>
          <w:iCs/>
          <w:color w:val="000000"/>
          <w:szCs w:val="24"/>
        </w:rPr>
      </w:pPr>
    </w:p>
    <w:p w:rsidR="006271CA" w:rsidRDefault="006271CA" w:rsidP="003335D3">
      <w:pPr>
        <w:autoSpaceDE w:val="0"/>
        <w:ind w:right="-5" w:firstLine="600"/>
        <w:jc w:val="both"/>
        <w:rPr>
          <w:color w:val="000000"/>
          <w:szCs w:val="24"/>
        </w:rPr>
      </w:pPr>
      <w:r>
        <w:rPr>
          <w:b/>
          <w:iCs/>
          <w:color w:val="000000"/>
          <w:szCs w:val="24"/>
        </w:rPr>
        <w:t>Rok</w:t>
      </w:r>
      <w:r>
        <w:rPr>
          <w:b/>
          <w:color w:val="000000"/>
          <w:szCs w:val="24"/>
        </w:rPr>
        <w:t>:</w:t>
      </w:r>
      <w:r>
        <w:rPr>
          <w:color w:val="000000"/>
          <w:szCs w:val="24"/>
        </w:rPr>
        <w:t xml:space="preserve"> kontinuirano</w:t>
      </w:r>
    </w:p>
    <w:p w:rsidR="006271CA" w:rsidRDefault="006271CA" w:rsidP="003335D3">
      <w:pPr>
        <w:autoSpaceDE w:val="0"/>
        <w:ind w:right="-5" w:firstLine="600"/>
        <w:jc w:val="both"/>
        <w:rPr>
          <w:color w:val="000000"/>
          <w:szCs w:val="24"/>
        </w:rPr>
      </w:pPr>
    </w:p>
    <w:p w:rsidR="006271CA" w:rsidRDefault="006271CA" w:rsidP="003335D3">
      <w:pPr>
        <w:ind w:right="-5" w:firstLine="600"/>
        <w:jc w:val="both"/>
        <w:rPr>
          <w:bCs/>
          <w:color w:val="000000"/>
          <w:szCs w:val="24"/>
        </w:rPr>
      </w:pPr>
      <w:r>
        <w:rPr>
          <w:b/>
          <w:bCs/>
          <w:iCs/>
          <w:color w:val="000000"/>
          <w:szCs w:val="24"/>
        </w:rPr>
        <w:t>Indikatori provedbe:</w:t>
      </w:r>
    </w:p>
    <w:p w:rsidR="006271CA" w:rsidRDefault="006271CA" w:rsidP="002056E3">
      <w:pPr>
        <w:tabs>
          <w:tab w:val="left" w:pos="1134"/>
        </w:tabs>
        <w:ind w:right="-5" w:firstLine="600"/>
        <w:jc w:val="both"/>
        <w:rPr>
          <w:bCs/>
          <w:color w:val="000000"/>
          <w:szCs w:val="24"/>
        </w:rPr>
      </w:pPr>
      <w:r>
        <w:rPr>
          <w:bCs/>
          <w:color w:val="000000"/>
          <w:szCs w:val="24"/>
        </w:rPr>
        <w:t>-</w:t>
      </w:r>
      <w:r>
        <w:rPr>
          <w:bCs/>
          <w:color w:val="000000"/>
          <w:szCs w:val="24"/>
        </w:rPr>
        <w:tab/>
        <w:t>broj djelatnika u sustavu socijalne skrbi obuhvaćenih edukacijom</w:t>
      </w:r>
    </w:p>
    <w:p w:rsidR="006271CA" w:rsidRDefault="006271CA" w:rsidP="002056E3">
      <w:pPr>
        <w:tabs>
          <w:tab w:val="left" w:pos="1134"/>
        </w:tabs>
        <w:ind w:right="-5" w:firstLine="600"/>
        <w:jc w:val="both"/>
        <w:rPr>
          <w:bCs/>
          <w:color w:val="000000"/>
          <w:szCs w:val="24"/>
        </w:rPr>
      </w:pPr>
      <w:r>
        <w:rPr>
          <w:bCs/>
          <w:color w:val="000000"/>
          <w:szCs w:val="24"/>
        </w:rPr>
        <w:t>-</w:t>
      </w:r>
      <w:r>
        <w:rPr>
          <w:bCs/>
          <w:color w:val="000000"/>
          <w:szCs w:val="24"/>
        </w:rPr>
        <w:tab/>
        <w:t>broj djelatnika u sustavu obrazovanja obuhvaćenih edukacijom</w:t>
      </w:r>
    </w:p>
    <w:p w:rsidR="006271CA" w:rsidRDefault="006271CA" w:rsidP="003335D3">
      <w:pPr>
        <w:tabs>
          <w:tab w:val="left" w:pos="1080"/>
        </w:tabs>
        <w:ind w:right="-5" w:firstLine="600"/>
        <w:jc w:val="both"/>
        <w:rPr>
          <w:bCs/>
          <w:color w:val="000000"/>
          <w:szCs w:val="24"/>
        </w:rPr>
      </w:pPr>
    </w:p>
    <w:p w:rsidR="006271CA" w:rsidRDefault="006271CA" w:rsidP="003335D3">
      <w:pPr>
        <w:spacing w:before="23"/>
        <w:ind w:right="-5" w:firstLine="600"/>
        <w:jc w:val="both"/>
        <w:rPr>
          <w:szCs w:val="24"/>
        </w:rPr>
      </w:pPr>
      <w:r>
        <w:rPr>
          <w:b/>
          <w:bCs/>
          <w:iCs/>
          <w:color w:val="000000"/>
          <w:szCs w:val="24"/>
        </w:rPr>
        <w:t>Financijska sredstva:</w:t>
      </w:r>
      <w:r>
        <w:rPr>
          <w:bCs/>
          <w:i/>
          <w:iCs/>
          <w:color w:val="000000"/>
          <w:szCs w:val="24"/>
        </w:rPr>
        <w:t xml:space="preserve"> </w:t>
      </w:r>
      <w:r>
        <w:rPr>
          <w:bCs/>
          <w:iCs/>
          <w:color w:val="000000"/>
          <w:szCs w:val="24"/>
        </w:rPr>
        <w:t xml:space="preserve">sredstva su </w:t>
      </w:r>
      <w:r>
        <w:rPr>
          <w:szCs w:val="24"/>
        </w:rPr>
        <w:t xml:space="preserve">osigurana su iz sredstva </w:t>
      </w:r>
      <w:r w:rsidR="003335D3">
        <w:rPr>
          <w:bCs/>
          <w:color w:val="000000"/>
          <w:szCs w:val="24"/>
        </w:rPr>
        <w:t xml:space="preserve">Državnog proračuna u okviru </w:t>
      </w:r>
      <w:r>
        <w:rPr>
          <w:bCs/>
          <w:color w:val="000000"/>
          <w:szCs w:val="24"/>
        </w:rPr>
        <w:t>redovne djelatnosti</w:t>
      </w:r>
    </w:p>
    <w:p w:rsidR="006271CA" w:rsidRDefault="006271CA" w:rsidP="003335D3">
      <w:pPr>
        <w:ind w:right="-5" w:firstLine="600"/>
        <w:jc w:val="both"/>
        <w:rPr>
          <w:szCs w:val="24"/>
        </w:rPr>
      </w:pPr>
    </w:p>
    <w:p w:rsidR="00AE102F" w:rsidRDefault="00AE102F" w:rsidP="003335D3">
      <w:pPr>
        <w:ind w:right="-5" w:firstLine="600"/>
        <w:jc w:val="both"/>
        <w:rPr>
          <w:szCs w:val="24"/>
        </w:rPr>
      </w:pPr>
    </w:p>
    <w:p w:rsidR="00AE102F" w:rsidRDefault="00AE102F" w:rsidP="003335D3">
      <w:pPr>
        <w:ind w:right="-5" w:firstLine="600"/>
        <w:jc w:val="both"/>
        <w:rPr>
          <w:szCs w:val="24"/>
        </w:rPr>
      </w:pPr>
    </w:p>
    <w:p w:rsidR="00AE102F" w:rsidRDefault="00AE102F" w:rsidP="003335D3">
      <w:pPr>
        <w:ind w:right="-5" w:firstLine="600"/>
        <w:jc w:val="both"/>
        <w:rPr>
          <w:szCs w:val="24"/>
        </w:rPr>
      </w:pPr>
    </w:p>
    <w:p w:rsidR="00AE102F" w:rsidRDefault="00AE102F" w:rsidP="003335D3">
      <w:pPr>
        <w:ind w:right="-5" w:firstLine="600"/>
        <w:jc w:val="both"/>
        <w:rPr>
          <w:szCs w:val="24"/>
        </w:rPr>
      </w:pPr>
    </w:p>
    <w:p w:rsidR="00AE102F" w:rsidRDefault="00AE102F" w:rsidP="003335D3">
      <w:pPr>
        <w:ind w:right="-5" w:firstLine="600"/>
        <w:jc w:val="both"/>
        <w:rPr>
          <w:szCs w:val="24"/>
        </w:rPr>
      </w:pPr>
    </w:p>
    <w:p w:rsidR="006271CA" w:rsidRDefault="006271CA">
      <w:pPr>
        <w:pStyle w:val="Tijeloteksta"/>
        <w:ind w:right="-5" w:firstLine="600"/>
        <w:jc w:val="both"/>
      </w:pPr>
      <w:r>
        <w:rPr>
          <w:b w:val="0"/>
          <w:szCs w:val="24"/>
          <w:lang w:val="hr-HR"/>
        </w:rPr>
        <w:t>.</w:t>
      </w:r>
    </w:p>
    <w:p w:rsidR="006271CA" w:rsidRDefault="006271CA" w:rsidP="003335D3">
      <w:pPr>
        <w:pStyle w:val="Naslov3"/>
        <w:ind w:firstLine="567"/>
        <w:rPr>
          <w:color w:val="000000"/>
          <w:szCs w:val="24"/>
          <w:u w:val="single"/>
        </w:rPr>
      </w:pPr>
      <w:bookmarkStart w:id="34" w:name="_Toc436219762"/>
      <w:r>
        <w:lastRenderedPageBreak/>
        <w:t>Mjera 5.4. Izobrazba pripadnika Ministarstva obrane i Oružanih snaga Republike Hrvatske i policijskih službenika</w:t>
      </w:r>
      <w:bookmarkEnd w:id="34"/>
    </w:p>
    <w:p w:rsidR="006271CA" w:rsidRDefault="006271CA">
      <w:pPr>
        <w:autoSpaceDE w:val="0"/>
        <w:ind w:right="-5"/>
        <w:jc w:val="both"/>
        <w:rPr>
          <w:b/>
          <w:color w:val="000000"/>
          <w:szCs w:val="24"/>
          <w:u w:val="single"/>
        </w:rPr>
      </w:pPr>
    </w:p>
    <w:p w:rsidR="006271CA" w:rsidRPr="003335D3" w:rsidRDefault="006271CA" w:rsidP="003335D3">
      <w:pPr>
        <w:autoSpaceDE w:val="0"/>
        <w:ind w:right="-5" w:firstLine="600"/>
        <w:jc w:val="both"/>
        <w:rPr>
          <w:szCs w:val="24"/>
        </w:rPr>
      </w:pPr>
      <w:r w:rsidRPr="003335D3">
        <w:rPr>
          <w:b/>
          <w:iCs/>
          <w:szCs w:val="24"/>
        </w:rPr>
        <w:t xml:space="preserve">  </w:t>
      </w:r>
      <w:r w:rsidR="00107473" w:rsidRPr="003335D3">
        <w:rPr>
          <w:b/>
          <w:iCs/>
          <w:szCs w:val="24"/>
        </w:rPr>
        <w:t>Aktivnosti:</w:t>
      </w:r>
    </w:p>
    <w:p w:rsidR="006271CA" w:rsidRPr="003335D3" w:rsidRDefault="006271CA" w:rsidP="003335D3">
      <w:pPr>
        <w:numPr>
          <w:ilvl w:val="0"/>
          <w:numId w:val="35"/>
        </w:numPr>
        <w:ind w:left="0" w:right="-5" w:firstLine="600"/>
        <w:jc w:val="both"/>
        <w:rPr>
          <w:szCs w:val="24"/>
        </w:rPr>
      </w:pPr>
      <w:r w:rsidRPr="003335D3">
        <w:rPr>
          <w:szCs w:val="24"/>
        </w:rPr>
        <w:t>Izraditi  program edukacije edukatora.</w:t>
      </w:r>
    </w:p>
    <w:p w:rsidR="00B25E9A" w:rsidRPr="003335D3" w:rsidRDefault="00B25E9A" w:rsidP="003335D3">
      <w:pPr>
        <w:numPr>
          <w:ilvl w:val="0"/>
          <w:numId w:val="35"/>
        </w:numPr>
        <w:suppressAutoHyphens w:val="0"/>
        <w:spacing w:before="100" w:beforeAutospacing="1" w:after="100" w:afterAutospacing="1"/>
        <w:ind w:left="0" w:firstLine="600"/>
        <w:jc w:val="both"/>
        <w:rPr>
          <w:szCs w:val="24"/>
          <w:lang w:eastAsia="hr-HR"/>
        </w:rPr>
      </w:pPr>
      <w:r w:rsidRPr="003335D3">
        <w:rPr>
          <w:szCs w:val="24"/>
          <w:lang w:eastAsia="hr-HR"/>
        </w:rPr>
        <w:t>Provođenje edukacije pripadnika Ministarstva obrane, Oružanih snaga Republike Hrvatske i policijskih službenika koji sudjeluju u operacijama potpore miru, operacijama odgovora na krize, humanitarnim operacijama i drugim aktivnostima u inozemstvu te ročnika.</w:t>
      </w:r>
    </w:p>
    <w:p w:rsidR="006271CA" w:rsidRPr="003335D3" w:rsidRDefault="006271CA" w:rsidP="003335D3">
      <w:pPr>
        <w:numPr>
          <w:ilvl w:val="0"/>
          <w:numId w:val="35"/>
        </w:numPr>
        <w:ind w:left="0" w:right="-5" w:firstLine="600"/>
        <w:jc w:val="both"/>
        <w:rPr>
          <w:szCs w:val="24"/>
        </w:rPr>
      </w:pPr>
      <w:r w:rsidRPr="003335D3">
        <w:rPr>
          <w:szCs w:val="24"/>
        </w:rPr>
        <w:t>Izraditi i distribuirati edukativne materijale.</w:t>
      </w:r>
    </w:p>
    <w:p w:rsidR="006271CA" w:rsidRPr="003335D3" w:rsidRDefault="006271CA" w:rsidP="003335D3">
      <w:pPr>
        <w:ind w:right="-5" w:firstLine="600"/>
        <w:jc w:val="both"/>
        <w:rPr>
          <w:szCs w:val="24"/>
        </w:rPr>
      </w:pPr>
    </w:p>
    <w:p w:rsidR="006271CA" w:rsidRPr="003335D3" w:rsidRDefault="006271CA" w:rsidP="003335D3">
      <w:pPr>
        <w:autoSpaceDE w:val="0"/>
        <w:ind w:right="-5" w:firstLine="600"/>
        <w:jc w:val="both"/>
        <w:rPr>
          <w:iCs/>
          <w:szCs w:val="24"/>
        </w:rPr>
      </w:pPr>
      <w:r w:rsidRPr="003335D3">
        <w:rPr>
          <w:b/>
          <w:iCs/>
          <w:szCs w:val="24"/>
        </w:rPr>
        <w:t>Nositelji:</w:t>
      </w:r>
      <w:r w:rsidRPr="003335D3">
        <w:rPr>
          <w:i/>
          <w:iCs/>
          <w:szCs w:val="24"/>
        </w:rPr>
        <w:t xml:space="preserve"> </w:t>
      </w:r>
      <w:r w:rsidRPr="003335D3">
        <w:rPr>
          <w:iCs/>
          <w:szCs w:val="24"/>
        </w:rPr>
        <w:t>Ministarstvo obrane, Ministarstvo unutarnjih poslova, Ministarstvo zdravlja, UNDP, Hrvatski zavod za javno zdravstvo, Referentni centar za</w:t>
      </w:r>
      <w:r w:rsidR="00F87446" w:rsidRPr="003335D3">
        <w:rPr>
          <w:iCs/>
          <w:szCs w:val="24"/>
        </w:rPr>
        <w:t xml:space="preserve"> HIV/AIDS Ministarstva zdravlja</w:t>
      </w:r>
    </w:p>
    <w:p w:rsidR="006271CA" w:rsidRPr="003335D3" w:rsidRDefault="006271CA" w:rsidP="003335D3">
      <w:pPr>
        <w:autoSpaceDE w:val="0"/>
        <w:ind w:right="-5" w:firstLine="600"/>
        <w:jc w:val="both"/>
        <w:rPr>
          <w:iCs/>
          <w:szCs w:val="24"/>
        </w:rPr>
      </w:pPr>
    </w:p>
    <w:p w:rsidR="006271CA" w:rsidRPr="003335D3" w:rsidRDefault="006271CA" w:rsidP="003335D3">
      <w:pPr>
        <w:autoSpaceDE w:val="0"/>
        <w:ind w:right="-5" w:firstLine="600"/>
        <w:jc w:val="both"/>
        <w:rPr>
          <w:szCs w:val="24"/>
        </w:rPr>
      </w:pPr>
      <w:r w:rsidRPr="003335D3">
        <w:rPr>
          <w:b/>
          <w:iCs/>
          <w:szCs w:val="24"/>
        </w:rPr>
        <w:t>Rok:</w:t>
      </w:r>
      <w:r w:rsidRPr="003335D3">
        <w:rPr>
          <w:iCs/>
          <w:szCs w:val="24"/>
        </w:rPr>
        <w:t xml:space="preserve"> </w:t>
      </w:r>
      <w:r w:rsidRPr="003335D3">
        <w:rPr>
          <w:szCs w:val="24"/>
        </w:rPr>
        <w:t>kontinuirano</w:t>
      </w:r>
    </w:p>
    <w:p w:rsidR="006271CA" w:rsidRPr="003335D3" w:rsidRDefault="006271CA" w:rsidP="003335D3">
      <w:pPr>
        <w:autoSpaceDE w:val="0"/>
        <w:ind w:right="-5" w:firstLine="600"/>
        <w:jc w:val="both"/>
        <w:rPr>
          <w:szCs w:val="24"/>
        </w:rPr>
      </w:pPr>
    </w:p>
    <w:p w:rsidR="006271CA" w:rsidRPr="003335D3" w:rsidRDefault="006271CA" w:rsidP="003335D3">
      <w:pPr>
        <w:ind w:right="-5" w:firstLine="600"/>
        <w:jc w:val="both"/>
        <w:rPr>
          <w:szCs w:val="24"/>
        </w:rPr>
      </w:pPr>
      <w:r w:rsidRPr="003335D3">
        <w:rPr>
          <w:b/>
          <w:iCs/>
          <w:szCs w:val="24"/>
        </w:rPr>
        <w:t>Indikatori provedbe:</w:t>
      </w:r>
    </w:p>
    <w:p w:rsidR="006271CA" w:rsidRPr="003335D3" w:rsidRDefault="006271CA" w:rsidP="002056E3">
      <w:pPr>
        <w:numPr>
          <w:ilvl w:val="0"/>
          <w:numId w:val="4"/>
        </w:numPr>
        <w:tabs>
          <w:tab w:val="clear" w:pos="1680"/>
          <w:tab w:val="left" w:pos="1134"/>
        </w:tabs>
        <w:ind w:left="0" w:right="-5" w:firstLine="600"/>
        <w:jc w:val="both"/>
        <w:rPr>
          <w:szCs w:val="24"/>
        </w:rPr>
      </w:pPr>
      <w:r w:rsidRPr="003335D3">
        <w:rPr>
          <w:szCs w:val="24"/>
        </w:rPr>
        <w:t>broj educiranih edukatora</w:t>
      </w:r>
    </w:p>
    <w:p w:rsidR="006271CA" w:rsidRPr="003335D3" w:rsidRDefault="006271CA" w:rsidP="003335D3">
      <w:pPr>
        <w:tabs>
          <w:tab w:val="left" w:pos="1080"/>
        </w:tabs>
        <w:ind w:right="-5" w:firstLine="600"/>
        <w:jc w:val="both"/>
        <w:rPr>
          <w:szCs w:val="24"/>
        </w:rPr>
      </w:pPr>
    </w:p>
    <w:p w:rsidR="006271CA" w:rsidRDefault="006271CA" w:rsidP="003335D3">
      <w:pPr>
        <w:ind w:right="-5" w:firstLine="600"/>
        <w:jc w:val="both"/>
        <w:rPr>
          <w:iCs/>
          <w:szCs w:val="24"/>
        </w:rPr>
      </w:pPr>
      <w:r w:rsidRPr="003335D3">
        <w:rPr>
          <w:b/>
          <w:iCs/>
          <w:szCs w:val="24"/>
        </w:rPr>
        <w:t>Financijska sredstva:</w:t>
      </w:r>
      <w:r w:rsidRPr="003335D3">
        <w:rPr>
          <w:i/>
          <w:iCs/>
          <w:szCs w:val="24"/>
        </w:rPr>
        <w:t xml:space="preserve"> </w:t>
      </w:r>
      <w:r w:rsidR="004D5DCC" w:rsidRPr="003335D3">
        <w:rPr>
          <w:iCs/>
          <w:szCs w:val="24"/>
        </w:rPr>
        <w:t>u okviru redovne djelatnosti</w:t>
      </w:r>
    </w:p>
    <w:p w:rsidR="00AE102F" w:rsidRDefault="00AE102F" w:rsidP="003335D3">
      <w:pPr>
        <w:ind w:right="-5" w:firstLine="600"/>
        <w:jc w:val="both"/>
        <w:rPr>
          <w:iCs/>
          <w:szCs w:val="24"/>
        </w:rPr>
      </w:pPr>
    </w:p>
    <w:p w:rsidR="00AE102F" w:rsidRPr="003335D3" w:rsidRDefault="00AE102F" w:rsidP="003335D3">
      <w:pPr>
        <w:ind w:right="-5" w:firstLine="600"/>
        <w:jc w:val="both"/>
        <w:rPr>
          <w:szCs w:val="24"/>
        </w:rPr>
      </w:pPr>
    </w:p>
    <w:p w:rsidR="006271CA" w:rsidRDefault="006271CA" w:rsidP="003335D3">
      <w:pPr>
        <w:pStyle w:val="Naslov3"/>
        <w:ind w:firstLine="567"/>
        <w:rPr>
          <w:szCs w:val="24"/>
        </w:rPr>
      </w:pPr>
      <w:bookmarkStart w:id="35" w:name="_Toc436219763"/>
      <w:r>
        <w:rPr>
          <w:color w:val="000000"/>
        </w:rPr>
        <w:t xml:space="preserve">Mjera 5.5. Izobrazba </w:t>
      </w:r>
      <w:r>
        <w:t>u ostalim djelatnostima</w:t>
      </w:r>
      <w:bookmarkEnd w:id="35"/>
    </w:p>
    <w:p w:rsidR="006271CA" w:rsidRDefault="006271CA">
      <w:pPr>
        <w:ind w:right="-5"/>
        <w:jc w:val="both"/>
        <w:rPr>
          <w:szCs w:val="24"/>
        </w:rPr>
      </w:pPr>
    </w:p>
    <w:p w:rsidR="006271CA" w:rsidRDefault="006271CA">
      <w:pPr>
        <w:ind w:right="-5"/>
        <w:jc w:val="both"/>
        <w:rPr>
          <w:szCs w:val="24"/>
          <w:u w:val="single"/>
          <w:shd w:val="clear" w:color="auto" w:fill="FFFF00"/>
        </w:rPr>
      </w:pPr>
      <w:r>
        <w:rPr>
          <w:szCs w:val="24"/>
        </w:rPr>
        <w:t>Za djelatnosti kao što su pružanje kozmetičkih usluga, usluga tetoviranja, akupunkture i sl., izrađuju se posebne upute, a na temelju epidemiološkog izvida i procjene rizika od infekcije. Uvjet za obavljanje ovih djelatnosti treba biti, uz ostalo, edukacija  i provođenje mjera zaštite od infekcije koja se može prenijeti krvlju, uz isključivo korištenje materijala i pribora za jednokratnu uporabu. Provođenje mjera mora se stalno nadzirati.</w:t>
      </w:r>
    </w:p>
    <w:p w:rsidR="006271CA" w:rsidRDefault="006271CA">
      <w:pPr>
        <w:ind w:right="-5" w:firstLine="600"/>
        <w:jc w:val="both"/>
        <w:rPr>
          <w:szCs w:val="24"/>
          <w:u w:val="single"/>
          <w:shd w:val="clear" w:color="auto" w:fill="FFFF00"/>
        </w:rPr>
      </w:pPr>
    </w:p>
    <w:p w:rsidR="006271CA" w:rsidRDefault="006271CA">
      <w:pPr>
        <w:ind w:right="-5" w:firstLine="600"/>
        <w:jc w:val="both"/>
        <w:rPr>
          <w:b/>
          <w:szCs w:val="24"/>
          <w:u w:val="single"/>
          <w:shd w:val="clear" w:color="auto" w:fill="FFFF00"/>
        </w:rPr>
      </w:pPr>
    </w:p>
    <w:p w:rsidR="003335D3" w:rsidRDefault="003335D3">
      <w:pPr>
        <w:ind w:right="-5" w:firstLine="600"/>
        <w:jc w:val="both"/>
        <w:rPr>
          <w:b/>
          <w:szCs w:val="24"/>
          <w:u w:val="single"/>
          <w:shd w:val="clear" w:color="auto" w:fill="FFFF00"/>
        </w:rPr>
      </w:pPr>
    </w:p>
    <w:p w:rsidR="006271CA" w:rsidRDefault="006271CA">
      <w:pPr>
        <w:pStyle w:val="Naslov2"/>
        <w:rPr>
          <w:smallCaps/>
          <w:szCs w:val="24"/>
          <w:u w:val="single"/>
        </w:rPr>
      </w:pPr>
      <w:bookmarkStart w:id="36" w:name="_Toc436219764"/>
      <w:r>
        <w:t>6. Osiguranje sigurnosti krvi i krvnih pripravaka kao i osiguranje sigurnosti transplantacije organa i tkiva</w:t>
      </w:r>
      <w:bookmarkEnd w:id="36"/>
    </w:p>
    <w:p w:rsidR="006271CA" w:rsidRDefault="006271CA">
      <w:pPr>
        <w:ind w:right="-5"/>
        <w:jc w:val="both"/>
        <w:rPr>
          <w:b/>
          <w:smallCaps/>
          <w:szCs w:val="24"/>
          <w:u w:val="single"/>
        </w:rPr>
      </w:pPr>
    </w:p>
    <w:p w:rsidR="006271CA" w:rsidRPr="004D5DCC" w:rsidRDefault="006271CA">
      <w:pPr>
        <w:ind w:right="-5"/>
        <w:jc w:val="both"/>
        <w:rPr>
          <w:szCs w:val="24"/>
        </w:rPr>
      </w:pPr>
      <w:r w:rsidRPr="004D5DCC">
        <w:rPr>
          <w:szCs w:val="24"/>
        </w:rPr>
        <w:t xml:space="preserve">Hrvatski zavod za javno zdravstvo prikuplja podatke o provedenim testiranjima na temelju podataka svih laboratorija koji testiraju krv na HIV. Testiranja dobrovoljnih davatelja krvi vode se kao zaseban epidemiološki podatak, odvojeno od ostalih testiranja na HIV. Hrvatski zavod za transfuzijsku medicinu prikuplja podatke o provedenim testiranjima dobrovoljnih davatelja krvi u i dostavlja ih Hrvatskom zavodu za javno zdravstvo. Podaci se u obliku godišnjih izvješća objavljuju u Transfuziološkom Vjesniku kao službeni podatak. </w:t>
      </w:r>
      <w:r w:rsidRPr="003335D3">
        <w:rPr>
          <w:szCs w:val="24"/>
        </w:rPr>
        <w:t>U 2013.</w:t>
      </w:r>
      <w:r w:rsidR="003335D3">
        <w:rPr>
          <w:szCs w:val="24"/>
        </w:rPr>
        <w:t xml:space="preserve"> </w:t>
      </w:r>
      <w:r w:rsidRPr="004D5DCC">
        <w:rPr>
          <w:szCs w:val="24"/>
        </w:rPr>
        <w:t xml:space="preserve">godini </w:t>
      </w:r>
      <w:r w:rsidRPr="004D5DCC">
        <w:rPr>
          <w:color w:val="000000"/>
          <w:szCs w:val="24"/>
        </w:rPr>
        <w:t>testirano je 214</w:t>
      </w:r>
      <w:r w:rsidR="003335D3">
        <w:rPr>
          <w:color w:val="000000"/>
          <w:szCs w:val="24"/>
        </w:rPr>
        <w:t>.</w:t>
      </w:r>
      <w:r w:rsidRPr="004D5DCC">
        <w:rPr>
          <w:color w:val="000000"/>
          <w:szCs w:val="24"/>
        </w:rPr>
        <w:t>740 osoba (uzoraka krvi) od čega je registriran 178 HIV pozi</w:t>
      </w:r>
      <w:r w:rsidR="003335D3">
        <w:rPr>
          <w:color w:val="000000"/>
          <w:szCs w:val="24"/>
        </w:rPr>
        <w:t>tivan nalaz ili 0.08% (u 2012.godini</w:t>
      </w:r>
      <w:r w:rsidRPr="004D5DCC">
        <w:rPr>
          <w:color w:val="000000"/>
          <w:szCs w:val="24"/>
        </w:rPr>
        <w:t>:</w:t>
      </w:r>
      <w:r w:rsidR="003335D3">
        <w:rPr>
          <w:color w:val="000000"/>
          <w:szCs w:val="24"/>
        </w:rPr>
        <w:t xml:space="preserve"> </w:t>
      </w:r>
      <w:r w:rsidRPr="004D5DCC">
        <w:rPr>
          <w:color w:val="000000"/>
          <w:szCs w:val="24"/>
        </w:rPr>
        <w:t>222.275 testiranja od čega 163 HIV pozitivnih nalaza ili 0,07%)</w:t>
      </w:r>
      <w:r w:rsidR="004D5DCC">
        <w:rPr>
          <w:szCs w:val="24"/>
        </w:rPr>
        <w:t>.</w:t>
      </w:r>
    </w:p>
    <w:p w:rsidR="006271CA" w:rsidRDefault="006271CA">
      <w:pPr>
        <w:ind w:right="-5"/>
        <w:jc w:val="both"/>
        <w:rPr>
          <w:szCs w:val="24"/>
        </w:rPr>
      </w:pPr>
    </w:p>
    <w:p w:rsidR="006271CA" w:rsidRPr="004D5DCC" w:rsidRDefault="006271CA">
      <w:pPr>
        <w:ind w:right="-5"/>
        <w:jc w:val="both"/>
        <w:rPr>
          <w:szCs w:val="24"/>
        </w:rPr>
      </w:pPr>
      <w:r>
        <w:rPr>
          <w:szCs w:val="24"/>
        </w:rPr>
        <w:t xml:space="preserve">U </w:t>
      </w:r>
      <w:r w:rsidR="004D5DCC">
        <w:rPr>
          <w:szCs w:val="24"/>
        </w:rPr>
        <w:t xml:space="preserve">Republici </w:t>
      </w:r>
      <w:r>
        <w:rPr>
          <w:szCs w:val="24"/>
        </w:rPr>
        <w:t>Hrvatskoj su u gotovo trideset godina pra</w:t>
      </w:r>
      <w:r w:rsidR="003335D3">
        <w:rPr>
          <w:szCs w:val="24"/>
        </w:rPr>
        <w:t xml:space="preserve">ćenja HIV/AIDS-a, registrirana </w:t>
      </w:r>
      <w:r>
        <w:rPr>
          <w:szCs w:val="24"/>
        </w:rPr>
        <w:t>samo dva slučaja HIV-infekcije nakon transfuzije domaće krvi. Razlog niskog rizika od prijenosa krvlju je dobrovoljno davalaštvo krvi i niska prevalencija u općoj populaciji. Iako je ostatni rizik od prijenosa HIV infekcije procijenjen na 1:</w:t>
      </w:r>
      <w:proofErr w:type="spellStart"/>
      <w:r>
        <w:rPr>
          <w:szCs w:val="24"/>
        </w:rPr>
        <w:t>1</w:t>
      </w:r>
      <w:proofErr w:type="spellEnd"/>
      <w:r>
        <w:rPr>
          <w:szCs w:val="24"/>
        </w:rPr>
        <w:t xml:space="preserve">,1 milijun donacija, 2013. </w:t>
      </w:r>
      <w:r w:rsidR="003335D3">
        <w:rPr>
          <w:szCs w:val="24"/>
        </w:rPr>
        <w:t xml:space="preserve">godine </w:t>
      </w:r>
      <w:r>
        <w:rPr>
          <w:szCs w:val="24"/>
        </w:rPr>
        <w:t>uvedeno</w:t>
      </w:r>
      <w:r w:rsidR="004D5DCC">
        <w:rPr>
          <w:szCs w:val="24"/>
        </w:rPr>
        <w:t xml:space="preserve"> </w:t>
      </w:r>
      <w:r>
        <w:rPr>
          <w:szCs w:val="24"/>
        </w:rPr>
        <w:t xml:space="preserve">je molekularno ispitivanje (NAT) radi dodatnog povećanja sigurnosti krvi. U </w:t>
      </w:r>
      <w:r w:rsidR="003335D3">
        <w:rPr>
          <w:szCs w:val="24"/>
        </w:rPr>
        <w:t xml:space="preserve">Republici </w:t>
      </w:r>
      <w:r>
        <w:rPr>
          <w:szCs w:val="24"/>
        </w:rPr>
        <w:t xml:space="preserve">Hrvatskoj se krv obvezno testira na HIV kombiniranim HIV Ag-At testovima, a provode se i sve ostale mjere sprečavanja uzimanja krvi od osoba pod povećanim rizikom od HIV infekcije. Kao i do sada </w:t>
      </w:r>
      <w:r>
        <w:rPr>
          <w:szCs w:val="24"/>
        </w:rPr>
        <w:lastRenderedPageBreak/>
        <w:t xml:space="preserve">potrebno je i nadalje </w:t>
      </w:r>
      <w:r w:rsidRPr="004D5DCC">
        <w:rPr>
          <w:szCs w:val="24"/>
        </w:rPr>
        <w:t xml:space="preserve">poštovati načelo samodostatnosti i besplatnosti </w:t>
      </w:r>
      <w:r w:rsidR="003335D3">
        <w:rPr>
          <w:szCs w:val="24"/>
        </w:rPr>
        <w:t>te</w:t>
      </w:r>
      <w:r w:rsidRPr="004D5DCC">
        <w:rPr>
          <w:szCs w:val="24"/>
        </w:rPr>
        <w:t xml:space="preserve"> primjenjivati isključivo krv dobrovoljnih davatelja iz Hrvatske.</w:t>
      </w:r>
    </w:p>
    <w:p w:rsidR="006271CA" w:rsidRDefault="006271CA">
      <w:pPr>
        <w:ind w:right="-5" w:firstLine="600"/>
        <w:jc w:val="both"/>
        <w:rPr>
          <w:szCs w:val="24"/>
        </w:rPr>
      </w:pPr>
    </w:p>
    <w:p w:rsidR="006271CA" w:rsidRDefault="006271CA">
      <w:pPr>
        <w:ind w:right="-5" w:firstLine="600"/>
        <w:jc w:val="both"/>
        <w:rPr>
          <w:b/>
          <w:szCs w:val="24"/>
          <w:u w:val="single"/>
          <w:shd w:val="clear" w:color="auto" w:fill="FFFF00"/>
        </w:rPr>
      </w:pPr>
    </w:p>
    <w:p w:rsidR="006271CA" w:rsidRDefault="006271CA" w:rsidP="003335D3">
      <w:pPr>
        <w:pStyle w:val="Naslov3"/>
        <w:ind w:firstLine="567"/>
        <w:rPr>
          <w:szCs w:val="24"/>
          <w:u w:val="single"/>
        </w:rPr>
      </w:pPr>
      <w:bookmarkStart w:id="37" w:name="_Toc436219765"/>
      <w:r>
        <w:t>Mjera 6.1</w:t>
      </w:r>
      <w:r w:rsidR="00AE102F">
        <w:t>.</w:t>
      </w:r>
      <w:r>
        <w:t xml:space="preserve"> Osiguranje sigurnost krvi i krvnih pripravaka</w:t>
      </w:r>
      <w:bookmarkEnd w:id="37"/>
    </w:p>
    <w:p w:rsidR="006271CA" w:rsidRDefault="006271CA">
      <w:pPr>
        <w:ind w:right="-5"/>
        <w:jc w:val="both"/>
        <w:rPr>
          <w:b/>
          <w:iCs/>
          <w:szCs w:val="24"/>
          <w:u w:val="single"/>
        </w:rPr>
      </w:pPr>
    </w:p>
    <w:p w:rsidR="006271CA" w:rsidRPr="00117E0F" w:rsidRDefault="00107473" w:rsidP="003335D3">
      <w:pPr>
        <w:ind w:right="-5" w:firstLine="567"/>
        <w:jc w:val="both"/>
        <w:rPr>
          <w:szCs w:val="24"/>
        </w:rPr>
      </w:pPr>
      <w:r>
        <w:rPr>
          <w:b/>
          <w:iCs/>
          <w:szCs w:val="24"/>
        </w:rPr>
        <w:t>Aktivnosti:</w:t>
      </w:r>
    </w:p>
    <w:p w:rsidR="006271CA" w:rsidRDefault="006271CA" w:rsidP="003335D3">
      <w:pPr>
        <w:numPr>
          <w:ilvl w:val="0"/>
          <w:numId w:val="16"/>
        </w:numPr>
        <w:ind w:left="0" w:firstLine="567"/>
        <w:jc w:val="both"/>
        <w:rPr>
          <w:szCs w:val="24"/>
        </w:rPr>
      </w:pPr>
      <w:r>
        <w:rPr>
          <w:szCs w:val="24"/>
        </w:rPr>
        <w:t xml:space="preserve">Osiguranje principa dobrovoljnog </w:t>
      </w:r>
      <w:proofErr w:type="spellStart"/>
      <w:r>
        <w:rPr>
          <w:szCs w:val="24"/>
        </w:rPr>
        <w:t>davalaštva</w:t>
      </w:r>
      <w:proofErr w:type="spellEnd"/>
      <w:r>
        <w:rPr>
          <w:szCs w:val="24"/>
        </w:rPr>
        <w:t xml:space="preserve"> krvi. Krv koja se upotrebljava u liječenju treba biti isključivo od davatelja iz Republike Hrvatske, uz osiguranje selekcije davatelja, izbjegavanje pojedinih grupa pod povećanim rizikom od HIV infekcije, te testiranje krvi prema  dobroj laboratorijskoj praksi transfuzijske djelatnosti.</w:t>
      </w:r>
    </w:p>
    <w:p w:rsidR="006271CA" w:rsidRDefault="006271CA" w:rsidP="003335D3">
      <w:pPr>
        <w:numPr>
          <w:ilvl w:val="0"/>
          <w:numId w:val="16"/>
        </w:numPr>
        <w:ind w:left="0" w:right="-5" w:firstLine="567"/>
        <w:jc w:val="both"/>
        <w:rPr>
          <w:szCs w:val="24"/>
        </w:rPr>
      </w:pPr>
      <w:r>
        <w:rPr>
          <w:szCs w:val="24"/>
        </w:rPr>
        <w:t xml:space="preserve">Poticanje proizvodnje imunobioloških preparata iz krvi prikupljene u Republici Hrvatskoj. Princip samodostatnosti u području imunobioloških preparata treba biti vodeći princip. Ukoliko se u zemlju uvoze pripravci krvi (rijetke krvne grupe) i </w:t>
      </w:r>
      <w:proofErr w:type="spellStart"/>
      <w:r>
        <w:rPr>
          <w:szCs w:val="24"/>
        </w:rPr>
        <w:t>imunobiološki</w:t>
      </w:r>
      <w:proofErr w:type="spellEnd"/>
      <w:r>
        <w:rPr>
          <w:szCs w:val="24"/>
        </w:rPr>
        <w:t xml:space="preserve"> preparati to treba činiti od proizvođača koji garantiraju proces proizvodnje koji onemogućuje prijenos virusa HIV-a (i ostalih infektivnih agensa), uz obvezatnu kontrolu putem Hrvatske agencije za lijekove i medicinske proizvode. </w:t>
      </w:r>
    </w:p>
    <w:p w:rsidR="006271CA" w:rsidRDefault="006271CA" w:rsidP="003335D3">
      <w:pPr>
        <w:numPr>
          <w:ilvl w:val="0"/>
          <w:numId w:val="16"/>
        </w:numPr>
        <w:ind w:left="0" w:right="-5" w:firstLine="567"/>
        <w:jc w:val="both"/>
        <w:rPr>
          <w:szCs w:val="24"/>
        </w:rPr>
      </w:pPr>
      <w:r>
        <w:rPr>
          <w:szCs w:val="24"/>
        </w:rPr>
        <w:t>Zabrana uvoza i uporabe pripravaka krvi i plazme iz donacija.</w:t>
      </w:r>
    </w:p>
    <w:p w:rsidR="006271CA" w:rsidRDefault="006271CA" w:rsidP="003335D3">
      <w:pPr>
        <w:numPr>
          <w:ilvl w:val="0"/>
          <w:numId w:val="16"/>
        </w:numPr>
        <w:ind w:left="0" w:right="-5" w:firstLine="567"/>
        <w:jc w:val="both"/>
        <w:rPr>
          <w:szCs w:val="24"/>
        </w:rPr>
      </w:pPr>
      <w:r>
        <w:rPr>
          <w:szCs w:val="24"/>
        </w:rPr>
        <w:t>Izbjegavanje svake komercijalizacije u transfuzijskoj djelatnosti.</w:t>
      </w:r>
    </w:p>
    <w:p w:rsidR="00F87446" w:rsidRDefault="006271CA" w:rsidP="003335D3">
      <w:pPr>
        <w:numPr>
          <w:ilvl w:val="0"/>
          <w:numId w:val="16"/>
        </w:numPr>
        <w:ind w:left="0" w:right="-5" w:firstLine="567"/>
        <w:jc w:val="both"/>
        <w:rPr>
          <w:szCs w:val="24"/>
        </w:rPr>
      </w:pPr>
      <w:r w:rsidRPr="00F87446">
        <w:rPr>
          <w:szCs w:val="24"/>
        </w:rPr>
        <w:t>Utvrditi nacionalnu koordinaciju rada u postojećo</w:t>
      </w:r>
      <w:r w:rsidR="00F87446">
        <w:rPr>
          <w:szCs w:val="24"/>
        </w:rPr>
        <w:t>j mreži transfuzijskih ustanova.</w:t>
      </w:r>
    </w:p>
    <w:p w:rsidR="006271CA" w:rsidRPr="00F87446" w:rsidRDefault="006271CA" w:rsidP="003335D3">
      <w:pPr>
        <w:numPr>
          <w:ilvl w:val="0"/>
          <w:numId w:val="16"/>
        </w:numPr>
        <w:ind w:left="0" w:right="-5" w:firstLine="567"/>
        <w:jc w:val="both"/>
        <w:rPr>
          <w:szCs w:val="24"/>
        </w:rPr>
      </w:pPr>
      <w:r w:rsidRPr="00F87446">
        <w:rPr>
          <w:szCs w:val="24"/>
        </w:rPr>
        <w:t>Jačanje svijesti davatelja krvi o rizicima stjecanja HIV infekcije i upoznavanje s mjerama  izbjegavanja i sprječavanja HIV infekcije. Edukaciju treba provoditi kontinuirano kroz dostupne oblike informiranja davatelja krvi.</w:t>
      </w:r>
    </w:p>
    <w:p w:rsidR="006271CA" w:rsidRDefault="006271CA" w:rsidP="003335D3">
      <w:pPr>
        <w:numPr>
          <w:ilvl w:val="0"/>
          <w:numId w:val="16"/>
        </w:numPr>
        <w:ind w:left="0" w:right="-5" w:firstLine="567"/>
        <w:jc w:val="both"/>
        <w:rPr>
          <w:szCs w:val="24"/>
        </w:rPr>
      </w:pPr>
      <w:r>
        <w:rPr>
          <w:szCs w:val="24"/>
        </w:rPr>
        <w:t>Protokoliranje potpisa davatelja krvi ili krvnih sastojaka kojim potvrđuje da je pročitao i bio upoznat s rizicima zaraze HIV-om i da ih on nema.</w:t>
      </w:r>
    </w:p>
    <w:p w:rsidR="006271CA" w:rsidRDefault="006271CA" w:rsidP="003335D3">
      <w:pPr>
        <w:numPr>
          <w:ilvl w:val="0"/>
          <w:numId w:val="16"/>
        </w:numPr>
        <w:ind w:left="0" w:right="-5" w:firstLine="567"/>
        <w:jc w:val="both"/>
        <w:rPr>
          <w:szCs w:val="24"/>
        </w:rPr>
      </w:pPr>
      <w:r>
        <w:rPr>
          <w:szCs w:val="24"/>
        </w:rPr>
        <w:t>Obvezno provođenje postupaka potvrde HIV reaktivnosti svih dobrovoljnih davatelja krvi  u Hrvatskom zavodu za transfuzijsku medicinu, Referentnom centru Ministarstva zdravlja za transfuzijsku medicine u kojem treba voditi Registar zaraženih davatelja krvi.</w:t>
      </w:r>
    </w:p>
    <w:p w:rsidR="006271CA" w:rsidRDefault="006271CA" w:rsidP="003335D3">
      <w:pPr>
        <w:numPr>
          <w:ilvl w:val="0"/>
          <w:numId w:val="16"/>
        </w:numPr>
        <w:ind w:left="0" w:right="-5" w:firstLine="567"/>
        <w:jc w:val="both"/>
        <w:rPr>
          <w:szCs w:val="24"/>
        </w:rPr>
      </w:pPr>
      <w:r>
        <w:rPr>
          <w:szCs w:val="24"/>
        </w:rPr>
        <w:t>Upućivanje davatelja krvi s nejasnim rezultatima HIV testova na kliničku evaluaciju u Kliniku za zarazne bolesti ili najbliži Odjel za zarazne bolesti.</w:t>
      </w:r>
    </w:p>
    <w:p w:rsidR="006271CA" w:rsidRDefault="006271CA" w:rsidP="003335D3">
      <w:pPr>
        <w:numPr>
          <w:ilvl w:val="0"/>
          <w:numId w:val="16"/>
        </w:numPr>
        <w:ind w:left="0" w:right="-5" w:firstLine="567"/>
        <w:jc w:val="both"/>
        <w:rPr>
          <w:szCs w:val="24"/>
        </w:rPr>
      </w:pPr>
      <w:r>
        <w:rPr>
          <w:szCs w:val="24"/>
        </w:rPr>
        <w:t>Analiza rezultata testiranja i kontrole kvalitete serološkog testiranja svih transfuzijskih ustanova, trendova u incidenciji i prevalenciji HIV infekcije u populaciji davatelja krvi, donora tkiva i donošenje smjernica i uputa za daljnje smanjivanje rizika od prijenosa HIV-a.</w:t>
      </w:r>
    </w:p>
    <w:p w:rsidR="006271CA" w:rsidRDefault="006271CA" w:rsidP="003335D3">
      <w:pPr>
        <w:numPr>
          <w:ilvl w:val="0"/>
          <w:numId w:val="16"/>
        </w:numPr>
        <w:ind w:left="0" w:right="-5" w:firstLine="567"/>
        <w:jc w:val="both"/>
        <w:rPr>
          <w:szCs w:val="24"/>
        </w:rPr>
      </w:pPr>
      <w:r>
        <w:rPr>
          <w:szCs w:val="24"/>
        </w:rPr>
        <w:t>Usklađivanje nacionalnih standarda u prikupljanju krvi, laboratorijskim ispitivanjima, pripravi, čuvanju, izdavanju, transportiranju krvnih pripravaka i lijekova proizvedenih iz  krvi i njihovoj kliničkoj primjeni sa stečevinama zemalja Europske unije.</w:t>
      </w:r>
    </w:p>
    <w:p w:rsidR="006271CA" w:rsidRDefault="006271CA" w:rsidP="003335D3">
      <w:pPr>
        <w:numPr>
          <w:ilvl w:val="0"/>
          <w:numId w:val="16"/>
        </w:numPr>
        <w:ind w:left="0" w:right="-5" w:firstLine="567"/>
        <w:jc w:val="both"/>
        <w:rPr>
          <w:szCs w:val="24"/>
        </w:rPr>
      </w:pPr>
      <w:r>
        <w:rPr>
          <w:szCs w:val="24"/>
        </w:rPr>
        <w:t>Prikupljanje podataka za godišnju analizu rada transfuzijske djelatnosti.</w:t>
      </w:r>
    </w:p>
    <w:p w:rsidR="006271CA" w:rsidRDefault="006271CA" w:rsidP="003335D3">
      <w:pPr>
        <w:numPr>
          <w:ilvl w:val="0"/>
          <w:numId w:val="16"/>
        </w:numPr>
        <w:ind w:left="0" w:right="-5" w:firstLine="567"/>
        <w:jc w:val="both"/>
        <w:rPr>
          <w:szCs w:val="24"/>
        </w:rPr>
      </w:pPr>
      <w:r>
        <w:rPr>
          <w:szCs w:val="24"/>
        </w:rPr>
        <w:t>Koordiniranje aktivnosti u promidžbi i organizaciji sigurnog davalaštva krvi.</w:t>
      </w:r>
    </w:p>
    <w:p w:rsidR="006271CA" w:rsidRDefault="006271CA" w:rsidP="003335D3">
      <w:pPr>
        <w:numPr>
          <w:ilvl w:val="0"/>
          <w:numId w:val="16"/>
        </w:numPr>
        <w:ind w:left="0" w:right="-5" w:firstLine="567"/>
        <w:jc w:val="both"/>
        <w:rPr>
          <w:szCs w:val="24"/>
        </w:rPr>
      </w:pPr>
      <w:r>
        <w:rPr>
          <w:szCs w:val="24"/>
        </w:rPr>
        <w:t>Provođenje kontrole kvalitete krvi i krvnih pripravaka u svim transfuzijskim ustanovama u Republici Hrvatskoj.</w:t>
      </w:r>
    </w:p>
    <w:p w:rsidR="006271CA" w:rsidRDefault="006271CA" w:rsidP="003335D3">
      <w:pPr>
        <w:numPr>
          <w:ilvl w:val="0"/>
          <w:numId w:val="16"/>
        </w:numPr>
        <w:ind w:left="0" w:right="-5" w:firstLine="567"/>
        <w:jc w:val="both"/>
        <w:rPr>
          <w:szCs w:val="24"/>
        </w:rPr>
      </w:pPr>
      <w:r>
        <w:rPr>
          <w:szCs w:val="24"/>
        </w:rPr>
        <w:t>Provođenje nadzora i kontrole imunoloških preparata u procesu registracije u zemlji.</w:t>
      </w:r>
      <w:r w:rsidR="00117E0F">
        <w:rPr>
          <w:szCs w:val="24"/>
        </w:rPr>
        <w:t xml:space="preserve"> </w:t>
      </w:r>
      <w:r>
        <w:rPr>
          <w:szCs w:val="24"/>
        </w:rPr>
        <w:t>Provođenje NAT testiranja u ispitivanju krvi davatelja, donora organa i tkiva.</w:t>
      </w:r>
    </w:p>
    <w:p w:rsidR="006271CA" w:rsidRDefault="006271CA" w:rsidP="003335D3">
      <w:pPr>
        <w:ind w:right="-5" w:firstLine="567"/>
        <w:jc w:val="both"/>
        <w:rPr>
          <w:szCs w:val="24"/>
        </w:rPr>
      </w:pPr>
    </w:p>
    <w:p w:rsidR="006271CA" w:rsidRDefault="006271CA" w:rsidP="003335D3">
      <w:pPr>
        <w:ind w:right="-5" w:firstLine="567"/>
        <w:jc w:val="both"/>
        <w:rPr>
          <w:szCs w:val="24"/>
        </w:rPr>
      </w:pPr>
      <w:r>
        <w:rPr>
          <w:b/>
          <w:szCs w:val="24"/>
        </w:rPr>
        <w:t>Nositelji:</w:t>
      </w:r>
      <w:r>
        <w:rPr>
          <w:szCs w:val="24"/>
        </w:rPr>
        <w:t xml:space="preserve"> Hrvatski zavod za transfuzijsku medicinu i transfuzijske jedinice, Hrvatski Crveni križ, zdravstvene ustanove, Ministarstvo zdravlja, Hrvatski zavod za zdravstveno osiguranje, </w:t>
      </w:r>
      <w:r w:rsidR="00117E0F">
        <w:rPr>
          <w:szCs w:val="24"/>
        </w:rPr>
        <w:t>Hrvatska</w:t>
      </w:r>
      <w:r>
        <w:rPr>
          <w:szCs w:val="24"/>
        </w:rPr>
        <w:t xml:space="preserve"> agencija za lijekove i medicinske proizvode</w:t>
      </w:r>
    </w:p>
    <w:p w:rsidR="006271CA" w:rsidRDefault="006271CA" w:rsidP="003335D3">
      <w:pPr>
        <w:ind w:right="-5" w:firstLine="567"/>
        <w:jc w:val="both"/>
        <w:rPr>
          <w:szCs w:val="24"/>
        </w:rPr>
      </w:pPr>
    </w:p>
    <w:p w:rsidR="00AE102F" w:rsidRDefault="00AE102F" w:rsidP="003335D3">
      <w:pPr>
        <w:ind w:right="-5" w:firstLine="567"/>
        <w:jc w:val="both"/>
        <w:rPr>
          <w:b/>
          <w:szCs w:val="24"/>
        </w:rPr>
      </w:pPr>
    </w:p>
    <w:p w:rsidR="00AE102F" w:rsidRDefault="00AE102F" w:rsidP="003335D3">
      <w:pPr>
        <w:ind w:right="-5" w:firstLine="567"/>
        <w:jc w:val="both"/>
        <w:rPr>
          <w:b/>
          <w:szCs w:val="24"/>
        </w:rPr>
      </w:pPr>
    </w:p>
    <w:p w:rsidR="006271CA" w:rsidRDefault="006271CA" w:rsidP="003335D3">
      <w:pPr>
        <w:ind w:right="-5" w:firstLine="567"/>
        <w:jc w:val="both"/>
        <w:rPr>
          <w:szCs w:val="24"/>
        </w:rPr>
      </w:pPr>
      <w:r>
        <w:rPr>
          <w:b/>
          <w:szCs w:val="24"/>
        </w:rPr>
        <w:lastRenderedPageBreak/>
        <w:t>Rok:</w:t>
      </w:r>
      <w:r>
        <w:rPr>
          <w:szCs w:val="24"/>
        </w:rPr>
        <w:t xml:space="preserve"> kontinuirano</w:t>
      </w:r>
    </w:p>
    <w:p w:rsidR="006271CA" w:rsidRDefault="006271CA" w:rsidP="003335D3">
      <w:pPr>
        <w:ind w:right="-5" w:firstLine="567"/>
        <w:jc w:val="both"/>
        <w:rPr>
          <w:szCs w:val="24"/>
        </w:rPr>
      </w:pPr>
    </w:p>
    <w:p w:rsidR="006271CA" w:rsidRDefault="006271CA" w:rsidP="003335D3">
      <w:pPr>
        <w:ind w:right="-5" w:firstLine="567"/>
        <w:jc w:val="both"/>
        <w:rPr>
          <w:szCs w:val="24"/>
        </w:rPr>
      </w:pPr>
      <w:r>
        <w:rPr>
          <w:b/>
          <w:iCs/>
          <w:szCs w:val="24"/>
        </w:rPr>
        <w:t>Indikator provedbe:</w:t>
      </w:r>
    </w:p>
    <w:p w:rsidR="006271CA" w:rsidRPr="00117E0F" w:rsidRDefault="006271CA" w:rsidP="003335D3">
      <w:pPr>
        <w:tabs>
          <w:tab w:val="left" w:pos="1200"/>
        </w:tabs>
        <w:ind w:right="-5" w:firstLine="567"/>
        <w:jc w:val="both"/>
        <w:rPr>
          <w:szCs w:val="24"/>
        </w:rPr>
      </w:pPr>
      <w:r w:rsidRPr="00117E0F">
        <w:rPr>
          <w:szCs w:val="24"/>
        </w:rPr>
        <w:t>-</w:t>
      </w:r>
      <w:r w:rsidRPr="00117E0F">
        <w:rPr>
          <w:szCs w:val="24"/>
        </w:rPr>
        <w:tab/>
        <w:t>broj provedenih testiranja</w:t>
      </w:r>
    </w:p>
    <w:p w:rsidR="006271CA" w:rsidRDefault="006271CA" w:rsidP="003335D3">
      <w:pPr>
        <w:numPr>
          <w:ilvl w:val="0"/>
          <w:numId w:val="29"/>
        </w:numPr>
        <w:tabs>
          <w:tab w:val="left" w:pos="1200"/>
        </w:tabs>
        <w:ind w:left="0" w:firstLine="567"/>
        <w:jc w:val="both"/>
        <w:rPr>
          <w:szCs w:val="24"/>
        </w:rPr>
      </w:pPr>
      <w:r w:rsidRPr="00117E0F">
        <w:rPr>
          <w:szCs w:val="24"/>
        </w:rPr>
        <w:t>broj osoba koje žive s HIV-om prenesenim transfuzijama krvi provedenim</w:t>
      </w:r>
      <w:r>
        <w:rPr>
          <w:color w:val="C00000"/>
          <w:szCs w:val="24"/>
        </w:rPr>
        <w:t xml:space="preserve"> </w:t>
      </w:r>
      <w:r>
        <w:rPr>
          <w:szCs w:val="24"/>
        </w:rPr>
        <w:t xml:space="preserve"> u</w:t>
      </w:r>
    </w:p>
    <w:p w:rsidR="006271CA" w:rsidRDefault="006271CA" w:rsidP="003335D3">
      <w:pPr>
        <w:tabs>
          <w:tab w:val="left" w:pos="1200"/>
        </w:tabs>
        <w:ind w:right="-5" w:firstLine="567"/>
        <w:jc w:val="both"/>
        <w:rPr>
          <w:szCs w:val="24"/>
          <w:shd w:val="clear" w:color="auto" w:fill="C0C0C0"/>
        </w:rPr>
      </w:pPr>
      <w:r>
        <w:rPr>
          <w:szCs w:val="24"/>
        </w:rPr>
        <w:tab/>
        <w:t>Republici Hrvatskoj</w:t>
      </w:r>
    </w:p>
    <w:p w:rsidR="006271CA" w:rsidRDefault="006271CA" w:rsidP="003335D3">
      <w:pPr>
        <w:tabs>
          <w:tab w:val="left" w:pos="1200"/>
        </w:tabs>
        <w:ind w:right="-5" w:firstLine="567"/>
        <w:jc w:val="both"/>
        <w:rPr>
          <w:szCs w:val="24"/>
          <w:shd w:val="clear" w:color="auto" w:fill="C0C0C0"/>
        </w:rPr>
      </w:pPr>
    </w:p>
    <w:p w:rsidR="006271CA" w:rsidRDefault="006271CA" w:rsidP="003335D3">
      <w:pPr>
        <w:spacing w:after="60"/>
        <w:ind w:right="-5" w:firstLine="567"/>
        <w:jc w:val="both"/>
        <w:rPr>
          <w:szCs w:val="24"/>
        </w:rPr>
      </w:pPr>
      <w:r>
        <w:rPr>
          <w:b/>
          <w:szCs w:val="24"/>
        </w:rPr>
        <w:t>Financijska sredstva:</w:t>
      </w:r>
      <w:r>
        <w:rPr>
          <w:i/>
          <w:szCs w:val="24"/>
        </w:rPr>
        <w:t xml:space="preserve"> s</w:t>
      </w:r>
      <w:r>
        <w:rPr>
          <w:iCs/>
          <w:szCs w:val="24"/>
        </w:rPr>
        <w:t>redstva su osigurana</w:t>
      </w:r>
      <w:r>
        <w:rPr>
          <w:szCs w:val="24"/>
        </w:rPr>
        <w:t xml:space="preserve"> ugovornim odnosima s Hrvatskim zavodom za zdravstveno osiguranje.</w:t>
      </w:r>
    </w:p>
    <w:p w:rsidR="006271CA" w:rsidRDefault="006271CA" w:rsidP="003335D3">
      <w:pPr>
        <w:ind w:right="-5" w:firstLine="567"/>
        <w:jc w:val="both"/>
        <w:rPr>
          <w:szCs w:val="24"/>
        </w:rPr>
      </w:pPr>
    </w:p>
    <w:p w:rsidR="006271CA" w:rsidRDefault="006271CA">
      <w:pPr>
        <w:ind w:right="-5" w:firstLine="600"/>
        <w:jc w:val="both"/>
        <w:rPr>
          <w:szCs w:val="24"/>
        </w:rPr>
      </w:pPr>
    </w:p>
    <w:p w:rsidR="006271CA" w:rsidRDefault="006271CA" w:rsidP="002056E3">
      <w:pPr>
        <w:pStyle w:val="Naslov3"/>
        <w:ind w:firstLine="567"/>
        <w:rPr>
          <w:szCs w:val="24"/>
          <w:u w:val="single"/>
        </w:rPr>
      </w:pPr>
      <w:bookmarkStart w:id="38" w:name="_Toc436219766"/>
      <w:r>
        <w:t>Mjera 6.2: Osiguranje sigurnosti  transplantacije organa i tkiva</w:t>
      </w:r>
      <w:bookmarkEnd w:id="38"/>
    </w:p>
    <w:p w:rsidR="006271CA" w:rsidRDefault="006271CA">
      <w:pPr>
        <w:ind w:right="-5"/>
        <w:jc w:val="both"/>
        <w:rPr>
          <w:b/>
          <w:iCs/>
          <w:szCs w:val="24"/>
          <w:u w:val="single"/>
        </w:rPr>
      </w:pPr>
    </w:p>
    <w:p w:rsidR="006271CA" w:rsidRDefault="00107473" w:rsidP="002056E3">
      <w:pPr>
        <w:autoSpaceDE w:val="0"/>
        <w:ind w:right="-5" w:firstLine="600"/>
        <w:jc w:val="both"/>
        <w:rPr>
          <w:iCs/>
          <w:color w:val="000000"/>
          <w:szCs w:val="24"/>
        </w:rPr>
      </w:pPr>
      <w:r>
        <w:rPr>
          <w:b/>
          <w:color w:val="000000"/>
          <w:szCs w:val="24"/>
        </w:rPr>
        <w:t>Aktivnosti:</w:t>
      </w:r>
    </w:p>
    <w:p w:rsidR="006271CA" w:rsidRDefault="006271CA" w:rsidP="00C84146">
      <w:pPr>
        <w:numPr>
          <w:ilvl w:val="0"/>
          <w:numId w:val="21"/>
        </w:numPr>
        <w:tabs>
          <w:tab w:val="clear" w:pos="1068"/>
          <w:tab w:val="num" w:pos="567"/>
        </w:tabs>
        <w:autoSpaceDE w:val="0"/>
        <w:ind w:left="0" w:right="-5" w:firstLine="600"/>
        <w:jc w:val="both"/>
        <w:rPr>
          <w:iCs/>
          <w:color w:val="000000"/>
          <w:szCs w:val="24"/>
        </w:rPr>
      </w:pPr>
      <w:r>
        <w:rPr>
          <w:iCs/>
          <w:color w:val="000000"/>
          <w:szCs w:val="24"/>
        </w:rPr>
        <w:t>sukladno Nacionalnom programu transplantacije</w:t>
      </w:r>
    </w:p>
    <w:p w:rsidR="006271CA" w:rsidRDefault="006271CA" w:rsidP="002056E3">
      <w:pPr>
        <w:autoSpaceDE w:val="0"/>
        <w:ind w:right="-5" w:firstLine="600"/>
        <w:jc w:val="both"/>
        <w:rPr>
          <w:iCs/>
          <w:color w:val="000000"/>
          <w:szCs w:val="24"/>
        </w:rPr>
      </w:pPr>
    </w:p>
    <w:p w:rsidR="006271CA" w:rsidRDefault="006271CA" w:rsidP="002056E3">
      <w:pPr>
        <w:pStyle w:val="T-98-2"/>
        <w:tabs>
          <w:tab w:val="clear" w:pos="2153"/>
        </w:tabs>
        <w:spacing w:line="214" w:lineRule="atLeast"/>
        <w:ind w:right="-5" w:firstLine="600"/>
        <w:rPr>
          <w:rFonts w:ascii="Times New Roman" w:hAnsi="Times New Roman" w:cs="Times New Roman"/>
          <w:sz w:val="24"/>
          <w:szCs w:val="24"/>
          <w:lang w:val="hr-HR"/>
        </w:rPr>
      </w:pPr>
      <w:r>
        <w:rPr>
          <w:rFonts w:ascii="Times New Roman" w:hAnsi="Times New Roman" w:cs="Times New Roman"/>
          <w:b/>
          <w:sz w:val="24"/>
          <w:szCs w:val="24"/>
          <w:lang w:val="hr-HR"/>
        </w:rPr>
        <w:t>Nositelji:</w:t>
      </w:r>
      <w:r>
        <w:rPr>
          <w:rFonts w:ascii="Times New Roman" w:hAnsi="Times New Roman" w:cs="Times New Roman"/>
          <w:sz w:val="24"/>
          <w:szCs w:val="24"/>
          <w:lang w:val="hr-HR"/>
        </w:rPr>
        <w:t xml:space="preserve"> Hrvatski zavod za transfuzijsku medicinu i transfuzijske jedinice i Ministarstvo zdravlja, Hrvatski Crveni križ, zdravstvene ustanove, Hrvatski zavod za zdravstveno osiguranje </w:t>
      </w:r>
    </w:p>
    <w:p w:rsidR="006271CA" w:rsidRDefault="006271CA" w:rsidP="002056E3">
      <w:pPr>
        <w:pStyle w:val="T-98-2"/>
        <w:tabs>
          <w:tab w:val="clear" w:pos="2153"/>
        </w:tabs>
        <w:spacing w:line="214" w:lineRule="atLeast"/>
        <w:ind w:right="-5" w:firstLine="600"/>
        <w:rPr>
          <w:rFonts w:ascii="Times New Roman" w:hAnsi="Times New Roman" w:cs="Times New Roman"/>
          <w:sz w:val="24"/>
          <w:szCs w:val="24"/>
          <w:lang w:val="hr-HR"/>
        </w:rPr>
      </w:pPr>
    </w:p>
    <w:p w:rsidR="006271CA" w:rsidRDefault="006271CA" w:rsidP="002056E3">
      <w:pPr>
        <w:ind w:right="-5" w:firstLine="600"/>
        <w:jc w:val="both"/>
        <w:rPr>
          <w:szCs w:val="24"/>
        </w:rPr>
      </w:pPr>
      <w:r>
        <w:rPr>
          <w:b/>
          <w:szCs w:val="24"/>
        </w:rPr>
        <w:t>Rok:</w:t>
      </w:r>
      <w:r>
        <w:rPr>
          <w:szCs w:val="24"/>
        </w:rPr>
        <w:t xml:space="preserve"> kontinuirano</w:t>
      </w:r>
    </w:p>
    <w:p w:rsidR="002056E3" w:rsidRDefault="002056E3" w:rsidP="002056E3">
      <w:pPr>
        <w:ind w:right="-5" w:firstLine="600"/>
        <w:jc w:val="both"/>
        <w:rPr>
          <w:szCs w:val="24"/>
        </w:rPr>
      </w:pPr>
    </w:p>
    <w:p w:rsidR="006271CA" w:rsidRDefault="006271CA" w:rsidP="002056E3">
      <w:pPr>
        <w:pStyle w:val="T-98-2"/>
        <w:tabs>
          <w:tab w:val="clear" w:pos="2153"/>
        </w:tabs>
        <w:spacing w:line="214" w:lineRule="atLeast"/>
        <w:ind w:right="-5" w:firstLine="600"/>
        <w:rPr>
          <w:rFonts w:ascii="Times New Roman" w:hAnsi="Times New Roman" w:cs="Times New Roman"/>
          <w:sz w:val="24"/>
          <w:szCs w:val="24"/>
          <w:lang w:val="hr-HR"/>
        </w:rPr>
      </w:pPr>
      <w:r>
        <w:rPr>
          <w:rFonts w:ascii="Times New Roman" w:hAnsi="Times New Roman" w:cs="Times New Roman"/>
          <w:b/>
          <w:iCs/>
          <w:sz w:val="24"/>
          <w:szCs w:val="24"/>
          <w:lang w:val="hr-HR"/>
        </w:rPr>
        <w:t>Indikator provedbe:</w:t>
      </w:r>
    </w:p>
    <w:p w:rsidR="006271CA" w:rsidRDefault="006271CA" w:rsidP="002056E3">
      <w:pPr>
        <w:pStyle w:val="T-98-2"/>
        <w:numPr>
          <w:ilvl w:val="0"/>
          <w:numId w:val="29"/>
        </w:numPr>
        <w:tabs>
          <w:tab w:val="clear" w:pos="1440"/>
          <w:tab w:val="clear" w:pos="2153"/>
          <w:tab w:val="num" w:pos="1134"/>
        </w:tabs>
        <w:spacing w:line="214" w:lineRule="atLeast"/>
        <w:ind w:left="0" w:right="-5" w:firstLine="600"/>
        <w:rPr>
          <w:b/>
          <w:szCs w:val="24"/>
        </w:rPr>
      </w:pPr>
      <w:r>
        <w:rPr>
          <w:rFonts w:ascii="Times New Roman" w:hAnsi="Times New Roman" w:cs="Times New Roman"/>
          <w:sz w:val="24"/>
          <w:szCs w:val="24"/>
          <w:lang w:val="hr-HR"/>
        </w:rPr>
        <w:t xml:space="preserve">broj osoba koje žive s HIV-om transplantiranih u Republici Hrvatskoj, kod kojih je HIV prenesen transplantiranim organom ili tkivom od donora </w:t>
      </w:r>
    </w:p>
    <w:p w:rsidR="00F87446" w:rsidRDefault="00F87446" w:rsidP="002056E3">
      <w:pPr>
        <w:spacing w:after="120"/>
        <w:ind w:right="-5" w:firstLine="600"/>
        <w:jc w:val="both"/>
        <w:rPr>
          <w:b/>
          <w:szCs w:val="24"/>
        </w:rPr>
      </w:pPr>
    </w:p>
    <w:p w:rsidR="006271CA" w:rsidRDefault="006271CA" w:rsidP="002056E3">
      <w:pPr>
        <w:spacing w:after="120"/>
        <w:ind w:right="-5" w:firstLine="600"/>
        <w:jc w:val="both"/>
        <w:rPr>
          <w:b/>
          <w:smallCaps/>
          <w:szCs w:val="24"/>
          <w:u w:val="single"/>
        </w:rPr>
      </w:pPr>
      <w:r>
        <w:rPr>
          <w:b/>
          <w:szCs w:val="24"/>
        </w:rPr>
        <w:t>Financijska sredstva:</w:t>
      </w:r>
      <w:r>
        <w:rPr>
          <w:i/>
          <w:szCs w:val="24"/>
        </w:rPr>
        <w:t xml:space="preserve"> </w:t>
      </w:r>
      <w:r>
        <w:rPr>
          <w:iCs/>
          <w:szCs w:val="24"/>
        </w:rPr>
        <w:t>sredstva su osigurana</w:t>
      </w:r>
      <w:r>
        <w:rPr>
          <w:szCs w:val="24"/>
        </w:rPr>
        <w:t xml:space="preserve"> ugovornim odnosima s Hrvatskim zavodom za zdravstveno osiguranje, u okviru Nacionalnog programa za transplantaciju te iz Državnog proračuna u okviru redovne djelatnosti.</w:t>
      </w:r>
    </w:p>
    <w:p w:rsidR="006271CA" w:rsidRDefault="006271CA">
      <w:pPr>
        <w:ind w:right="283"/>
        <w:jc w:val="both"/>
        <w:rPr>
          <w:b/>
          <w:smallCaps/>
          <w:szCs w:val="24"/>
          <w:u w:val="single"/>
        </w:rPr>
      </w:pPr>
    </w:p>
    <w:p w:rsidR="005201DE" w:rsidRDefault="005201DE">
      <w:pPr>
        <w:ind w:right="283"/>
        <w:jc w:val="both"/>
        <w:rPr>
          <w:b/>
          <w:smallCaps/>
          <w:szCs w:val="24"/>
          <w:u w:val="single"/>
        </w:rPr>
      </w:pPr>
    </w:p>
    <w:p w:rsidR="006271CA" w:rsidRDefault="00C84146" w:rsidP="005201DE">
      <w:pPr>
        <w:pStyle w:val="Naslov2"/>
        <w:ind w:firstLine="567"/>
      </w:pPr>
      <w:bookmarkStart w:id="39" w:name="_Toc436219767"/>
      <w:r>
        <w:t>7.</w:t>
      </w:r>
      <w:r w:rsidR="006271CA">
        <w:t xml:space="preserve"> Koordinacija na područjima zajedničkih aktivnosti</w:t>
      </w:r>
      <w:bookmarkEnd w:id="39"/>
    </w:p>
    <w:p w:rsidR="002056E3" w:rsidRPr="002056E3" w:rsidRDefault="002056E3" w:rsidP="002056E3"/>
    <w:p w:rsidR="006271CA" w:rsidRDefault="006271CA">
      <w:pPr>
        <w:ind w:right="283"/>
        <w:jc w:val="both"/>
      </w:pPr>
      <w:r>
        <w:rPr>
          <w:i/>
          <w:szCs w:val="24"/>
        </w:rPr>
        <w:tab/>
      </w:r>
    </w:p>
    <w:p w:rsidR="006271CA" w:rsidRDefault="006271CA" w:rsidP="005201DE">
      <w:pPr>
        <w:pStyle w:val="Naslov3"/>
        <w:ind w:firstLine="567"/>
        <w:rPr>
          <w:szCs w:val="24"/>
        </w:rPr>
      </w:pPr>
      <w:bookmarkStart w:id="40" w:name="_Toc436219768"/>
      <w:r>
        <w:t>Mjera 7.1</w:t>
      </w:r>
      <w:r w:rsidR="005201DE">
        <w:t xml:space="preserve">. </w:t>
      </w:r>
      <w:r>
        <w:t>Suradnja i koordinacija aktivnosti s tijelima koja provode Nacionalnu  strategiju suzbijanja zlouporabe droga, Nacionalni program za mlade, Nacionalni program za djecu i dr.</w:t>
      </w:r>
      <w:bookmarkEnd w:id="40"/>
    </w:p>
    <w:p w:rsidR="006271CA" w:rsidRDefault="006271CA">
      <w:pPr>
        <w:ind w:left="720" w:right="283"/>
        <w:jc w:val="both"/>
        <w:rPr>
          <w:b/>
          <w:szCs w:val="24"/>
        </w:rPr>
      </w:pPr>
    </w:p>
    <w:p w:rsidR="006271CA" w:rsidRDefault="00107473" w:rsidP="002056E3">
      <w:pPr>
        <w:autoSpaceDE w:val="0"/>
        <w:ind w:right="283" w:firstLine="567"/>
        <w:jc w:val="both"/>
        <w:rPr>
          <w:szCs w:val="24"/>
        </w:rPr>
      </w:pPr>
      <w:r>
        <w:rPr>
          <w:b/>
          <w:bCs/>
          <w:color w:val="000000"/>
          <w:szCs w:val="24"/>
        </w:rPr>
        <w:t>Aktivnosti:</w:t>
      </w:r>
    </w:p>
    <w:p w:rsidR="006271CA" w:rsidRDefault="006271CA" w:rsidP="002056E3">
      <w:pPr>
        <w:numPr>
          <w:ilvl w:val="0"/>
          <w:numId w:val="36"/>
        </w:numPr>
        <w:ind w:left="0" w:right="284" w:firstLine="567"/>
        <w:jc w:val="both"/>
        <w:rPr>
          <w:szCs w:val="24"/>
        </w:rPr>
      </w:pPr>
      <w:r>
        <w:rPr>
          <w:szCs w:val="24"/>
        </w:rPr>
        <w:t>Praćenje provedbe aktivnosti.</w:t>
      </w:r>
    </w:p>
    <w:p w:rsidR="006271CA" w:rsidRDefault="006271CA" w:rsidP="002056E3">
      <w:pPr>
        <w:numPr>
          <w:ilvl w:val="0"/>
          <w:numId w:val="36"/>
        </w:numPr>
        <w:ind w:left="0" w:right="284" w:firstLine="567"/>
        <w:jc w:val="both"/>
        <w:rPr>
          <w:szCs w:val="24"/>
        </w:rPr>
      </w:pPr>
      <w:r>
        <w:rPr>
          <w:szCs w:val="24"/>
        </w:rPr>
        <w:t>Kontinuirana koordinacija aktivnosti.</w:t>
      </w:r>
    </w:p>
    <w:p w:rsidR="006271CA" w:rsidRDefault="006271CA" w:rsidP="002056E3">
      <w:pPr>
        <w:spacing w:after="120"/>
        <w:ind w:right="284" w:firstLine="567"/>
        <w:jc w:val="both"/>
        <w:rPr>
          <w:szCs w:val="24"/>
        </w:rPr>
      </w:pPr>
    </w:p>
    <w:p w:rsidR="006271CA" w:rsidRDefault="006271CA" w:rsidP="002056E3">
      <w:pPr>
        <w:ind w:right="283" w:firstLine="567"/>
        <w:jc w:val="both"/>
        <w:rPr>
          <w:b/>
          <w:szCs w:val="24"/>
        </w:rPr>
      </w:pPr>
      <w:r>
        <w:rPr>
          <w:b/>
          <w:szCs w:val="24"/>
        </w:rPr>
        <w:t>Nositelji:</w:t>
      </w:r>
      <w:r w:rsidR="00C84146">
        <w:rPr>
          <w:szCs w:val="24"/>
        </w:rPr>
        <w:t xml:space="preserve"> </w:t>
      </w:r>
      <w:r>
        <w:rPr>
          <w:szCs w:val="24"/>
        </w:rPr>
        <w:t xml:space="preserve">Nacionalno povjerenstvo za suzbijanje HIV/AIDS-a, Povjerenstvo za suzbijanje zlouporabe droga Vlade Republike Hrvatske, Ured za suzbijanje zlouporabe droga, tijela državne uprave, Hrvatski zavod za javno zdravstvo i zavodi za javno zdravstvo, udruge i drugi nositelji programskih aktivnosti </w:t>
      </w:r>
    </w:p>
    <w:p w:rsidR="006271CA" w:rsidRDefault="006271CA" w:rsidP="002056E3">
      <w:pPr>
        <w:ind w:right="283" w:firstLine="567"/>
        <w:jc w:val="both"/>
        <w:rPr>
          <w:b/>
          <w:szCs w:val="24"/>
        </w:rPr>
      </w:pPr>
      <w:r>
        <w:rPr>
          <w:b/>
          <w:szCs w:val="24"/>
        </w:rPr>
        <w:tab/>
      </w:r>
    </w:p>
    <w:p w:rsidR="006271CA" w:rsidRDefault="006271CA" w:rsidP="002056E3">
      <w:pPr>
        <w:ind w:right="283" w:firstLine="567"/>
        <w:jc w:val="both"/>
        <w:rPr>
          <w:b/>
          <w:iCs/>
          <w:szCs w:val="24"/>
        </w:rPr>
      </w:pPr>
      <w:r>
        <w:rPr>
          <w:b/>
          <w:szCs w:val="24"/>
        </w:rPr>
        <w:t>Rok:</w:t>
      </w:r>
      <w:r>
        <w:rPr>
          <w:szCs w:val="24"/>
        </w:rPr>
        <w:t xml:space="preserve"> kontinuirano</w:t>
      </w:r>
    </w:p>
    <w:p w:rsidR="006271CA" w:rsidRDefault="006271CA" w:rsidP="002056E3">
      <w:pPr>
        <w:ind w:right="283" w:firstLine="567"/>
        <w:jc w:val="both"/>
        <w:rPr>
          <w:b/>
          <w:iCs/>
          <w:szCs w:val="24"/>
        </w:rPr>
      </w:pPr>
    </w:p>
    <w:p w:rsidR="006271CA" w:rsidRDefault="006271CA" w:rsidP="002056E3">
      <w:pPr>
        <w:ind w:right="283" w:firstLine="567"/>
        <w:jc w:val="both"/>
        <w:rPr>
          <w:szCs w:val="24"/>
        </w:rPr>
      </w:pPr>
      <w:r>
        <w:rPr>
          <w:b/>
          <w:iCs/>
          <w:szCs w:val="24"/>
        </w:rPr>
        <w:lastRenderedPageBreak/>
        <w:t>Indikatori provedbe:</w:t>
      </w:r>
    </w:p>
    <w:p w:rsidR="006271CA" w:rsidRDefault="006271CA" w:rsidP="002056E3">
      <w:pPr>
        <w:numPr>
          <w:ilvl w:val="0"/>
          <w:numId w:val="8"/>
        </w:numPr>
        <w:tabs>
          <w:tab w:val="clear" w:pos="0"/>
          <w:tab w:val="num" w:pos="1134"/>
        </w:tabs>
        <w:ind w:left="0" w:firstLine="567"/>
        <w:jc w:val="both"/>
        <w:rPr>
          <w:szCs w:val="24"/>
        </w:rPr>
      </w:pPr>
      <w:r>
        <w:rPr>
          <w:szCs w:val="24"/>
        </w:rPr>
        <w:t>broj zajedničkih sastanaka</w:t>
      </w:r>
    </w:p>
    <w:p w:rsidR="006271CA" w:rsidRDefault="006271CA" w:rsidP="002056E3">
      <w:pPr>
        <w:numPr>
          <w:ilvl w:val="0"/>
          <w:numId w:val="8"/>
        </w:numPr>
        <w:tabs>
          <w:tab w:val="clear" w:pos="0"/>
          <w:tab w:val="num" w:pos="1134"/>
        </w:tabs>
        <w:ind w:left="0" w:firstLine="567"/>
        <w:jc w:val="both"/>
        <w:rPr>
          <w:szCs w:val="24"/>
        </w:rPr>
      </w:pPr>
      <w:r>
        <w:rPr>
          <w:szCs w:val="24"/>
        </w:rPr>
        <w:t>broj sastanaka povjerenstva za prevenciju  HIV/AIDS-a</w:t>
      </w:r>
    </w:p>
    <w:p w:rsidR="006271CA" w:rsidRPr="002056E3" w:rsidRDefault="006271CA" w:rsidP="002056E3">
      <w:pPr>
        <w:numPr>
          <w:ilvl w:val="0"/>
          <w:numId w:val="8"/>
        </w:numPr>
        <w:tabs>
          <w:tab w:val="clear" w:pos="0"/>
          <w:tab w:val="num" w:pos="1134"/>
        </w:tabs>
        <w:ind w:left="0" w:right="283" w:firstLine="567"/>
        <w:jc w:val="both"/>
        <w:rPr>
          <w:b/>
          <w:iCs/>
          <w:szCs w:val="24"/>
        </w:rPr>
      </w:pPr>
      <w:r>
        <w:rPr>
          <w:szCs w:val="24"/>
        </w:rPr>
        <w:t>izrađena i dostavljena izviješća</w:t>
      </w:r>
    </w:p>
    <w:p w:rsidR="002056E3" w:rsidRDefault="002056E3" w:rsidP="002056E3">
      <w:pPr>
        <w:ind w:left="567" w:right="283"/>
        <w:jc w:val="both"/>
        <w:rPr>
          <w:b/>
          <w:iCs/>
          <w:szCs w:val="24"/>
        </w:rPr>
      </w:pPr>
    </w:p>
    <w:p w:rsidR="006271CA" w:rsidRDefault="006271CA" w:rsidP="002056E3">
      <w:pPr>
        <w:spacing w:before="23"/>
        <w:ind w:right="283" w:firstLine="567"/>
        <w:jc w:val="both"/>
        <w:rPr>
          <w:bCs/>
          <w:color w:val="000000"/>
          <w:szCs w:val="24"/>
        </w:rPr>
      </w:pPr>
      <w:r>
        <w:rPr>
          <w:b/>
          <w:iCs/>
          <w:szCs w:val="24"/>
        </w:rPr>
        <w:t>Financijska sredstva:</w:t>
      </w:r>
      <w:r>
        <w:rPr>
          <w:bCs/>
          <w:color w:val="000000"/>
          <w:szCs w:val="24"/>
        </w:rPr>
        <w:t xml:space="preserve"> sredstva su osigurana u okviru Državnog proračuna i proračuna jedinica lokalne i područne (regionalne) samouprave u okviru redovne djelatnosti sukladno programskim aktivnostima.</w:t>
      </w:r>
    </w:p>
    <w:p w:rsidR="006271CA" w:rsidRDefault="006271CA" w:rsidP="002056E3">
      <w:pPr>
        <w:spacing w:before="23"/>
        <w:ind w:right="283" w:firstLine="567"/>
        <w:jc w:val="both"/>
        <w:rPr>
          <w:bCs/>
          <w:color w:val="000000"/>
          <w:szCs w:val="24"/>
        </w:rPr>
      </w:pPr>
    </w:p>
    <w:p w:rsidR="006271CA" w:rsidRDefault="006271CA" w:rsidP="002056E3">
      <w:pPr>
        <w:spacing w:before="23"/>
        <w:ind w:right="283" w:firstLine="567"/>
        <w:jc w:val="both"/>
        <w:rPr>
          <w:bCs/>
          <w:color w:val="000000"/>
          <w:szCs w:val="24"/>
        </w:rPr>
      </w:pPr>
    </w:p>
    <w:p w:rsidR="006271CA" w:rsidRDefault="006271CA" w:rsidP="002056E3">
      <w:pPr>
        <w:spacing w:before="23"/>
        <w:ind w:right="283" w:firstLine="567"/>
        <w:jc w:val="both"/>
        <w:rPr>
          <w:bCs/>
          <w:color w:val="000000"/>
          <w:szCs w:val="24"/>
        </w:rPr>
      </w:pPr>
    </w:p>
    <w:p w:rsidR="006271CA" w:rsidRDefault="006271CA" w:rsidP="002056E3">
      <w:pPr>
        <w:pStyle w:val="Naslov3"/>
        <w:ind w:firstLine="567"/>
        <w:rPr>
          <w:color w:val="000000"/>
          <w:szCs w:val="24"/>
        </w:rPr>
      </w:pPr>
      <w:bookmarkStart w:id="41" w:name="_Toc436219769"/>
      <w:r>
        <w:t>Mjera 7.2:  Suradnja s udrugama čija djelatnost je u svezi suzbijanja HIV infekcije</w:t>
      </w:r>
      <w:bookmarkEnd w:id="41"/>
    </w:p>
    <w:p w:rsidR="006271CA" w:rsidRDefault="006271CA">
      <w:pPr>
        <w:spacing w:after="40"/>
        <w:jc w:val="both"/>
        <w:rPr>
          <w:b/>
          <w:color w:val="000000"/>
          <w:szCs w:val="24"/>
        </w:rPr>
      </w:pPr>
      <w:r>
        <w:rPr>
          <w:b/>
          <w:color w:val="000000"/>
          <w:szCs w:val="24"/>
        </w:rPr>
        <w:tab/>
      </w:r>
    </w:p>
    <w:p w:rsidR="006271CA" w:rsidRDefault="00DD2F8D" w:rsidP="002056E3">
      <w:pPr>
        <w:autoSpaceDE w:val="0"/>
        <w:ind w:right="283" w:firstLine="567"/>
        <w:jc w:val="both"/>
        <w:rPr>
          <w:szCs w:val="24"/>
        </w:rPr>
      </w:pPr>
      <w:r>
        <w:rPr>
          <w:b/>
          <w:color w:val="000000"/>
          <w:szCs w:val="24"/>
        </w:rPr>
        <w:t>Aktivnosti:</w:t>
      </w:r>
    </w:p>
    <w:p w:rsidR="006271CA" w:rsidRDefault="006271CA" w:rsidP="002056E3">
      <w:pPr>
        <w:numPr>
          <w:ilvl w:val="0"/>
          <w:numId w:val="24"/>
        </w:numPr>
        <w:tabs>
          <w:tab w:val="clear" w:pos="960"/>
          <w:tab w:val="num" w:pos="567"/>
        </w:tabs>
        <w:ind w:left="0" w:firstLine="567"/>
        <w:rPr>
          <w:szCs w:val="24"/>
        </w:rPr>
      </w:pPr>
      <w:r>
        <w:rPr>
          <w:szCs w:val="24"/>
        </w:rPr>
        <w:t>Praćenje provedbe aktivnosti.</w:t>
      </w:r>
    </w:p>
    <w:p w:rsidR="006271CA" w:rsidRDefault="006271CA" w:rsidP="002056E3">
      <w:pPr>
        <w:numPr>
          <w:ilvl w:val="0"/>
          <w:numId w:val="24"/>
        </w:numPr>
        <w:tabs>
          <w:tab w:val="clear" w:pos="960"/>
          <w:tab w:val="num" w:pos="567"/>
        </w:tabs>
        <w:ind w:left="0" w:firstLine="567"/>
        <w:rPr>
          <w:szCs w:val="24"/>
        </w:rPr>
      </w:pPr>
      <w:r>
        <w:rPr>
          <w:szCs w:val="24"/>
        </w:rPr>
        <w:t>Kontinuirana koordinacija aktivnosti.</w:t>
      </w:r>
    </w:p>
    <w:p w:rsidR="006271CA" w:rsidRDefault="006271CA" w:rsidP="002056E3">
      <w:pPr>
        <w:ind w:firstLine="567"/>
        <w:rPr>
          <w:szCs w:val="24"/>
        </w:rPr>
      </w:pPr>
    </w:p>
    <w:p w:rsidR="006271CA" w:rsidRDefault="006271CA" w:rsidP="00C84146">
      <w:pPr>
        <w:spacing w:after="40"/>
        <w:ind w:firstLine="567"/>
        <w:rPr>
          <w:i/>
          <w:color w:val="000000"/>
          <w:szCs w:val="24"/>
        </w:rPr>
      </w:pPr>
      <w:r>
        <w:rPr>
          <w:b/>
          <w:color w:val="000000"/>
          <w:szCs w:val="24"/>
        </w:rPr>
        <w:t>Nositelji:</w:t>
      </w:r>
      <w:r>
        <w:rPr>
          <w:i/>
          <w:color w:val="000000"/>
          <w:szCs w:val="24"/>
        </w:rPr>
        <w:t xml:space="preserve"> </w:t>
      </w:r>
      <w:r>
        <w:rPr>
          <w:color w:val="000000"/>
          <w:szCs w:val="24"/>
        </w:rPr>
        <w:t>Ministarstvo zdravlja</w:t>
      </w:r>
      <w:r>
        <w:rPr>
          <w:szCs w:val="24"/>
        </w:rPr>
        <w:t>, Ured za ljudska prava, Ured za udruge,</w:t>
      </w:r>
      <w:r w:rsidR="002056E3">
        <w:rPr>
          <w:szCs w:val="24"/>
        </w:rPr>
        <w:t xml:space="preserve"> </w:t>
      </w:r>
      <w:r>
        <w:rPr>
          <w:szCs w:val="24"/>
        </w:rPr>
        <w:t>Nacionalna zaklada za razvoj civilnog društva, lokalna zajednica, tijela državne uprave,</w:t>
      </w:r>
      <w:r w:rsidR="002056E3">
        <w:rPr>
          <w:szCs w:val="24"/>
        </w:rPr>
        <w:t xml:space="preserve"> </w:t>
      </w:r>
      <w:r>
        <w:rPr>
          <w:szCs w:val="24"/>
        </w:rPr>
        <w:t xml:space="preserve">Hrvatski zavod za javno zdravstvo, zavodi za javno zdravstvo, međunarodne </w:t>
      </w:r>
      <w:r>
        <w:rPr>
          <w:szCs w:val="24"/>
        </w:rPr>
        <w:tab/>
        <w:t>institucije, privatni sektor, udruge, stručna društva i drugi</w:t>
      </w:r>
      <w:r w:rsidR="002056E3">
        <w:rPr>
          <w:szCs w:val="24"/>
        </w:rPr>
        <w:t>.</w:t>
      </w:r>
    </w:p>
    <w:p w:rsidR="006271CA" w:rsidRDefault="006271CA" w:rsidP="002056E3">
      <w:pPr>
        <w:spacing w:after="120"/>
        <w:ind w:firstLine="567"/>
        <w:jc w:val="both"/>
        <w:rPr>
          <w:i/>
          <w:color w:val="000000"/>
          <w:szCs w:val="24"/>
        </w:rPr>
      </w:pPr>
    </w:p>
    <w:p w:rsidR="006271CA" w:rsidRDefault="006271CA" w:rsidP="002056E3">
      <w:pPr>
        <w:spacing w:after="120"/>
        <w:ind w:right="283" w:firstLine="567"/>
        <w:jc w:val="both"/>
        <w:rPr>
          <w:szCs w:val="24"/>
        </w:rPr>
      </w:pPr>
      <w:r>
        <w:rPr>
          <w:b/>
          <w:szCs w:val="24"/>
        </w:rPr>
        <w:t>Rok:</w:t>
      </w:r>
      <w:r w:rsidR="00C84146">
        <w:rPr>
          <w:szCs w:val="24"/>
        </w:rPr>
        <w:t xml:space="preserve"> </w:t>
      </w:r>
      <w:r>
        <w:rPr>
          <w:szCs w:val="24"/>
        </w:rPr>
        <w:t>kontinuirano</w:t>
      </w:r>
    </w:p>
    <w:p w:rsidR="006271CA" w:rsidRDefault="006271CA" w:rsidP="002056E3">
      <w:pPr>
        <w:spacing w:after="120"/>
        <w:ind w:right="283" w:firstLine="567"/>
        <w:jc w:val="both"/>
        <w:rPr>
          <w:szCs w:val="24"/>
        </w:rPr>
      </w:pPr>
    </w:p>
    <w:p w:rsidR="006271CA" w:rsidRDefault="006271CA" w:rsidP="002056E3">
      <w:pPr>
        <w:ind w:right="283" w:firstLine="567"/>
        <w:jc w:val="both"/>
        <w:rPr>
          <w:iCs/>
          <w:szCs w:val="24"/>
        </w:rPr>
      </w:pPr>
      <w:r>
        <w:rPr>
          <w:b/>
          <w:szCs w:val="24"/>
        </w:rPr>
        <w:t>Indikatori provedbe:</w:t>
      </w:r>
    </w:p>
    <w:p w:rsidR="00503E2A" w:rsidRDefault="00503E2A" w:rsidP="00503E2A">
      <w:pPr>
        <w:tabs>
          <w:tab w:val="left" w:pos="567"/>
          <w:tab w:val="left" w:pos="1134"/>
        </w:tabs>
        <w:ind w:left="567"/>
        <w:jc w:val="both"/>
        <w:rPr>
          <w:iCs/>
          <w:szCs w:val="24"/>
        </w:rPr>
      </w:pPr>
      <w:r>
        <w:rPr>
          <w:iCs/>
          <w:szCs w:val="24"/>
        </w:rPr>
        <w:t xml:space="preserve">- </w:t>
      </w:r>
      <w:r>
        <w:rPr>
          <w:iCs/>
          <w:szCs w:val="24"/>
        </w:rPr>
        <w:tab/>
      </w:r>
      <w:r w:rsidR="006271CA">
        <w:rPr>
          <w:iCs/>
          <w:szCs w:val="24"/>
        </w:rPr>
        <w:t>broj financiranih programa i projekata putem tijela državne uprave i tijela Vlade</w:t>
      </w:r>
      <w:r w:rsidR="002056E3">
        <w:rPr>
          <w:iCs/>
          <w:szCs w:val="24"/>
        </w:rPr>
        <w:t xml:space="preserve"> </w:t>
      </w:r>
      <w:r w:rsidR="006271CA" w:rsidRPr="002056E3">
        <w:rPr>
          <w:iCs/>
          <w:szCs w:val="24"/>
        </w:rPr>
        <w:t>Republike Hrvatske</w:t>
      </w:r>
    </w:p>
    <w:p w:rsidR="00503E2A" w:rsidRDefault="00503E2A" w:rsidP="00503E2A">
      <w:pPr>
        <w:tabs>
          <w:tab w:val="left" w:pos="567"/>
          <w:tab w:val="left" w:pos="1134"/>
        </w:tabs>
        <w:ind w:left="567"/>
        <w:jc w:val="both"/>
        <w:rPr>
          <w:iCs/>
          <w:szCs w:val="24"/>
        </w:rPr>
      </w:pPr>
      <w:r>
        <w:rPr>
          <w:iCs/>
          <w:szCs w:val="24"/>
        </w:rPr>
        <w:t xml:space="preserve">- </w:t>
      </w:r>
      <w:r>
        <w:rPr>
          <w:iCs/>
          <w:szCs w:val="24"/>
        </w:rPr>
        <w:tab/>
      </w:r>
      <w:r w:rsidR="006271CA">
        <w:rPr>
          <w:iCs/>
          <w:szCs w:val="24"/>
        </w:rPr>
        <w:t>financijska sredstva izdvojena za programe i projekte udruga</w:t>
      </w:r>
    </w:p>
    <w:p w:rsidR="006271CA" w:rsidRPr="002056E3" w:rsidRDefault="00503E2A" w:rsidP="00503E2A">
      <w:pPr>
        <w:tabs>
          <w:tab w:val="left" w:pos="567"/>
          <w:tab w:val="left" w:pos="1134"/>
        </w:tabs>
        <w:ind w:left="567"/>
        <w:jc w:val="both"/>
        <w:rPr>
          <w:iCs/>
          <w:szCs w:val="24"/>
        </w:rPr>
      </w:pPr>
      <w:r>
        <w:rPr>
          <w:iCs/>
          <w:szCs w:val="24"/>
        </w:rPr>
        <w:t xml:space="preserve">- </w:t>
      </w:r>
      <w:r>
        <w:rPr>
          <w:iCs/>
          <w:szCs w:val="24"/>
        </w:rPr>
        <w:tab/>
      </w:r>
      <w:r w:rsidR="006271CA">
        <w:rPr>
          <w:iCs/>
          <w:szCs w:val="24"/>
        </w:rPr>
        <w:t xml:space="preserve">broj udruga čije programe podržavaju </w:t>
      </w:r>
      <w:r w:rsidR="006271CA">
        <w:rPr>
          <w:bCs/>
          <w:color w:val="000000"/>
          <w:szCs w:val="24"/>
        </w:rPr>
        <w:t>jedinice lokalne i područne regionalne)</w:t>
      </w:r>
      <w:r w:rsidR="002056E3">
        <w:rPr>
          <w:bCs/>
          <w:color w:val="000000"/>
          <w:szCs w:val="24"/>
        </w:rPr>
        <w:t xml:space="preserve"> </w:t>
      </w:r>
      <w:r w:rsidR="006271CA" w:rsidRPr="002056E3">
        <w:rPr>
          <w:bCs/>
          <w:color w:val="000000"/>
          <w:szCs w:val="24"/>
        </w:rPr>
        <w:t>samouprave, zdravstvene ustanove i dr</w:t>
      </w:r>
      <w:r w:rsidR="00117E0F" w:rsidRPr="002056E3">
        <w:rPr>
          <w:bCs/>
          <w:color w:val="000000"/>
          <w:szCs w:val="24"/>
        </w:rPr>
        <w:t xml:space="preserve">uge </w:t>
      </w:r>
      <w:r w:rsidR="006271CA" w:rsidRPr="002056E3">
        <w:rPr>
          <w:bCs/>
          <w:color w:val="000000"/>
          <w:szCs w:val="24"/>
        </w:rPr>
        <w:t xml:space="preserve">relevantne </w:t>
      </w:r>
      <w:r w:rsidR="00117E0F" w:rsidRPr="002056E3">
        <w:rPr>
          <w:bCs/>
          <w:color w:val="000000"/>
          <w:szCs w:val="24"/>
        </w:rPr>
        <w:t>institucije</w:t>
      </w:r>
      <w:r w:rsidR="006271CA" w:rsidRPr="002056E3">
        <w:rPr>
          <w:bCs/>
          <w:color w:val="000000"/>
          <w:szCs w:val="24"/>
        </w:rPr>
        <w:t xml:space="preserve"> (suradnja, partnerstva)</w:t>
      </w:r>
    </w:p>
    <w:p w:rsidR="006271CA" w:rsidRDefault="006271CA" w:rsidP="002056E3">
      <w:pPr>
        <w:tabs>
          <w:tab w:val="left" w:pos="1080"/>
        </w:tabs>
        <w:ind w:firstLine="567"/>
      </w:pPr>
    </w:p>
    <w:p w:rsidR="006271CA" w:rsidRDefault="006271CA" w:rsidP="002056E3">
      <w:pPr>
        <w:ind w:right="283" w:firstLine="567"/>
        <w:jc w:val="both"/>
        <w:rPr>
          <w:szCs w:val="24"/>
        </w:rPr>
      </w:pPr>
      <w:r>
        <w:rPr>
          <w:b/>
          <w:szCs w:val="24"/>
        </w:rPr>
        <w:t>Financijska sredstva:</w:t>
      </w:r>
      <w:r>
        <w:rPr>
          <w:szCs w:val="24"/>
        </w:rPr>
        <w:t xml:space="preserve"> sredstva su osigurana iz sredstava od igara na sreću i iz raspoloživih sredstava Državnog proračuna namijenjena za programe i projekte udruga, donacije, financijska sredstva </w:t>
      </w:r>
      <w:r>
        <w:rPr>
          <w:bCs/>
          <w:color w:val="000000"/>
          <w:szCs w:val="24"/>
        </w:rPr>
        <w:t>jedinica lokalne i područne (regionalne) samouprave</w:t>
      </w:r>
      <w:r>
        <w:rPr>
          <w:color w:val="000000"/>
          <w:szCs w:val="24"/>
        </w:rPr>
        <w:t>.</w:t>
      </w:r>
    </w:p>
    <w:p w:rsidR="006271CA" w:rsidRDefault="006271CA" w:rsidP="002056E3">
      <w:pPr>
        <w:tabs>
          <w:tab w:val="left" w:pos="7710"/>
        </w:tabs>
        <w:ind w:right="283" w:firstLine="567"/>
        <w:jc w:val="both"/>
        <w:rPr>
          <w:szCs w:val="24"/>
        </w:rPr>
      </w:pPr>
    </w:p>
    <w:p w:rsidR="006271CA" w:rsidRDefault="006271CA">
      <w:pPr>
        <w:tabs>
          <w:tab w:val="left" w:pos="7710"/>
        </w:tabs>
        <w:ind w:right="283"/>
        <w:jc w:val="both"/>
        <w:rPr>
          <w:szCs w:val="24"/>
        </w:rPr>
      </w:pPr>
    </w:p>
    <w:p w:rsidR="006271CA" w:rsidRDefault="006271CA" w:rsidP="00C84146">
      <w:pPr>
        <w:pStyle w:val="Naslov3"/>
        <w:ind w:firstLine="567"/>
        <w:rPr>
          <w:color w:val="000000"/>
          <w:szCs w:val="24"/>
          <w:u w:val="single"/>
        </w:rPr>
      </w:pPr>
      <w:bookmarkStart w:id="42" w:name="_Toc436219770"/>
      <w:r>
        <w:t>Mjera 7.3</w:t>
      </w:r>
      <w:r w:rsidR="005201DE">
        <w:t>.</w:t>
      </w:r>
      <w:r>
        <w:t xml:space="preserve"> Suradnja s  međunarodnim institucijama</w:t>
      </w:r>
      <w:bookmarkEnd w:id="42"/>
    </w:p>
    <w:p w:rsidR="006271CA" w:rsidRDefault="006271CA">
      <w:pPr>
        <w:ind w:right="283"/>
        <w:jc w:val="both"/>
        <w:rPr>
          <w:b/>
          <w:bCs/>
          <w:color w:val="000000"/>
          <w:szCs w:val="24"/>
          <w:u w:val="single"/>
        </w:rPr>
      </w:pPr>
    </w:p>
    <w:p w:rsidR="006271CA" w:rsidRDefault="00107473" w:rsidP="00C84146">
      <w:pPr>
        <w:tabs>
          <w:tab w:val="left" w:pos="567"/>
        </w:tabs>
        <w:autoSpaceDE w:val="0"/>
        <w:ind w:right="283" w:firstLine="567"/>
        <w:jc w:val="both"/>
        <w:rPr>
          <w:szCs w:val="24"/>
        </w:rPr>
      </w:pPr>
      <w:r>
        <w:rPr>
          <w:b/>
          <w:szCs w:val="24"/>
        </w:rPr>
        <w:t>Aktivnosti:</w:t>
      </w:r>
      <w:r w:rsidR="006271CA">
        <w:rPr>
          <w:b/>
          <w:szCs w:val="24"/>
        </w:rPr>
        <w:t xml:space="preserve"> </w:t>
      </w:r>
    </w:p>
    <w:p w:rsidR="006271CA" w:rsidRDefault="00C84146" w:rsidP="00C84146">
      <w:pPr>
        <w:numPr>
          <w:ilvl w:val="0"/>
          <w:numId w:val="53"/>
        </w:numPr>
        <w:tabs>
          <w:tab w:val="left" w:pos="709"/>
        </w:tabs>
        <w:ind w:left="0" w:firstLine="567"/>
        <w:rPr>
          <w:szCs w:val="24"/>
        </w:rPr>
      </w:pPr>
      <w:r>
        <w:rPr>
          <w:szCs w:val="24"/>
        </w:rPr>
        <w:t>S</w:t>
      </w:r>
      <w:r w:rsidR="006271CA">
        <w:rPr>
          <w:szCs w:val="24"/>
        </w:rPr>
        <w:t>uradnja i koordinacija aktivnosti sa Svjetskom zdravstvenom organizacijom, Europskim centrom za prevenciju i kontrolu bolesti, Ujedinjenim Narodima, UNDP-om, UN Tematskom skupinom za HIV/AIDS, UNICEF- om, Globalnim fondom za borbu protiv HIV/AIDS-a, tuberkuloze i malarije i drugim međunarodnim i stručnim institucijama.</w:t>
      </w:r>
    </w:p>
    <w:p w:rsidR="006271CA" w:rsidRDefault="006271CA" w:rsidP="00C84146">
      <w:pPr>
        <w:numPr>
          <w:ilvl w:val="0"/>
          <w:numId w:val="53"/>
        </w:numPr>
        <w:tabs>
          <w:tab w:val="left" w:pos="709"/>
        </w:tabs>
        <w:ind w:left="0" w:firstLine="567"/>
        <w:rPr>
          <w:szCs w:val="24"/>
        </w:rPr>
      </w:pPr>
      <w:r>
        <w:rPr>
          <w:szCs w:val="24"/>
        </w:rPr>
        <w:t xml:space="preserve">Kontinuirani rad na suzbijanju i sprječavanju </w:t>
      </w:r>
      <w:r>
        <w:rPr>
          <w:rStyle w:val="spelle"/>
          <w:szCs w:val="24"/>
        </w:rPr>
        <w:t>HIV</w:t>
      </w:r>
      <w:r>
        <w:rPr>
          <w:szCs w:val="24"/>
        </w:rPr>
        <w:t>/AIDS-a na Europskoj razini i sustav trajne</w:t>
      </w:r>
      <w:r>
        <w:rPr>
          <w:rStyle w:val="spelle"/>
          <w:szCs w:val="24"/>
        </w:rPr>
        <w:t xml:space="preserve"> </w:t>
      </w:r>
      <w:r>
        <w:rPr>
          <w:szCs w:val="24"/>
        </w:rPr>
        <w:t xml:space="preserve"> izmjene podataka Službe za epidemiologiju  Hrvatskog zavoda za javno zdravstvo sa SZO</w:t>
      </w:r>
      <w:r w:rsidR="00117E0F">
        <w:rPr>
          <w:szCs w:val="24"/>
        </w:rPr>
        <w:t xml:space="preserve"> i </w:t>
      </w:r>
      <w:r>
        <w:rPr>
          <w:rStyle w:val="spelle"/>
          <w:szCs w:val="24"/>
        </w:rPr>
        <w:t>ECDC - om</w:t>
      </w:r>
      <w:r>
        <w:rPr>
          <w:szCs w:val="24"/>
        </w:rPr>
        <w:t>.</w:t>
      </w:r>
    </w:p>
    <w:p w:rsidR="006271CA" w:rsidRDefault="006271CA" w:rsidP="00C84146">
      <w:pPr>
        <w:numPr>
          <w:ilvl w:val="0"/>
          <w:numId w:val="53"/>
        </w:numPr>
        <w:tabs>
          <w:tab w:val="left" w:pos="709"/>
        </w:tabs>
        <w:ind w:left="0" w:firstLine="567"/>
        <w:rPr>
          <w:szCs w:val="24"/>
        </w:rPr>
      </w:pPr>
      <w:r>
        <w:rPr>
          <w:szCs w:val="24"/>
        </w:rPr>
        <w:t>Sudjelovanje na međunarodnim konferencijama, sastancima i sl.</w:t>
      </w:r>
    </w:p>
    <w:p w:rsidR="006271CA" w:rsidRDefault="006271CA" w:rsidP="00C84146">
      <w:pPr>
        <w:numPr>
          <w:ilvl w:val="0"/>
          <w:numId w:val="53"/>
        </w:numPr>
        <w:tabs>
          <w:tab w:val="left" w:pos="709"/>
        </w:tabs>
        <w:ind w:left="0" w:firstLine="567"/>
        <w:rPr>
          <w:color w:val="000000"/>
          <w:szCs w:val="24"/>
        </w:rPr>
      </w:pPr>
      <w:r>
        <w:rPr>
          <w:szCs w:val="24"/>
        </w:rPr>
        <w:t>Suradnja na području edukacije stručnjaka.</w:t>
      </w:r>
    </w:p>
    <w:p w:rsidR="006271CA" w:rsidRDefault="006271CA" w:rsidP="00C84146">
      <w:pPr>
        <w:numPr>
          <w:ilvl w:val="0"/>
          <w:numId w:val="53"/>
        </w:numPr>
        <w:tabs>
          <w:tab w:val="left" w:pos="709"/>
        </w:tabs>
        <w:ind w:left="0" w:firstLine="567"/>
        <w:rPr>
          <w:color w:val="000000"/>
          <w:szCs w:val="24"/>
        </w:rPr>
      </w:pPr>
      <w:r>
        <w:rPr>
          <w:color w:val="000000"/>
          <w:szCs w:val="24"/>
        </w:rPr>
        <w:lastRenderedPageBreak/>
        <w:t>Suradnja na području znanstveno-istraživačkog rada.</w:t>
      </w:r>
    </w:p>
    <w:p w:rsidR="006271CA" w:rsidRDefault="006271CA" w:rsidP="00C84146">
      <w:pPr>
        <w:numPr>
          <w:ilvl w:val="0"/>
          <w:numId w:val="53"/>
        </w:numPr>
        <w:tabs>
          <w:tab w:val="left" w:pos="709"/>
        </w:tabs>
        <w:ind w:left="0" w:firstLine="567"/>
        <w:rPr>
          <w:color w:val="000000"/>
          <w:szCs w:val="24"/>
        </w:rPr>
      </w:pPr>
      <w:r>
        <w:rPr>
          <w:color w:val="000000"/>
          <w:szCs w:val="24"/>
        </w:rPr>
        <w:t xml:space="preserve">Sudjelovanje </w:t>
      </w:r>
      <w:r w:rsidR="00117E0F">
        <w:rPr>
          <w:color w:val="000000"/>
          <w:szCs w:val="24"/>
        </w:rPr>
        <w:t>u radu  stručne grupe Think Tank</w:t>
      </w:r>
      <w:r>
        <w:rPr>
          <w:color w:val="000000"/>
          <w:szCs w:val="24"/>
        </w:rPr>
        <w:t xml:space="preserve"> on HIV/AIDS Europske unije.</w:t>
      </w:r>
    </w:p>
    <w:p w:rsidR="006271CA" w:rsidRDefault="006271CA" w:rsidP="00C84146">
      <w:pPr>
        <w:numPr>
          <w:ilvl w:val="0"/>
          <w:numId w:val="53"/>
        </w:numPr>
        <w:tabs>
          <w:tab w:val="left" w:pos="709"/>
        </w:tabs>
        <w:ind w:left="0" w:firstLine="567"/>
        <w:rPr>
          <w:color w:val="000000"/>
          <w:szCs w:val="24"/>
        </w:rPr>
      </w:pPr>
      <w:r>
        <w:rPr>
          <w:color w:val="000000"/>
          <w:szCs w:val="24"/>
        </w:rPr>
        <w:t>Izrada projekata za financiranje iz fondova Europske unije.</w:t>
      </w:r>
    </w:p>
    <w:p w:rsidR="006271CA" w:rsidRDefault="006271CA" w:rsidP="00C84146">
      <w:pPr>
        <w:tabs>
          <w:tab w:val="left" w:pos="709"/>
        </w:tabs>
        <w:ind w:firstLine="567"/>
        <w:rPr>
          <w:color w:val="000000"/>
          <w:szCs w:val="24"/>
        </w:rPr>
      </w:pPr>
    </w:p>
    <w:p w:rsidR="006271CA" w:rsidRDefault="006271CA" w:rsidP="00C84146">
      <w:pPr>
        <w:spacing w:before="100"/>
        <w:ind w:right="283" w:firstLine="567"/>
        <w:jc w:val="both"/>
        <w:rPr>
          <w:szCs w:val="24"/>
        </w:rPr>
      </w:pPr>
      <w:r>
        <w:rPr>
          <w:b/>
          <w:bCs/>
          <w:szCs w:val="24"/>
        </w:rPr>
        <w:t>Nositelj:</w:t>
      </w:r>
      <w:r>
        <w:rPr>
          <w:szCs w:val="24"/>
        </w:rPr>
        <w:t xml:space="preserve"> Ministarstvo zdravlja, </w:t>
      </w:r>
      <w:r w:rsidR="00B61953">
        <w:rPr>
          <w:szCs w:val="24"/>
        </w:rPr>
        <w:t>Referentni centar</w:t>
      </w:r>
      <w:r w:rsidR="00B61953" w:rsidRPr="004E387A">
        <w:rPr>
          <w:szCs w:val="24"/>
        </w:rPr>
        <w:t xml:space="preserve"> za dijag</w:t>
      </w:r>
      <w:r w:rsidR="00B61953">
        <w:rPr>
          <w:szCs w:val="24"/>
        </w:rPr>
        <w:t>nostiku i liječenje zaraze HIV-</w:t>
      </w:r>
      <w:r w:rsidR="00B61953" w:rsidRPr="004E387A">
        <w:rPr>
          <w:szCs w:val="24"/>
        </w:rPr>
        <w:t>om Ministarstva zdravlja</w:t>
      </w:r>
      <w:r>
        <w:rPr>
          <w:szCs w:val="24"/>
        </w:rPr>
        <w:t xml:space="preserve">, Ministarstvo vanjskih poslova i europskih integracija, druga tijela državne uprave, UN Tematska skupina za </w:t>
      </w:r>
      <w:r>
        <w:rPr>
          <w:rStyle w:val="spelle"/>
          <w:szCs w:val="24"/>
        </w:rPr>
        <w:t>HIV</w:t>
      </w:r>
      <w:r>
        <w:rPr>
          <w:szCs w:val="24"/>
        </w:rPr>
        <w:t>/AIDS, Škola narodnog zdravlja «Andrija Štampar», Referentni centar za epidemiologiju Hrvatskog zavoda za javno zdravstvo, stručnjaci, predstavnici udruga i stručnih tijela</w:t>
      </w:r>
      <w:r w:rsidR="00136AFB">
        <w:rPr>
          <w:szCs w:val="24"/>
        </w:rPr>
        <w:t>.</w:t>
      </w:r>
      <w:r>
        <w:rPr>
          <w:szCs w:val="24"/>
        </w:rPr>
        <w:t xml:space="preserve"> </w:t>
      </w:r>
    </w:p>
    <w:p w:rsidR="006271CA" w:rsidRDefault="006271CA" w:rsidP="00C84146">
      <w:pPr>
        <w:spacing w:before="100"/>
        <w:ind w:right="283" w:firstLine="567"/>
        <w:jc w:val="both"/>
        <w:rPr>
          <w:szCs w:val="24"/>
        </w:rPr>
      </w:pPr>
    </w:p>
    <w:p w:rsidR="006271CA" w:rsidRDefault="006271CA" w:rsidP="00C84146">
      <w:pPr>
        <w:ind w:right="283" w:firstLine="567"/>
        <w:jc w:val="both"/>
        <w:rPr>
          <w:szCs w:val="24"/>
        </w:rPr>
      </w:pPr>
      <w:r>
        <w:rPr>
          <w:b/>
          <w:szCs w:val="24"/>
        </w:rPr>
        <w:t>Rok:</w:t>
      </w:r>
      <w:r>
        <w:rPr>
          <w:szCs w:val="24"/>
        </w:rPr>
        <w:t xml:space="preserve"> kontinuirano</w:t>
      </w:r>
    </w:p>
    <w:p w:rsidR="006271CA" w:rsidRDefault="006271CA">
      <w:pPr>
        <w:ind w:right="283"/>
        <w:jc w:val="both"/>
        <w:rPr>
          <w:szCs w:val="24"/>
        </w:rPr>
      </w:pPr>
    </w:p>
    <w:p w:rsidR="006271CA" w:rsidRDefault="006271CA" w:rsidP="00113159">
      <w:pPr>
        <w:spacing w:after="160"/>
        <w:ind w:right="283" w:firstLine="567"/>
        <w:jc w:val="both"/>
        <w:rPr>
          <w:szCs w:val="24"/>
        </w:rPr>
      </w:pPr>
      <w:r>
        <w:rPr>
          <w:b/>
          <w:iCs/>
          <w:szCs w:val="24"/>
        </w:rPr>
        <w:t>Indikator provedbe:</w:t>
      </w:r>
    </w:p>
    <w:p w:rsidR="006271CA" w:rsidRDefault="006271CA" w:rsidP="00113159">
      <w:pPr>
        <w:numPr>
          <w:ilvl w:val="0"/>
          <w:numId w:val="37"/>
        </w:numPr>
        <w:tabs>
          <w:tab w:val="clear" w:pos="1440"/>
          <w:tab w:val="num" w:pos="709"/>
          <w:tab w:val="left" w:pos="1200"/>
        </w:tabs>
        <w:ind w:left="0" w:firstLine="720"/>
        <w:rPr>
          <w:szCs w:val="24"/>
        </w:rPr>
      </w:pPr>
      <w:r>
        <w:rPr>
          <w:szCs w:val="24"/>
        </w:rPr>
        <w:t>broj zajedničkih programa</w:t>
      </w:r>
    </w:p>
    <w:p w:rsidR="006271CA" w:rsidRDefault="006271CA" w:rsidP="00113159">
      <w:pPr>
        <w:numPr>
          <w:ilvl w:val="0"/>
          <w:numId w:val="37"/>
        </w:numPr>
        <w:tabs>
          <w:tab w:val="clear" w:pos="1440"/>
          <w:tab w:val="num" w:pos="709"/>
          <w:tab w:val="left" w:pos="1200"/>
        </w:tabs>
        <w:ind w:left="0" w:firstLine="720"/>
        <w:rPr>
          <w:szCs w:val="24"/>
        </w:rPr>
      </w:pPr>
      <w:r>
        <w:rPr>
          <w:szCs w:val="24"/>
        </w:rPr>
        <w:t>broj educiranih stručnjaka</w:t>
      </w:r>
    </w:p>
    <w:p w:rsidR="006271CA" w:rsidRDefault="006271CA" w:rsidP="00113159">
      <w:pPr>
        <w:numPr>
          <w:ilvl w:val="0"/>
          <w:numId w:val="37"/>
        </w:numPr>
        <w:tabs>
          <w:tab w:val="clear" w:pos="1440"/>
          <w:tab w:val="num" w:pos="709"/>
          <w:tab w:val="left" w:pos="1200"/>
        </w:tabs>
        <w:ind w:left="0" w:firstLine="720"/>
        <w:rPr>
          <w:szCs w:val="24"/>
        </w:rPr>
      </w:pPr>
      <w:r>
        <w:rPr>
          <w:szCs w:val="24"/>
        </w:rPr>
        <w:t xml:space="preserve">broj predstavnika  na  konferencijama, okruglim stolovima i sl. </w:t>
      </w:r>
    </w:p>
    <w:p w:rsidR="006271CA" w:rsidRDefault="006271CA" w:rsidP="00113159">
      <w:pPr>
        <w:numPr>
          <w:ilvl w:val="0"/>
          <w:numId w:val="37"/>
        </w:numPr>
        <w:tabs>
          <w:tab w:val="clear" w:pos="1440"/>
          <w:tab w:val="num" w:pos="709"/>
          <w:tab w:val="left" w:pos="1200"/>
        </w:tabs>
        <w:ind w:left="0" w:firstLine="720"/>
        <w:rPr>
          <w:szCs w:val="24"/>
        </w:rPr>
      </w:pPr>
      <w:r>
        <w:rPr>
          <w:szCs w:val="24"/>
        </w:rPr>
        <w:t>broj projekata EU u kojima sudjeluje Republika Hrvatska</w:t>
      </w:r>
    </w:p>
    <w:p w:rsidR="006271CA" w:rsidRDefault="006271CA">
      <w:pPr>
        <w:ind w:left="720"/>
        <w:rPr>
          <w:szCs w:val="24"/>
        </w:rPr>
      </w:pPr>
    </w:p>
    <w:p w:rsidR="00C84146" w:rsidRDefault="006271CA">
      <w:pPr>
        <w:spacing w:before="23"/>
        <w:ind w:left="705" w:right="284"/>
        <w:jc w:val="both"/>
        <w:rPr>
          <w:szCs w:val="24"/>
        </w:rPr>
      </w:pPr>
      <w:r>
        <w:rPr>
          <w:b/>
          <w:iCs/>
          <w:szCs w:val="24"/>
        </w:rPr>
        <w:t>Financijska sredstva:</w:t>
      </w:r>
      <w:r>
        <w:rPr>
          <w:bCs/>
          <w:color w:val="000000"/>
          <w:szCs w:val="24"/>
        </w:rPr>
        <w:t xml:space="preserve"> sredstva su osigurana u okviru Državnog proračuna i </w:t>
      </w:r>
      <w:r>
        <w:rPr>
          <w:szCs w:val="24"/>
        </w:rPr>
        <w:t>ugov</w:t>
      </w:r>
      <w:r w:rsidR="00C84146">
        <w:rPr>
          <w:szCs w:val="24"/>
        </w:rPr>
        <w:t>ornim</w:t>
      </w:r>
    </w:p>
    <w:p w:rsidR="006271CA" w:rsidRPr="00136AFB" w:rsidRDefault="006271CA" w:rsidP="00C84146">
      <w:pPr>
        <w:spacing w:before="23"/>
        <w:ind w:right="284"/>
        <w:jc w:val="both"/>
      </w:pPr>
      <w:r>
        <w:rPr>
          <w:szCs w:val="24"/>
        </w:rPr>
        <w:t xml:space="preserve">odnosima između zdravstvenih ustanova i Hrvatskog zavoda za zdravstveno osiguranje </w:t>
      </w:r>
      <w:r>
        <w:rPr>
          <w:bCs/>
          <w:color w:val="000000"/>
          <w:szCs w:val="24"/>
        </w:rPr>
        <w:t xml:space="preserve">u okviru redovne djelatnosti, </w:t>
      </w:r>
      <w:r w:rsidRPr="0057597A">
        <w:t>međunarodne institucije, donacije i sl.</w:t>
      </w:r>
    </w:p>
    <w:p w:rsidR="00740201" w:rsidRPr="00740201" w:rsidRDefault="00740201" w:rsidP="00350DE4">
      <w:pPr>
        <w:pStyle w:val="Naslov1"/>
        <w:ind w:right="-5" w:firstLine="600"/>
        <w:jc w:val="both"/>
        <w:rPr>
          <w:szCs w:val="24"/>
        </w:rPr>
      </w:pPr>
      <w:bookmarkStart w:id="43" w:name="_Toc418113325"/>
    </w:p>
    <w:p w:rsidR="00740201" w:rsidRDefault="00740201" w:rsidP="00350DE4">
      <w:pPr>
        <w:pStyle w:val="Naslov1"/>
        <w:ind w:right="-5" w:firstLine="600"/>
        <w:jc w:val="both"/>
      </w:pPr>
    </w:p>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Default="005201DE" w:rsidP="005201DE"/>
    <w:p w:rsidR="005201DE" w:rsidRPr="005201DE" w:rsidRDefault="005201DE" w:rsidP="005201DE"/>
    <w:p w:rsidR="00350DE4" w:rsidRDefault="00350DE4" w:rsidP="00740201">
      <w:pPr>
        <w:pStyle w:val="Naslov1"/>
        <w:tabs>
          <w:tab w:val="clear" w:pos="0"/>
        </w:tabs>
        <w:ind w:right="-5" w:firstLine="0"/>
        <w:jc w:val="both"/>
      </w:pPr>
      <w:bookmarkStart w:id="44" w:name="_Toc436219771"/>
      <w:r w:rsidRPr="00732BD6">
        <w:lastRenderedPageBreak/>
        <w:t>INDIKATORI PRAĆENJA</w:t>
      </w:r>
      <w:bookmarkEnd w:id="43"/>
      <w:bookmarkEnd w:id="44"/>
    </w:p>
    <w:p w:rsidR="00740201" w:rsidRPr="00740201" w:rsidRDefault="00740201" w:rsidP="00740201"/>
    <w:p w:rsidR="00350DE4" w:rsidRPr="00732BD6" w:rsidRDefault="00350DE4" w:rsidP="00740201">
      <w:pPr>
        <w:rPr>
          <w:b/>
          <w:szCs w:val="24"/>
        </w:rPr>
      </w:pPr>
      <w:r w:rsidRPr="00D97021">
        <w:t>Cilj</w:t>
      </w:r>
      <w:r w:rsidR="00113159">
        <w:t xml:space="preserve"> 1</w:t>
      </w:r>
      <w:r w:rsidRPr="00D97021">
        <w:t>: Optimalna prevencija, liječenje i skrb za zaražene HIV-om</w:t>
      </w:r>
    </w:p>
    <w:p w:rsidR="00350DE4" w:rsidRPr="008033A4" w:rsidRDefault="00350DE4" w:rsidP="00B62F8C">
      <w:pPr>
        <w:numPr>
          <w:ilvl w:val="0"/>
          <w:numId w:val="42"/>
        </w:numPr>
        <w:suppressAutoHyphens w:val="0"/>
        <w:ind w:left="0" w:right="-5" w:firstLine="600"/>
        <w:jc w:val="both"/>
        <w:rPr>
          <w:i/>
          <w:szCs w:val="24"/>
        </w:rPr>
      </w:pPr>
      <w:r w:rsidRPr="008033A4">
        <w:rPr>
          <w:i/>
          <w:szCs w:val="24"/>
        </w:rPr>
        <w:t>Smanjiti, odnosno održati nisku proširenost zaraze HIV-om</w:t>
      </w:r>
    </w:p>
    <w:p w:rsidR="00350DE4" w:rsidRPr="00732BD6" w:rsidRDefault="00350DE4" w:rsidP="00B62F8C">
      <w:pPr>
        <w:numPr>
          <w:ilvl w:val="1"/>
          <w:numId w:val="42"/>
        </w:numPr>
        <w:suppressAutoHyphens w:val="0"/>
        <w:ind w:left="0" w:right="-5" w:firstLine="600"/>
        <w:jc w:val="both"/>
        <w:rPr>
          <w:szCs w:val="24"/>
        </w:rPr>
      </w:pPr>
      <w:r w:rsidRPr="00732BD6">
        <w:rPr>
          <w:szCs w:val="24"/>
        </w:rPr>
        <w:t>Broj novo dijagnosticiranih u jednoj godini &lt;</w:t>
      </w:r>
      <w:r>
        <w:rPr>
          <w:szCs w:val="24"/>
        </w:rPr>
        <w:t>100</w:t>
      </w:r>
      <w:r w:rsidRPr="00732BD6">
        <w:rPr>
          <w:szCs w:val="24"/>
        </w:rPr>
        <w:t xml:space="preserve"> (&lt;20 na milijun stanovnika)</w:t>
      </w:r>
    </w:p>
    <w:p w:rsidR="00350DE4" w:rsidRPr="00732BD6" w:rsidRDefault="00350DE4" w:rsidP="00350DE4">
      <w:pPr>
        <w:ind w:right="-5"/>
        <w:jc w:val="both"/>
        <w:rPr>
          <w:szCs w:val="24"/>
        </w:rPr>
      </w:pPr>
    </w:p>
    <w:p w:rsidR="00350DE4" w:rsidRPr="008033A4" w:rsidRDefault="00350DE4" w:rsidP="00B62F8C">
      <w:pPr>
        <w:numPr>
          <w:ilvl w:val="0"/>
          <w:numId w:val="42"/>
        </w:numPr>
        <w:suppressAutoHyphens w:val="0"/>
        <w:ind w:left="0" w:right="-5" w:firstLine="600"/>
        <w:jc w:val="both"/>
        <w:rPr>
          <w:i/>
          <w:szCs w:val="24"/>
        </w:rPr>
      </w:pPr>
      <w:r w:rsidRPr="008033A4">
        <w:rPr>
          <w:i/>
          <w:szCs w:val="24"/>
        </w:rPr>
        <w:t>Smanjiti morbiditet i mortalitet provođenjem antiretrovirusnog liječenja</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Broj novo dijagnosticiranih u kasnoj fazi zaraze HIV-om (AIDS ili manje od 200 </w:t>
      </w:r>
    </w:p>
    <w:p w:rsidR="00350DE4" w:rsidRPr="00732BD6" w:rsidRDefault="00350DE4" w:rsidP="00350DE4">
      <w:pPr>
        <w:ind w:left="708" w:right="-5" w:firstLine="708"/>
        <w:jc w:val="both"/>
        <w:rPr>
          <w:szCs w:val="24"/>
        </w:rPr>
      </w:pPr>
      <w:r w:rsidRPr="00732BD6">
        <w:rPr>
          <w:szCs w:val="24"/>
        </w:rPr>
        <w:t>limfocita CD4+) &lt; 20% od ukupno novo dijagnosticiranih</w:t>
      </w:r>
    </w:p>
    <w:p w:rsidR="00350DE4" w:rsidRPr="00732BD6" w:rsidRDefault="00350DE4" w:rsidP="00B62F8C">
      <w:pPr>
        <w:numPr>
          <w:ilvl w:val="1"/>
          <w:numId w:val="42"/>
        </w:numPr>
        <w:suppressAutoHyphens w:val="0"/>
        <w:ind w:left="0" w:right="-5" w:firstLine="600"/>
        <w:jc w:val="both"/>
        <w:rPr>
          <w:szCs w:val="24"/>
        </w:rPr>
      </w:pPr>
      <w:r w:rsidRPr="00732BD6">
        <w:rPr>
          <w:szCs w:val="24"/>
        </w:rPr>
        <w:t>Broj umrlih u jednoj godini &lt; 10 (smrtnost &lt; 2%)</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Broj osoba zaraženih HIV-om koji dobivaju antiretrovirusnu terapiju prema </w:t>
      </w:r>
    </w:p>
    <w:p w:rsidR="00350DE4" w:rsidRPr="00732BD6" w:rsidRDefault="00350DE4" w:rsidP="00350DE4">
      <w:pPr>
        <w:ind w:left="708" w:right="-5" w:firstLine="708"/>
        <w:jc w:val="both"/>
        <w:rPr>
          <w:szCs w:val="24"/>
        </w:rPr>
      </w:pPr>
      <w:r w:rsidRPr="00732BD6">
        <w:rPr>
          <w:szCs w:val="24"/>
        </w:rPr>
        <w:t>nacionalnim smjernicama: &gt;95%</w:t>
      </w:r>
    </w:p>
    <w:p w:rsidR="00350DE4" w:rsidRPr="00732BD6" w:rsidRDefault="00350DE4" w:rsidP="00350DE4">
      <w:pPr>
        <w:ind w:left="708" w:right="-5" w:firstLine="708"/>
        <w:jc w:val="both"/>
        <w:rPr>
          <w:szCs w:val="24"/>
        </w:rPr>
      </w:pPr>
    </w:p>
    <w:p w:rsidR="00350DE4" w:rsidRPr="008033A4" w:rsidRDefault="00350DE4" w:rsidP="00B62F8C">
      <w:pPr>
        <w:numPr>
          <w:ilvl w:val="0"/>
          <w:numId w:val="42"/>
        </w:numPr>
        <w:suppressAutoHyphens w:val="0"/>
        <w:ind w:left="0" w:right="-5" w:firstLine="600"/>
        <w:jc w:val="both"/>
        <w:rPr>
          <w:i/>
          <w:szCs w:val="24"/>
        </w:rPr>
      </w:pPr>
      <w:r w:rsidRPr="008033A4">
        <w:rPr>
          <w:i/>
          <w:szCs w:val="24"/>
        </w:rPr>
        <w:t>Smanjenje rizičnog ponašanja</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Postotak muškaraca koji su imali više od jednog muškog partnera </w:t>
      </w:r>
    </w:p>
    <w:p w:rsidR="00350DE4" w:rsidRPr="00732BD6" w:rsidRDefault="00350DE4" w:rsidP="00350DE4">
      <w:pPr>
        <w:ind w:left="600" w:right="-5" w:firstLine="708"/>
        <w:jc w:val="both"/>
        <w:rPr>
          <w:szCs w:val="24"/>
        </w:rPr>
      </w:pPr>
      <w:r w:rsidRPr="00732BD6">
        <w:rPr>
          <w:szCs w:val="24"/>
        </w:rPr>
        <w:t xml:space="preserve">  u proteklih 12 mjeseci, a koristili su kondom kod posljednjeg spolnog odnosa: </w:t>
      </w:r>
    </w:p>
    <w:p w:rsidR="00350DE4" w:rsidRPr="00732BD6" w:rsidRDefault="00350DE4" w:rsidP="00350DE4">
      <w:pPr>
        <w:ind w:left="600" w:right="-5" w:firstLine="708"/>
        <w:jc w:val="both"/>
        <w:rPr>
          <w:szCs w:val="24"/>
        </w:rPr>
      </w:pPr>
      <w:r w:rsidRPr="00732BD6">
        <w:rPr>
          <w:szCs w:val="24"/>
        </w:rPr>
        <w:t xml:space="preserve">  postići </w:t>
      </w:r>
      <w:r>
        <w:rPr>
          <w:szCs w:val="24"/>
        </w:rPr>
        <w:t>10</w:t>
      </w:r>
      <w:r w:rsidRPr="00732BD6">
        <w:rPr>
          <w:szCs w:val="24"/>
        </w:rPr>
        <w:t xml:space="preserve">% </w:t>
      </w:r>
      <w:r>
        <w:rPr>
          <w:szCs w:val="24"/>
        </w:rPr>
        <w:t xml:space="preserve"> povećanje </w:t>
      </w:r>
      <w:r w:rsidRPr="00732BD6">
        <w:rPr>
          <w:szCs w:val="24"/>
        </w:rPr>
        <w:t>do 20</w:t>
      </w:r>
      <w:r>
        <w:rPr>
          <w:szCs w:val="24"/>
        </w:rPr>
        <w:t>20.</w:t>
      </w:r>
      <w:r w:rsidRPr="00732BD6">
        <w:rPr>
          <w:szCs w:val="24"/>
        </w:rPr>
        <w:t xml:space="preserve"> godine</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Postotak MSM koji su seksualno aktivni, a testirali su se na HIV </w:t>
      </w:r>
    </w:p>
    <w:p w:rsidR="00350DE4" w:rsidRPr="00732BD6" w:rsidRDefault="00350DE4" w:rsidP="00350DE4">
      <w:pPr>
        <w:ind w:left="708" w:right="-5" w:firstLine="708"/>
        <w:jc w:val="both"/>
        <w:rPr>
          <w:szCs w:val="24"/>
        </w:rPr>
      </w:pPr>
      <w:r w:rsidRPr="00732BD6">
        <w:rPr>
          <w:szCs w:val="24"/>
        </w:rPr>
        <w:t>u proteklih 12 mjeseci i saznali rezultat testa: postići &gt;</w:t>
      </w:r>
      <w:r>
        <w:rPr>
          <w:szCs w:val="24"/>
        </w:rPr>
        <w:t>9</w:t>
      </w:r>
      <w:r w:rsidRPr="00732BD6">
        <w:rPr>
          <w:szCs w:val="24"/>
        </w:rPr>
        <w:t>0% do 20</w:t>
      </w:r>
      <w:r>
        <w:rPr>
          <w:szCs w:val="24"/>
        </w:rPr>
        <w:t>20</w:t>
      </w:r>
      <w:r w:rsidRPr="00732BD6">
        <w:rPr>
          <w:szCs w:val="24"/>
        </w:rPr>
        <w:t xml:space="preserve"> g.</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Broj podijeljenog pribora (šprica i igala) po jednom aktivnom korisniku droga: &gt; </w:t>
      </w:r>
    </w:p>
    <w:p w:rsidR="00350DE4" w:rsidRDefault="00350DE4" w:rsidP="00350DE4">
      <w:pPr>
        <w:ind w:left="708" w:right="-5" w:firstLine="708"/>
        <w:jc w:val="both"/>
        <w:rPr>
          <w:szCs w:val="24"/>
        </w:rPr>
      </w:pPr>
      <w:r w:rsidRPr="00732BD6">
        <w:rPr>
          <w:szCs w:val="24"/>
        </w:rPr>
        <w:t>100 šprica u jednoj godini</w:t>
      </w:r>
    </w:p>
    <w:p w:rsidR="00350DE4" w:rsidRPr="00732BD6" w:rsidRDefault="00350DE4" w:rsidP="00B62F8C">
      <w:pPr>
        <w:numPr>
          <w:ilvl w:val="1"/>
          <w:numId w:val="42"/>
        </w:numPr>
        <w:suppressAutoHyphens w:val="0"/>
        <w:ind w:left="0" w:right="-5" w:firstLine="600"/>
        <w:jc w:val="both"/>
        <w:rPr>
          <w:szCs w:val="24"/>
        </w:rPr>
      </w:pPr>
      <w:r w:rsidRPr="00732BD6">
        <w:rPr>
          <w:szCs w:val="24"/>
        </w:rPr>
        <w:t xml:space="preserve">Postotak žena i muškaraca u dobi 15 do 49 koji su imali više od jednog spolnog </w:t>
      </w:r>
    </w:p>
    <w:p w:rsidR="00350DE4" w:rsidRPr="00732BD6" w:rsidRDefault="00350DE4" w:rsidP="00350DE4">
      <w:pPr>
        <w:ind w:left="708" w:right="-5" w:firstLine="708"/>
        <w:jc w:val="both"/>
        <w:rPr>
          <w:szCs w:val="24"/>
        </w:rPr>
      </w:pPr>
      <w:r w:rsidRPr="00732BD6">
        <w:rPr>
          <w:szCs w:val="24"/>
        </w:rPr>
        <w:t xml:space="preserve">partnera u proteklih 12 mjeseci a koristili su kondom kod posljednjeg spolnog </w:t>
      </w:r>
    </w:p>
    <w:p w:rsidR="00350DE4" w:rsidRPr="00732BD6" w:rsidRDefault="00350DE4" w:rsidP="00350DE4">
      <w:pPr>
        <w:ind w:left="708" w:right="-5" w:firstLine="708"/>
        <w:jc w:val="both"/>
        <w:rPr>
          <w:szCs w:val="24"/>
        </w:rPr>
      </w:pPr>
      <w:r w:rsidRPr="00732BD6">
        <w:rPr>
          <w:szCs w:val="24"/>
        </w:rPr>
        <w:t>odnosa: postići 80% do 20</w:t>
      </w:r>
      <w:r>
        <w:rPr>
          <w:szCs w:val="24"/>
        </w:rPr>
        <w:t>20.</w:t>
      </w:r>
      <w:r w:rsidRPr="00732BD6">
        <w:rPr>
          <w:szCs w:val="24"/>
        </w:rPr>
        <w:t xml:space="preserve"> godine</w:t>
      </w:r>
    </w:p>
    <w:p w:rsidR="00350DE4" w:rsidRPr="00732BD6" w:rsidRDefault="00350DE4" w:rsidP="00350DE4">
      <w:pPr>
        <w:ind w:right="-5" w:firstLine="600"/>
        <w:jc w:val="both"/>
        <w:rPr>
          <w:szCs w:val="24"/>
        </w:rPr>
      </w:pPr>
    </w:p>
    <w:p w:rsidR="00350DE4" w:rsidRPr="00D97021" w:rsidRDefault="00350DE4" w:rsidP="00350DE4">
      <w:r w:rsidRPr="00D97021">
        <w:t>Cilj</w:t>
      </w:r>
      <w:r w:rsidR="00113159">
        <w:t xml:space="preserve"> 2</w:t>
      </w:r>
      <w:r w:rsidRPr="00D97021">
        <w:t>: Mjerenje učinka odgovora na HIV u odnosu na druge zdravstvene pokazatelje</w:t>
      </w:r>
    </w:p>
    <w:p w:rsidR="00350DE4" w:rsidRPr="00732BD6" w:rsidRDefault="00350DE4" w:rsidP="00350DE4">
      <w:pPr>
        <w:ind w:right="-5" w:firstLine="600"/>
        <w:jc w:val="both"/>
        <w:rPr>
          <w:szCs w:val="24"/>
        </w:rPr>
      </w:pPr>
    </w:p>
    <w:p w:rsidR="00350DE4" w:rsidRPr="008033A4" w:rsidRDefault="00350DE4" w:rsidP="00B62F8C">
      <w:pPr>
        <w:numPr>
          <w:ilvl w:val="0"/>
          <w:numId w:val="43"/>
        </w:numPr>
        <w:tabs>
          <w:tab w:val="clear" w:pos="1665"/>
          <w:tab w:val="num" w:pos="1560"/>
        </w:tabs>
        <w:suppressAutoHyphens w:val="0"/>
        <w:ind w:left="0" w:right="-5" w:firstLine="600"/>
        <w:jc w:val="both"/>
        <w:rPr>
          <w:i/>
          <w:szCs w:val="24"/>
        </w:rPr>
      </w:pPr>
      <w:r w:rsidRPr="008033A4">
        <w:rPr>
          <w:i/>
          <w:szCs w:val="24"/>
        </w:rPr>
        <w:t xml:space="preserve">Poboljšati seksualno, reproduktivno zdravlje kao i zdravlje trudnica, majki, </w:t>
      </w:r>
    </w:p>
    <w:p w:rsidR="00350DE4" w:rsidRPr="008033A4" w:rsidRDefault="00350DE4" w:rsidP="00350DE4">
      <w:pPr>
        <w:ind w:left="708" w:right="-5" w:firstLine="708"/>
        <w:jc w:val="both"/>
        <w:rPr>
          <w:i/>
          <w:szCs w:val="24"/>
        </w:rPr>
      </w:pPr>
      <w:r w:rsidRPr="008033A4">
        <w:rPr>
          <w:i/>
          <w:szCs w:val="24"/>
        </w:rPr>
        <w:t xml:space="preserve">    novorođenčadi i djece</w:t>
      </w:r>
    </w:p>
    <w:p w:rsidR="00350DE4" w:rsidRPr="00732BD6" w:rsidRDefault="00350DE4" w:rsidP="00B62F8C">
      <w:pPr>
        <w:numPr>
          <w:ilvl w:val="1"/>
          <w:numId w:val="43"/>
        </w:numPr>
        <w:tabs>
          <w:tab w:val="clear" w:pos="2385"/>
          <w:tab w:val="num" w:pos="1560"/>
        </w:tabs>
        <w:suppressAutoHyphens w:val="0"/>
        <w:ind w:left="0" w:right="-5" w:firstLine="600"/>
        <w:jc w:val="both"/>
        <w:rPr>
          <w:szCs w:val="24"/>
        </w:rPr>
      </w:pPr>
      <w:r w:rsidRPr="00732BD6">
        <w:rPr>
          <w:szCs w:val="24"/>
        </w:rPr>
        <w:t xml:space="preserve">Testiranje na HIV trudnica prema epidemiološkoj i kliničkoj indikaciji </w:t>
      </w:r>
    </w:p>
    <w:p w:rsidR="00350DE4" w:rsidRPr="00732BD6" w:rsidRDefault="00350DE4" w:rsidP="00350DE4">
      <w:pPr>
        <w:tabs>
          <w:tab w:val="num" w:pos="1560"/>
        </w:tabs>
        <w:ind w:right="-5"/>
        <w:jc w:val="both"/>
        <w:rPr>
          <w:szCs w:val="24"/>
        </w:rPr>
      </w:pPr>
      <w:r w:rsidRPr="00732BD6">
        <w:rPr>
          <w:szCs w:val="24"/>
        </w:rPr>
        <w:t xml:space="preserve">       </w:t>
      </w:r>
      <w:r>
        <w:rPr>
          <w:szCs w:val="24"/>
        </w:rPr>
        <w:t xml:space="preserve">                   </w:t>
      </w:r>
      <w:r w:rsidRPr="00732BD6">
        <w:rPr>
          <w:szCs w:val="24"/>
        </w:rPr>
        <w:t>(100% do 2</w:t>
      </w:r>
      <w:r>
        <w:rPr>
          <w:szCs w:val="24"/>
        </w:rPr>
        <w:t>020.</w:t>
      </w:r>
      <w:r w:rsidRPr="00732BD6">
        <w:rPr>
          <w:szCs w:val="24"/>
        </w:rPr>
        <w:t>)</w:t>
      </w:r>
    </w:p>
    <w:p w:rsidR="00350DE4" w:rsidRPr="00732BD6" w:rsidRDefault="00350DE4" w:rsidP="00B62F8C">
      <w:pPr>
        <w:numPr>
          <w:ilvl w:val="1"/>
          <w:numId w:val="43"/>
        </w:numPr>
        <w:tabs>
          <w:tab w:val="clear" w:pos="2385"/>
          <w:tab w:val="num" w:pos="1560"/>
        </w:tabs>
        <w:suppressAutoHyphens w:val="0"/>
        <w:ind w:left="0" w:right="-5" w:firstLine="600"/>
        <w:jc w:val="both"/>
        <w:rPr>
          <w:szCs w:val="24"/>
        </w:rPr>
      </w:pPr>
      <w:r w:rsidRPr="00732BD6">
        <w:rPr>
          <w:szCs w:val="24"/>
        </w:rPr>
        <w:t xml:space="preserve">Postotak djece koji se rađa od majki zaraženih HIV-om (&lt; </w:t>
      </w:r>
      <w:r>
        <w:rPr>
          <w:szCs w:val="24"/>
        </w:rPr>
        <w:t>2</w:t>
      </w:r>
      <w:r w:rsidRPr="00732BD6">
        <w:rPr>
          <w:szCs w:val="24"/>
        </w:rPr>
        <w:t>%)</w:t>
      </w:r>
    </w:p>
    <w:p w:rsidR="00350DE4" w:rsidRPr="00732BD6" w:rsidRDefault="00350DE4" w:rsidP="00350DE4">
      <w:pPr>
        <w:ind w:right="-5" w:firstLine="600"/>
        <w:jc w:val="both"/>
        <w:rPr>
          <w:szCs w:val="24"/>
        </w:rPr>
      </w:pPr>
    </w:p>
    <w:p w:rsidR="00350DE4" w:rsidRPr="008033A4" w:rsidRDefault="00350DE4" w:rsidP="00B62F8C">
      <w:pPr>
        <w:numPr>
          <w:ilvl w:val="0"/>
          <w:numId w:val="43"/>
        </w:numPr>
        <w:suppressAutoHyphens w:val="0"/>
        <w:ind w:left="0" w:right="-5" w:firstLine="600"/>
        <w:jc w:val="both"/>
        <w:rPr>
          <w:i/>
          <w:szCs w:val="24"/>
        </w:rPr>
      </w:pPr>
      <w:r w:rsidRPr="008033A4">
        <w:rPr>
          <w:i/>
          <w:szCs w:val="24"/>
        </w:rPr>
        <w:t xml:space="preserve">Smanjiti incidenciju i učinak komorbiditeta </w:t>
      </w:r>
    </w:p>
    <w:p w:rsidR="00350DE4" w:rsidRPr="00732BD6" w:rsidRDefault="00350DE4" w:rsidP="00B62F8C">
      <w:pPr>
        <w:numPr>
          <w:ilvl w:val="1"/>
          <w:numId w:val="43"/>
        </w:numPr>
        <w:tabs>
          <w:tab w:val="clear" w:pos="2385"/>
          <w:tab w:val="num" w:pos="1701"/>
        </w:tabs>
        <w:suppressAutoHyphens w:val="0"/>
        <w:ind w:left="0" w:right="-5" w:firstLine="600"/>
        <w:jc w:val="both"/>
        <w:rPr>
          <w:szCs w:val="24"/>
        </w:rPr>
      </w:pPr>
      <w:r w:rsidRPr="00732BD6">
        <w:rPr>
          <w:szCs w:val="24"/>
        </w:rPr>
        <w:t xml:space="preserve">Tuberkuloza </w:t>
      </w:r>
    </w:p>
    <w:p w:rsidR="00350DE4" w:rsidRPr="00732BD6" w:rsidRDefault="00350DE4" w:rsidP="00FE704D">
      <w:pPr>
        <w:ind w:left="1701" w:right="-5" w:firstLine="6"/>
        <w:jc w:val="both"/>
        <w:rPr>
          <w:szCs w:val="24"/>
        </w:rPr>
      </w:pPr>
      <w:r w:rsidRPr="00732BD6">
        <w:rPr>
          <w:szCs w:val="24"/>
        </w:rPr>
        <w:t xml:space="preserve">            Testirati na HIV svaku novootkrivenu tuberkulozu (100% do 20</w:t>
      </w:r>
      <w:r>
        <w:rPr>
          <w:szCs w:val="24"/>
        </w:rPr>
        <w:t>20.</w:t>
      </w:r>
      <w:r w:rsidRPr="00732BD6">
        <w:rPr>
          <w:szCs w:val="24"/>
        </w:rPr>
        <w:t>)</w:t>
      </w:r>
    </w:p>
    <w:p w:rsidR="00350DE4" w:rsidRPr="00732BD6" w:rsidRDefault="00350DE4" w:rsidP="00FE704D">
      <w:pPr>
        <w:ind w:left="1701" w:right="-5"/>
        <w:jc w:val="both"/>
        <w:rPr>
          <w:szCs w:val="24"/>
        </w:rPr>
      </w:pPr>
      <w:r w:rsidRPr="00732BD6">
        <w:rPr>
          <w:szCs w:val="24"/>
        </w:rPr>
        <w:t xml:space="preserve">             Liječenje tuberkuloze i zaraze HIV-om (100%)</w:t>
      </w:r>
    </w:p>
    <w:p w:rsidR="00350DE4" w:rsidRPr="00732BD6" w:rsidRDefault="00350DE4" w:rsidP="00B62F8C">
      <w:pPr>
        <w:numPr>
          <w:ilvl w:val="1"/>
          <w:numId w:val="43"/>
        </w:numPr>
        <w:tabs>
          <w:tab w:val="clear" w:pos="2385"/>
          <w:tab w:val="num" w:pos="1701"/>
        </w:tabs>
        <w:suppressAutoHyphens w:val="0"/>
        <w:ind w:left="0" w:right="-5" w:firstLine="600"/>
        <w:jc w:val="both"/>
        <w:rPr>
          <w:szCs w:val="24"/>
        </w:rPr>
      </w:pPr>
      <w:r w:rsidRPr="00732BD6">
        <w:rPr>
          <w:szCs w:val="24"/>
        </w:rPr>
        <w:t xml:space="preserve">Virusi hepatitisa </w:t>
      </w:r>
    </w:p>
    <w:p w:rsidR="00350DE4" w:rsidRPr="00732BD6" w:rsidRDefault="00350DE4" w:rsidP="00FE704D">
      <w:pPr>
        <w:ind w:left="1701" w:right="-5"/>
        <w:jc w:val="both"/>
        <w:rPr>
          <w:szCs w:val="24"/>
        </w:rPr>
      </w:pPr>
      <w:r w:rsidRPr="00732BD6">
        <w:rPr>
          <w:szCs w:val="24"/>
        </w:rPr>
        <w:t xml:space="preserve">            Liječenje hepatitisa C  svih osoba zaraženih HIV-om prema    </w:t>
      </w:r>
    </w:p>
    <w:p w:rsidR="00350DE4" w:rsidRPr="00732BD6" w:rsidRDefault="00350DE4" w:rsidP="00FE704D">
      <w:pPr>
        <w:ind w:left="1701" w:right="-5"/>
        <w:jc w:val="both"/>
        <w:rPr>
          <w:szCs w:val="24"/>
        </w:rPr>
      </w:pPr>
      <w:r w:rsidRPr="00732BD6">
        <w:rPr>
          <w:szCs w:val="24"/>
        </w:rPr>
        <w:t xml:space="preserve">            nacionalnim  smjernicama (obuhvat 100% )</w:t>
      </w:r>
    </w:p>
    <w:p w:rsidR="00350DE4" w:rsidRPr="00732BD6" w:rsidRDefault="00350DE4" w:rsidP="00FE704D">
      <w:pPr>
        <w:ind w:left="1701" w:right="-5"/>
        <w:jc w:val="both"/>
        <w:rPr>
          <w:szCs w:val="24"/>
        </w:rPr>
      </w:pPr>
      <w:r w:rsidRPr="00732BD6">
        <w:rPr>
          <w:szCs w:val="24"/>
        </w:rPr>
        <w:t xml:space="preserve">            Testiranje na HIV i viruse hepatitisa svih korisnika droga koji se   </w:t>
      </w:r>
    </w:p>
    <w:p w:rsidR="00350DE4" w:rsidRPr="00350DE4" w:rsidRDefault="00350DE4" w:rsidP="00FE704D">
      <w:pPr>
        <w:ind w:left="1701" w:right="-5"/>
        <w:jc w:val="both"/>
        <w:rPr>
          <w:szCs w:val="24"/>
        </w:rPr>
      </w:pPr>
      <w:r w:rsidRPr="00732BD6">
        <w:rPr>
          <w:szCs w:val="24"/>
        </w:rPr>
        <w:t xml:space="preserve">            uključuju u programe liječenja </w:t>
      </w:r>
      <w:r w:rsidRPr="00350DE4">
        <w:rPr>
          <w:szCs w:val="24"/>
        </w:rPr>
        <w:t xml:space="preserve">uključujući i u programima   </w:t>
      </w:r>
    </w:p>
    <w:p w:rsidR="00350DE4" w:rsidRPr="00732BD6" w:rsidRDefault="00350DE4" w:rsidP="00FE704D">
      <w:pPr>
        <w:ind w:left="1701" w:right="-5"/>
        <w:jc w:val="both"/>
        <w:rPr>
          <w:szCs w:val="24"/>
        </w:rPr>
      </w:pPr>
      <w:r w:rsidRPr="00350DE4">
        <w:rPr>
          <w:szCs w:val="24"/>
        </w:rPr>
        <w:t xml:space="preserve">            razmjene igala (1x godišnje kod aktivnih</w:t>
      </w:r>
      <w:r w:rsidRPr="00732BD6">
        <w:rPr>
          <w:szCs w:val="24"/>
        </w:rPr>
        <w:t xml:space="preserve"> korisnika</w:t>
      </w:r>
      <w:r>
        <w:rPr>
          <w:szCs w:val="24"/>
        </w:rPr>
        <w:t xml:space="preserve"> </w:t>
      </w:r>
      <w:r w:rsidRPr="00732BD6">
        <w:rPr>
          <w:szCs w:val="24"/>
        </w:rPr>
        <w:t xml:space="preserve">(obuhvat 100%) </w:t>
      </w:r>
    </w:p>
    <w:p w:rsidR="00350DE4" w:rsidRPr="00732BD6" w:rsidRDefault="00350DE4" w:rsidP="00350DE4">
      <w:pPr>
        <w:ind w:left="600" w:right="-5"/>
        <w:jc w:val="both"/>
        <w:rPr>
          <w:szCs w:val="24"/>
        </w:rPr>
      </w:pPr>
    </w:p>
    <w:p w:rsidR="00350DE4" w:rsidRPr="00732BD6" w:rsidRDefault="00350DE4" w:rsidP="00350DE4">
      <w:pPr>
        <w:ind w:right="-5" w:firstLine="600"/>
        <w:jc w:val="both"/>
        <w:rPr>
          <w:szCs w:val="24"/>
        </w:rPr>
      </w:pPr>
    </w:p>
    <w:p w:rsidR="00350DE4" w:rsidRPr="00D97021" w:rsidRDefault="00350DE4" w:rsidP="00350DE4">
      <w:r w:rsidRPr="00D97021">
        <w:t>Cilj</w:t>
      </w:r>
      <w:r w:rsidR="00113159">
        <w:t xml:space="preserve"> 3</w:t>
      </w:r>
      <w:r w:rsidRPr="00D97021">
        <w:t>: Jačanje zdravstvenog sustava u pogledu odgovora na HIV/AIDS</w:t>
      </w:r>
    </w:p>
    <w:p w:rsidR="00350DE4" w:rsidRPr="00732BD6" w:rsidRDefault="00350DE4" w:rsidP="00350DE4">
      <w:pPr>
        <w:ind w:right="-5" w:firstLine="600"/>
        <w:jc w:val="both"/>
        <w:rPr>
          <w:b/>
          <w:szCs w:val="24"/>
        </w:rPr>
      </w:pPr>
    </w:p>
    <w:p w:rsidR="00350DE4" w:rsidRPr="00732BD6" w:rsidRDefault="00350DE4" w:rsidP="00B62F8C">
      <w:pPr>
        <w:numPr>
          <w:ilvl w:val="0"/>
          <w:numId w:val="44"/>
        </w:numPr>
        <w:suppressAutoHyphens w:val="0"/>
        <w:ind w:left="0" w:right="-5" w:firstLine="600"/>
        <w:jc w:val="both"/>
        <w:rPr>
          <w:szCs w:val="24"/>
        </w:rPr>
      </w:pPr>
      <w:r w:rsidRPr="00732BD6">
        <w:rPr>
          <w:szCs w:val="24"/>
        </w:rPr>
        <w:t>Integracija HIV/AIDS-a u nacionalne strategijske planove unaprjeđenja zdravlja</w:t>
      </w:r>
    </w:p>
    <w:p w:rsidR="00350DE4" w:rsidRPr="00732BD6" w:rsidRDefault="00350DE4" w:rsidP="00B62F8C">
      <w:pPr>
        <w:numPr>
          <w:ilvl w:val="0"/>
          <w:numId w:val="44"/>
        </w:numPr>
        <w:suppressAutoHyphens w:val="0"/>
        <w:ind w:left="0" w:right="-5" w:firstLine="600"/>
        <w:jc w:val="both"/>
        <w:rPr>
          <w:szCs w:val="24"/>
        </w:rPr>
      </w:pPr>
      <w:r w:rsidRPr="00732BD6">
        <w:rPr>
          <w:szCs w:val="24"/>
        </w:rPr>
        <w:t xml:space="preserve">Jačanje organizacije i povezanosti zdravstvenog sustava (ljudski resursi, laboratoriji) i </w:t>
      </w:r>
    </w:p>
    <w:p w:rsidR="00350DE4" w:rsidRPr="00732BD6" w:rsidRDefault="00350DE4" w:rsidP="00350DE4">
      <w:pPr>
        <w:ind w:right="-5"/>
        <w:jc w:val="both"/>
        <w:rPr>
          <w:szCs w:val="24"/>
        </w:rPr>
      </w:pPr>
      <w:r w:rsidRPr="00732BD6">
        <w:rPr>
          <w:szCs w:val="24"/>
        </w:rPr>
        <w:t xml:space="preserve">                  provođenje uobičajenih laboratorijskih postupaka u praćenju osoba zaraženih HIV- </w:t>
      </w:r>
    </w:p>
    <w:p w:rsidR="00350DE4" w:rsidRPr="00732BD6" w:rsidRDefault="00350DE4" w:rsidP="00350DE4">
      <w:pPr>
        <w:ind w:right="-5"/>
        <w:jc w:val="both"/>
        <w:rPr>
          <w:szCs w:val="24"/>
        </w:rPr>
      </w:pPr>
      <w:r w:rsidRPr="00732BD6">
        <w:rPr>
          <w:szCs w:val="24"/>
        </w:rPr>
        <w:lastRenderedPageBreak/>
        <w:t xml:space="preserve">                  om (imunofenotipizacija limfocita, određivanje viremije na HIV, testovi rezistencije </w:t>
      </w:r>
    </w:p>
    <w:p w:rsidR="00350DE4" w:rsidRPr="00732BD6" w:rsidRDefault="00350DE4" w:rsidP="00350DE4">
      <w:pPr>
        <w:ind w:right="-5"/>
        <w:jc w:val="both"/>
        <w:rPr>
          <w:szCs w:val="24"/>
        </w:rPr>
      </w:pPr>
      <w:r w:rsidRPr="00732BD6">
        <w:rPr>
          <w:szCs w:val="24"/>
        </w:rPr>
        <w:t xml:space="preserve">                  na </w:t>
      </w:r>
      <w:proofErr w:type="spellStart"/>
      <w:r w:rsidRPr="00732BD6">
        <w:rPr>
          <w:szCs w:val="24"/>
        </w:rPr>
        <w:t>HIV</w:t>
      </w:r>
      <w:proofErr w:type="spellEnd"/>
      <w:r w:rsidRPr="00732BD6">
        <w:rPr>
          <w:szCs w:val="24"/>
        </w:rPr>
        <w:t xml:space="preserve">, </w:t>
      </w:r>
      <w:proofErr w:type="spellStart"/>
      <w:r w:rsidRPr="00732BD6">
        <w:rPr>
          <w:szCs w:val="24"/>
        </w:rPr>
        <w:t>itd</w:t>
      </w:r>
      <w:proofErr w:type="spellEnd"/>
      <w:r w:rsidRPr="00732BD6">
        <w:rPr>
          <w:szCs w:val="24"/>
        </w:rPr>
        <w:t>)</w:t>
      </w:r>
    </w:p>
    <w:p w:rsidR="00350DE4" w:rsidRPr="00732BD6" w:rsidRDefault="00350DE4" w:rsidP="00B62F8C">
      <w:pPr>
        <w:numPr>
          <w:ilvl w:val="0"/>
          <w:numId w:val="44"/>
        </w:numPr>
        <w:suppressAutoHyphens w:val="0"/>
        <w:ind w:left="0" w:right="-5" w:firstLine="600"/>
        <w:jc w:val="both"/>
        <w:rPr>
          <w:szCs w:val="24"/>
        </w:rPr>
      </w:pPr>
      <w:r w:rsidRPr="00732BD6">
        <w:rPr>
          <w:szCs w:val="24"/>
        </w:rPr>
        <w:t xml:space="preserve">Osigurati dostupnost svih potrebnih </w:t>
      </w:r>
      <w:proofErr w:type="spellStart"/>
      <w:r w:rsidRPr="00732BD6">
        <w:rPr>
          <w:szCs w:val="24"/>
        </w:rPr>
        <w:t>antiretrovirusnih</w:t>
      </w:r>
      <w:proofErr w:type="spellEnd"/>
      <w:r w:rsidRPr="00732BD6">
        <w:rPr>
          <w:szCs w:val="24"/>
        </w:rPr>
        <w:t xml:space="preserve"> lijekova </w:t>
      </w:r>
    </w:p>
    <w:p w:rsidR="00350DE4" w:rsidRPr="00732BD6" w:rsidRDefault="00350DE4" w:rsidP="00B62F8C">
      <w:pPr>
        <w:numPr>
          <w:ilvl w:val="0"/>
          <w:numId w:val="44"/>
        </w:numPr>
        <w:suppressAutoHyphens w:val="0"/>
        <w:ind w:left="0" w:right="-5" w:firstLine="600"/>
        <w:jc w:val="both"/>
        <w:rPr>
          <w:szCs w:val="24"/>
        </w:rPr>
      </w:pPr>
      <w:r w:rsidRPr="00732BD6">
        <w:rPr>
          <w:szCs w:val="24"/>
        </w:rPr>
        <w:t xml:space="preserve">Organizirati kako profesionalnu tako i neprofesionalnu profilaksu nakon izloženosti </w:t>
      </w:r>
    </w:p>
    <w:p w:rsidR="00350DE4" w:rsidRPr="00732BD6" w:rsidRDefault="00FE704D" w:rsidP="00350DE4">
      <w:pPr>
        <w:ind w:right="-5"/>
        <w:jc w:val="both"/>
        <w:rPr>
          <w:szCs w:val="24"/>
        </w:rPr>
      </w:pPr>
      <w:r>
        <w:rPr>
          <w:szCs w:val="24"/>
        </w:rPr>
        <w:t xml:space="preserve">                  HIV-u do 20</w:t>
      </w:r>
      <w:r w:rsidR="00350DE4">
        <w:rPr>
          <w:szCs w:val="24"/>
        </w:rPr>
        <w:t>20</w:t>
      </w:r>
      <w:r>
        <w:rPr>
          <w:szCs w:val="24"/>
        </w:rPr>
        <w:t>. godine</w:t>
      </w:r>
    </w:p>
    <w:p w:rsidR="00350DE4" w:rsidRPr="00732BD6" w:rsidRDefault="00350DE4" w:rsidP="00B62F8C">
      <w:pPr>
        <w:numPr>
          <w:ilvl w:val="0"/>
          <w:numId w:val="44"/>
        </w:numPr>
        <w:suppressAutoHyphens w:val="0"/>
        <w:ind w:left="0" w:right="-5" w:firstLine="600"/>
        <w:jc w:val="both"/>
        <w:rPr>
          <w:szCs w:val="24"/>
        </w:rPr>
      </w:pPr>
      <w:r w:rsidRPr="00732BD6">
        <w:rPr>
          <w:szCs w:val="24"/>
        </w:rPr>
        <w:t>Testiranje svih uzoraka krvi i davatelja tkiva i organa na HIV</w:t>
      </w:r>
    </w:p>
    <w:p w:rsidR="00350DE4" w:rsidRPr="00732BD6" w:rsidRDefault="00350DE4" w:rsidP="00350DE4">
      <w:pPr>
        <w:ind w:right="-5" w:firstLine="600"/>
        <w:jc w:val="both"/>
        <w:rPr>
          <w:szCs w:val="24"/>
        </w:rPr>
      </w:pPr>
    </w:p>
    <w:p w:rsidR="00350DE4" w:rsidRPr="00D97021" w:rsidRDefault="00350DE4" w:rsidP="00350DE4">
      <w:r w:rsidRPr="00D97021">
        <w:t>Cilj</w:t>
      </w:r>
      <w:r w:rsidR="00113159">
        <w:t xml:space="preserve"> 4</w:t>
      </w:r>
      <w:r w:rsidRPr="00D97021">
        <w:t>: Smanjenje vulnerabilnosti osoba zaraženih HIV-om i ostalih strukturnih barijera</w:t>
      </w:r>
    </w:p>
    <w:p w:rsidR="00350DE4" w:rsidRPr="00732BD6" w:rsidRDefault="00350DE4" w:rsidP="00350DE4">
      <w:pPr>
        <w:ind w:right="-5" w:firstLine="600"/>
        <w:jc w:val="both"/>
        <w:rPr>
          <w:szCs w:val="24"/>
        </w:rPr>
      </w:pPr>
    </w:p>
    <w:p w:rsidR="00350DE4" w:rsidRPr="00732BD6" w:rsidRDefault="00350DE4" w:rsidP="00B62F8C">
      <w:pPr>
        <w:numPr>
          <w:ilvl w:val="0"/>
          <w:numId w:val="45"/>
        </w:numPr>
        <w:suppressAutoHyphens w:val="0"/>
        <w:ind w:left="0" w:right="-5" w:firstLine="600"/>
        <w:jc w:val="both"/>
        <w:rPr>
          <w:szCs w:val="24"/>
        </w:rPr>
      </w:pPr>
      <w:r w:rsidRPr="00732BD6">
        <w:rPr>
          <w:szCs w:val="24"/>
        </w:rPr>
        <w:t>Smanjiti stigmu i diskriminaciju u zdravstvenim ustanovama</w:t>
      </w:r>
    </w:p>
    <w:p w:rsidR="00350DE4" w:rsidRPr="00113159" w:rsidRDefault="00350DE4" w:rsidP="00B62F8C">
      <w:pPr>
        <w:numPr>
          <w:ilvl w:val="0"/>
          <w:numId w:val="45"/>
        </w:numPr>
        <w:suppressAutoHyphens w:val="0"/>
        <w:ind w:left="0" w:right="-5" w:firstLine="600"/>
        <w:jc w:val="both"/>
        <w:rPr>
          <w:szCs w:val="24"/>
        </w:rPr>
      </w:pPr>
      <w:r w:rsidRPr="00113159">
        <w:rPr>
          <w:szCs w:val="24"/>
        </w:rPr>
        <w:t xml:space="preserve">Stigmatizirajuće iskustvo u proteklih godinu dana: &lt;0 10% osoba zaraženih </w:t>
      </w:r>
    </w:p>
    <w:p w:rsidR="00350DE4" w:rsidRPr="00732BD6" w:rsidRDefault="00350DE4" w:rsidP="00350DE4">
      <w:pPr>
        <w:ind w:right="-5"/>
        <w:jc w:val="both"/>
        <w:rPr>
          <w:szCs w:val="24"/>
        </w:rPr>
      </w:pPr>
      <w:r w:rsidRPr="00732BD6">
        <w:rPr>
          <w:szCs w:val="24"/>
        </w:rPr>
        <w:t xml:space="preserve">                  HIV-om do 20</w:t>
      </w:r>
      <w:r>
        <w:rPr>
          <w:szCs w:val="24"/>
        </w:rPr>
        <w:t>20</w:t>
      </w:r>
      <w:r w:rsidR="00FE704D">
        <w:rPr>
          <w:szCs w:val="24"/>
        </w:rPr>
        <w:t>. godine</w:t>
      </w:r>
    </w:p>
    <w:p w:rsidR="00350DE4" w:rsidRDefault="00350DE4" w:rsidP="00350DE4"/>
    <w:p w:rsidR="006271CA" w:rsidRDefault="006271CA">
      <w:pPr>
        <w:pStyle w:val="Tijeloteksta"/>
        <w:ind w:right="-5" w:firstLine="600"/>
        <w:jc w:val="both"/>
        <w:rPr>
          <w:szCs w:val="24"/>
          <w:lang w:val="hr-HR"/>
        </w:rPr>
      </w:pPr>
    </w:p>
    <w:p w:rsidR="00350DE4" w:rsidRDefault="00350DE4">
      <w:pPr>
        <w:pStyle w:val="Tijeloteksta"/>
        <w:ind w:right="-5" w:firstLine="600"/>
        <w:jc w:val="both"/>
        <w:rPr>
          <w:szCs w:val="24"/>
          <w:lang w:val="hr-HR"/>
        </w:rPr>
      </w:pPr>
    </w:p>
    <w:p w:rsidR="00FE704D" w:rsidRDefault="00FE704D">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5201DE" w:rsidRDefault="005201DE">
      <w:pPr>
        <w:pStyle w:val="Tijeloteksta"/>
        <w:ind w:right="-5" w:firstLine="600"/>
        <w:jc w:val="both"/>
        <w:rPr>
          <w:szCs w:val="24"/>
          <w:lang w:val="hr-HR"/>
        </w:rPr>
      </w:pPr>
    </w:p>
    <w:p w:rsidR="006271CA" w:rsidRDefault="0095375A">
      <w:pPr>
        <w:pStyle w:val="Naslov1"/>
        <w:rPr>
          <w:szCs w:val="24"/>
        </w:rPr>
      </w:pPr>
      <w:bookmarkStart w:id="45" w:name="_Toc436219772"/>
      <w:r>
        <w:lastRenderedPageBreak/>
        <w:t>FINANCIRANJE</w:t>
      </w:r>
      <w:bookmarkEnd w:id="45"/>
    </w:p>
    <w:p w:rsidR="006271CA" w:rsidRDefault="006271CA">
      <w:pPr>
        <w:ind w:right="-5" w:firstLine="600"/>
        <w:jc w:val="both"/>
        <w:rPr>
          <w:szCs w:val="24"/>
        </w:rPr>
      </w:pPr>
    </w:p>
    <w:p w:rsidR="006271CA" w:rsidRDefault="006271CA">
      <w:pPr>
        <w:ind w:right="-5" w:firstLine="600"/>
        <w:jc w:val="both"/>
        <w:rPr>
          <w:szCs w:val="24"/>
        </w:rPr>
      </w:pPr>
    </w:p>
    <w:p w:rsidR="0095375A" w:rsidRDefault="006271CA">
      <w:pPr>
        <w:ind w:right="-5"/>
        <w:jc w:val="both"/>
        <w:rPr>
          <w:szCs w:val="24"/>
        </w:rPr>
      </w:pPr>
      <w:r>
        <w:rPr>
          <w:szCs w:val="24"/>
        </w:rPr>
        <w:t xml:space="preserve">Za potrebe provođenja </w:t>
      </w:r>
      <w:r w:rsidRPr="00FE704D">
        <w:rPr>
          <w:szCs w:val="24"/>
        </w:rPr>
        <w:t>Plana aktivnosti u razdoblju od 2016. – 2018. godine</w:t>
      </w:r>
      <w:r>
        <w:rPr>
          <w:szCs w:val="24"/>
        </w:rPr>
        <w:t xml:space="preserve"> </w:t>
      </w:r>
      <w:r w:rsidR="0095375A">
        <w:rPr>
          <w:szCs w:val="24"/>
        </w:rPr>
        <w:t>financijska sredstva osigurati će se iz sredstava Državnog proračuna,</w:t>
      </w:r>
      <w:r w:rsidR="00484FD8">
        <w:rPr>
          <w:szCs w:val="24"/>
        </w:rPr>
        <w:t xml:space="preserve"> iz sredstava od igara na sreću, </w:t>
      </w:r>
      <w:r w:rsidR="0095375A">
        <w:rPr>
          <w:szCs w:val="24"/>
        </w:rPr>
        <w:t>iz sredstava Hrvatskog zavoda za zdravstveno osiguranje te iz sredstava EU fondova.</w:t>
      </w:r>
    </w:p>
    <w:p w:rsidR="006271CA" w:rsidRDefault="006271CA">
      <w:pPr>
        <w:ind w:right="-5" w:firstLine="600"/>
        <w:jc w:val="both"/>
        <w:rPr>
          <w:szCs w:val="24"/>
        </w:rPr>
      </w:pPr>
    </w:p>
    <w:p w:rsidR="006271CA" w:rsidRDefault="006271CA">
      <w:pPr>
        <w:ind w:right="-5" w:firstLine="600"/>
        <w:jc w:val="both"/>
        <w:rPr>
          <w:szCs w:val="24"/>
          <w:shd w:val="clear" w:color="auto" w:fill="00FF00"/>
        </w:rPr>
      </w:pPr>
    </w:p>
    <w:p w:rsidR="006271CA" w:rsidRPr="00113159" w:rsidRDefault="006271CA">
      <w:pPr>
        <w:pStyle w:val="Naslov1"/>
        <w:rPr>
          <w:rFonts w:ascii="Times New Roman" w:hAnsi="Times New Roman" w:cs="Times New Roman"/>
          <w:caps/>
          <w:sz w:val="24"/>
          <w:szCs w:val="24"/>
        </w:rPr>
      </w:pPr>
      <w:bookmarkStart w:id="46" w:name="_Toc436219773"/>
      <w:r w:rsidRPr="00113159">
        <w:t>ZAKLJUČCI</w:t>
      </w:r>
      <w:bookmarkEnd w:id="46"/>
    </w:p>
    <w:p w:rsidR="006271CA" w:rsidRDefault="006271CA">
      <w:pPr>
        <w:pStyle w:val="Naslov"/>
        <w:ind w:left="360" w:right="-5"/>
        <w:jc w:val="both"/>
        <w:rPr>
          <w:rFonts w:ascii="Times New Roman" w:hAnsi="Times New Roman" w:cs="Times New Roman"/>
          <w:caps/>
          <w:sz w:val="24"/>
          <w:szCs w:val="24"/>
        </w:rPr>
      </w:pPr>
    </w:p>
    <w:p w:rsidR="006271CA" w:rsidRDefault="00113159" w:rsidP="00B62F8C">
      <w:pPr>
        <w:numPr>
          <w:ilvl w:val="0"/>
          <w:numId w:val="23"/>
        </w:numPr>
        <w:spacing w:after="200" w:line="252" w:lineRule="auto"/>
        <w:ind w:left="0" w:right="-5" w:firstLine="600"/>
        <w:jc w:val="both"/>
        <w:rPr>
          <w:strike/>
          <w:szCs w:val="24"/>
        </w:rPr>
      </w:pPr>
      <w:r>
        <w:rPr>
          <w:szCs w:val="24"/>
        </w:rPr>
        <w:t xml:space="preserve">Nacionalni program </w:t>
      </w:r>
      <w:r w:rsidR="006271CA">
        <w:rPr>
          <w:szCs w:val="24"/>
        </w:rPr>
        <w:t>usmjeren</w:t>
      </w:r>
      <w:r>
        <w:rPr>
          <w:szCs w:val="24"/>
        </w:rPr>
        <w:t xml:space="preserve"> je</w:t>
      </w:r>
      <w:r w:rsidR="006271CA">
        <w:rPr>
          <w:szCs w:val="24"/>
        </w:rPr>
        <w:t xml:space="preserve"> osnovnom cilju smanjenja rizika od širenja bolesti u budućnosti i održavanja niske razine novooboljelih od HIV-a na sadašnjoj razini;</w:t>
      </w:r>
    </w:p>
    <w:p w:rsidR="006271CA" w:rsidRDefault="006271CA" w:rsidP="00B62F8C">
      <w:pPr>
        <w:numPr>
          <w:ilvl w:val="0"/>
          <w:numId w:val="23"/>
        </w:numPr>
        <w:spacing w:after="200" w:line="252" w:lineRule="auto"/>
        <w:ind w:left="0" w:right="-5" w:firstLine="600"/>
        <w:jc w:val="both"/>
        <w:rPr>
          <w:szCs w:val="24"/>
        </w:rPr>
      </w:pPr>
      <w:r>
        <w:rPr>
          <w:szCs w:val="24"/>
        </w:rPr>
        <w:t xml:space="preserve">U provođenju </w:t>
      </w:r>
      <w:r w:rsidR="00113159">
        <w:rPr>
          <w:szCs w:val="24"/>
        </w:rPr>
        <w:t xml:space="preserve">Nacionalnog </w:t>
      </w:r>
      <w:r>
        <w:rPr>
          <w:szCs w:val="24"/>
        </w:rPr>
        <w:t>programa važno je istaknuti kontinuirano praćenje bioloških i bihevioralnih karakteristika populacija s rizičnim ponašanjima, te provođenje edukacije opće populacije s naglaskom na poštivanju ljudskih prava i uvažavanju načela nediskriminacije i destigmatizacije;</w:t>
      </w:r>
    </w:p>
    <w:p w:rsidR="006271CA" w:rsidRDefault="006271CA" w:rsidP="00B62F8C">
      <w:pPr>
        <w:numPr>
          <w:ilvl w:val="0"/>
          <w:numId w:val="23"/>
        </w:numPr>
        <w:spacing w:after="200" w:line="252" w:lineRule="auto"/>
        <w:ind w:left="0" w:right="-5" w:firstLine="600"/>
        <w:jc w:val="both"/>
        <w:rPr>
          <w:szCs w:val="24"/>
        </w:rPr>
      </w:pPr>
      <w:r>
        <w:rPr>
          <w:szCs w:val="24"/>
        </w:rPr>
        <w:t>Potrebno je i nadalje osigurati odgovarajuću financijsku podršku za provođenje svih planiranih aktivnosti.</w:t>
      </w:r>
    </w:p>
    <w:p w:rsidR="006271CA" w:rsidRDefault="006271CA" w:rsidP="00B62F8C">
      <w:pPr>
        <w:numPr>
          <w:ilvl w:val="0"/>
          <w:numId w:val="23"/>
        </w:numPr>
        <w:spacing w:after="200" w:line="252" w:lineRule="auto"/>
        <w:ind w:left="0" w:right="-5" w:firstLine="600"/>
        <w:jc w:val="both"/>
        <w:rPr>
          <w:szCs w:val="24"/>
        </w:rPr>
      </w:pPr>
      <w:r>
        <w:rPr>
          <w:szCs w:val="24"/>
        </w:rPr>
        <w:t>U nastojanju da se postignu ciljevi politike suzbijanja HIV/AIDS infekcije, Vlada Republike Hrvatske ovim Nacionalnim programom obvezuje tijela državne uprave da u narednom  razdoblju provode u njemu sadržane mjere. Za koordiniranje provedbe Nacionalnog programa zadužuje se Ministarstvo zdravlja.</w:t>
      </w:r>
    </w:p>
    <w:p w:rsidR="005201DE" w:rsidRPr="0095375A" w:rsidRDefault="006271CA" w:rsidP="00740201">
      <w:pPr>
        <w:numPr>
          <w:ilvl w:val="0"/>
          <w:numId w:val="23"/>
        </w:numPr>
        <w:spacing w:after="200" w:line="252" w:lineRule="auto"/>
        <w:ind w:left="0" w:right="-5" w:firstLine="600"/>
        <w:jc w:val="both"/>
      </w:pPr>
      <w:r w:rsidRPr="0095375A">
        <w:rPr>
          <w:szCs w:val="24"/>
        </w:rPr>
        <w:t xml:space="preserve">Tijelo zaduženo za koordiniranje provedbe Nacionalnog programa </w:t>
      </w:r>
      <w:r w:rsidR="00350DE4" w:rsidRPr="0095375A">
        <w:rPr>
          <w:szCs w:val="24"/>
        </w:rPr>
        <w:t xml:space="preserve">podnosi </w:t>
      </w:r>
      <w:r w:rsidRPr="0095375A">
        <w:rPr>
          <w:szCs w:val="24"/>
        </w:rPr>
        <w:t xml:space="preserve">Vladi Republike Hrvatske objedinjeno </w:t>
      </w:r>
      <w:r w:rsidR="00350DE4" w:rsidRPr="0095375A">
        <w:rPr>
          <w:szCs w:val="24"/>
        </w:rPr>
        <w:t xml:space="preserve">petogodišnje </w:t>
      </w:r>
      <w:r w:rsidRPr="0095375A">
        <w:rPr>
          <w:szCs w:val="24"/>
        </w:rPr>
        <w:t>izvješće o provedbi i rezultatima Nacionalnog programa, a temeljem izvješća svih nositelja njegove provedbe.</w:t>
      </w: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rPr>
          <w:szCs w:val="24"/>
        </w:rPr>
      </w:pPr>
    </w:p>
    <w:p w:rsidR="0095375A" w:rsidRDefault="0095375A" w:rsidP="0095375A">
      <w:pPr>
        <w:spacing w:after="200" w:line="252" w:lineRule="auto"/>
        <w:ind w:right="-5"/>
        <w:jc w:val="both"/>
      </w:pPr>
    </w:p>
    <w:p w:rsidR="0095375A" w:rsidRDefault="0095375A" w:rsidP="00740201">
      <w:pPr>
        <w:pStyle w:val="Naslov1"/>
      </w:pPr>
    </w:p>
    <w:p w:rsidR="00F61566" w:rsidRDefault="00F61566" w:rsidP="00F61566"/>
    <w:p w:rsidR="00F61566" w:rsidRPr="00F61566" w:rsidRDefault="00F61566" w:rsidP="00F61566"/>
    <w:p w:rsidR="005922E5" w:rsidRDefault="005922E5" w:rsidP="00740201">
      <w:pPr>
        <w:pStyle w:val="Naslov1"/>
      </w:pPr>
      <w:bookmarkStart w:id="47" w:name="_Toc436219774"/>
      <w:r>
        <w:lastRenderedPageBreak/>
        <w:t>SKRAĆENICE</w:t>
      </w:r>
      <w:bookmarkEnd w:id="47"/>
    </w:p>
    <w:p w:rsidR="00740201" w:rsidRPr="00740201" w:rsidRDefault="00740201" w:rsidP="00740201"/>
    <w:p w:rsidR="005922E5" w:rsidRPr="00FE704D" w:rsidRDefault="005922E5" w:rsidP="005922E5">
      <w:pPr>
        <w:spacing w:after="240"/>
        <w:rPr>
          <w:szCs w:val="24"/>
        </w:rPr>
      </w:pPr>
      <w:r w:rsidRPr="00FE704D">
        <w:rPr>
          <w:szCs w:val="24"/>
        </w:rPr>
        <w:t xml:space="preserve">AIDS  - Sindrom stečenog nedostatka imuniteta, skup simptoma u infekciji koji su posljedica slabosti imunološkog sustava zbog zaraze </w:t>
      </w:r>
      <w:proofErr w:type="spellStart"/>
      <w:r w:rsidRPr="00FE704D">
        <w:rPr>
          <w:szCs w:val="24"/>
        </w:rPr>
        <w:t>HIV</w:t>
      </w:r>
      <w:proofErr w:type="spellEnd"/>
      <w:r w:rsidRPr="00FE704D">
        <w:rPr>
          <w:szCs w:val="24"/>
        </w:rPr>
        <w:t>-om</w:t>
      </w:r>
      <w:r w:rsidR="00113159">
        <w:rPr>
          <w:szCs w:val="24"/>
        </w:rPr>
        <w:t xml:space="preserve">, </w:t>
      </w:r>
      <w:r w:rsidR="00113159" w:rsidRPr="00FE704D">
        <w:rPr>
          <w:szCs w:val="24"/>
        </w:rPr>
        <w:t>(engl</w:t>
      </w:r>
      <w:r w:rsidR="00113159">
        <w:rPr>
          <w:szCs w:val="24"/>
        </w:rPr>
        <w:t xml:space="preserve">eski: </w:t>
      </w:r>
      <w:proofErr w:type="spellStart"/>
      <w:r w:rsidR="00113159" w:rsidRPr="00FE704D">
        <w:rPr>
          <w:i/>
          <w:szCs w:val="24"/>
        </w:rPr>
        <w:t>Acquired</w:t>
      </w:r>
      <w:proofErr w:type="spellEnd"/>
      <w:r w:rsidR="00113159" w:rsidRPr="00FE704D">
        <w:rPr>
          <w:i/>
          <w:szCs w:val="24"/>
        </w:rPr>
        <w:t xml:space="preserve"> </w:t>
      </w:r>
      <w:proofErr w:type="spellStart"/>
      <w:r w:rsidR="00113159" w:rsidRPr="00FE704D">
        <w:rPr>
          <w:i/>
          <w:szCs w:val="24"/>
        </w:rPr>
        <w:t>Immunodeficiency</w:t>
      </w:r>
      <w:proofErr w:type="spellEnd"/>
      <w:r w:rsidR="00113159" w:rsidRPr="00FE704D">
        <w:rPr>
          <w:i/>
          <w:szCs w:val="24"/>
        </w:rPr>
        <w:t xml:space="preserve"> </w:t>
      </w:r>
      <w:proofErr w:type="spellStart"/>
      <w:r w:rsidR="00113159" w:rsidRPr="00FE704D">
        <w:rPr>
          <w:i/>
          <w:szCs w:val="24"/>
        </w:rPr>
        <w:t>Syndrome</w:t>
      </w:r>
      <w:proofErr w:type="spellEnd"/>
      <w:r w:rsidR="00113159" w:rsidRPr="00FE704D">
        <w:rPr>
          <w:szCs w:val="24"/>
        </w:rPr>
        <w:t xml:space="preserve"> )</w:t>
      </w:r>
    </w:p>
    <w:p w:rsidR="00DD2F8D" w:rsidRDefault="00DD2F8D" w:rsidP="005922E5">
      <w:pPr>
        <w:spacing w:after="240"/>
        <w:rPr>
          <w:szCs w:val="24"/>
        </w:rPr>
      </w:pPr>
      <w:r>
        <w:rPr>
          <w:szCs w:val="24"/>
        </w:rPr>
        <w:t xml:space="preserve">CST </w:t>
      </w:r>
      <w:r w:rsidR="005201DE">
        <w:rPr>
          <w:szCs w:val="24"/>
        </w:rPr>
        <w:t>-</w:t>
      </w:r>
      <w:r>
        <w:rPr>
          <w:szCs w:val="24"/>
        </w:rPr>
        <w:t xml:space="preserve"> Ce</w:t>
      </w:r>
      <w:r w:rsidR="005201DE">
        <w:rPr>
          <w:szCs w:val="24"/>
        </w:rPr>
        <w:t xml:space="preserve">ntar za anonimno, dobrovoljno, </w:t>
      </w:r>
      <w:r>
        <w:rPr>
          <w:szCs w:val="24"/>
        </w:rPr>
        <w:t>besplatno savjetovanje i testiranje</w:t>
      </w:r>
    </w:p>
    <w:p w:rsidR="005922E5" w:rsidRPr="00FE704D" w:rsidRDefault="005201DE" w:rsidP="005922E5">
      <w:pPr>
        <w:spacing w:after="240"/>
        <w:rPr>
          <w:szCs w:val="24"/>
        </w:rPr>
      </w:pPr>
      <w:r>
        <w:rPr>
          <w:szCs w:val="24"/>
        </w:rPr>
        <w:t xml:space="preserve">ECDC - </w:t>
      </w:r>
      <w:r w:rsidR="005922E5" w:rsidRPr="00FE704D">
        <w:rPr>
          <w:szCs w:val="24"/>
        </w:rPr>
        <w:t>Europski centar za</w:t>
      </w:r>
      <w:r w:rsidR="00113159">
        <w:rPr>
          <w:szCs w:val="24"/>
        </w:rPr>
        <w:t xml:space="preserve"> sprečavanje i kontrolu bolesti</w:t>
      </w:r>
      <w:r w:rsidR="005922E5" w:rsidRPr="00FE704D">
        <w:rPr>
          <w:szCs w:val="24"/>
        </w:rPr>
        <w:t>,</w:t>
      </w:r>
      <w:r w:rsidR="00113159">
        <w:rPr>
          <w:szCs w:val="24"/>
        </w:rPr>
        <w:t xml:space="preserve"> (</w:t>
      </w:r>
      <w:r w:rsidR="005922E5" w:rsidRPr="00FE704D">
        <w:rPr>
          <w:szCs w:val="24"/>
        </w:rPr>
        <w:t>engl</w:t>
      </w:r>
      <w:r w:rsidR="00113159">
        <w:rPr>
          <w:szCs w:val="24"/>
        </w:rPr>
        <w:t>eski:</w:t>
      </w:r>
      <w:r w:rsidR="005922E5" w:rsidRPr="00FE704D">
        <w:rPr>
          <w:i/>
          <w:szCs w:val="24"/>
        </w:rPr>
        <w:t xml:space="preserve"> </w:t>
      </w:r>
      <w:proofErr w:type="spellStart"/>
      <w:r w:rsidR="005922E5" w:rsidRPr="00FE704D">
        <w:rPr>
          <w:i/>
          <w:szCs w:val="24"/>
        </w:rPr>
        <w:t>European</w:t>
      </w:r>
      <w:proofErr w:type="spellEnd"/>
      <w:r w:rsidR="005922E5" w:rsidRPr="00FE704D">
        <w:rPr>
          <w:i/>
          <w:szCs w:val="24"/>
        </w:rPr>
        <w:t xml:space="preserve"> Centre for </w:t>
      </w:r>
      <w:proofErr w:type="spellStart"/>
      <w:r w:rsidR="005922E5" w:rsidRPr="00FE704D">
        <w:rPr>
          <w:i/>
          <w:szCs w:val="24"/>
        </w:rPr>
        <w:t>Disease</w:t>
      </w:r>
      <w:proofErr w:type="spellEnd"/>
      <w:r w:rsidR="005922E5" w:rsidRPr="00FE704D">
        <w:rPr>
          <w:i/>
          <w:szCs w:val="24"/>
        </w:rPr>
        <w:t xml:space="preserve"> </w:t>
      </w:r>
      <w:proofErr w:type="spellStart"/>
      <w:r w:rsidR="005922E5" w:rsidRPr="00FE704D">
        <w:rPr>
          <w:i/>
          <w:szCs w:val="24"/>
        </w:rPr>
        <w:t>Control</w:t>
      </w:r>
      <w:proofErr w:type="spellEnd"/>
      <w:r w:rsidR="00113159">
        <w:rPr>
          <w:i/>
          <w:szCs w:val="24"/>
        </w:rPr>
        <w:t>)</w:t>
      </w:r>
    </w:p>
    <w:p w:rsidR="005922E5" w:rsidRPr="00FE704D" w:rsidRDefault="005201DE" w:rsidP="005922E5">
      <w:pPr>
        <w:spacing w:after="240"/>
        <w:rPr>
          <w:szCs w:val="24"/>
          <w:lang w:val="it-IT"/>
        </w:rPr>
      </w:pPr>
      <w:proofErr w:type="spellStart"/>
      <w:r>
        <w:rPr>
          <w:szCs w:val="24"/>
        </w:rPr>
        <w:t>EEA</w:t>
      </w:r>
      <w:proofErr w:type="spellEnd"/>
      <w:r>
        <w:rPr>
          <w:szCs w:val="24"/>
        </w:rPr>
        <w:t xml:space="preserve">  -</w:t>
      </w:r>
      <w:r w:rsidR="005922E5" w:rsidRPr="00FE704D">
        <w:rPr>
          <w:szCs w:val="24"/>
        </w:rPr>
        <w:t xml:space="preserve"> Europski gospodarski prostor, </w:t>
      </w:r>
      <w:r w:rsidR="00113159">
        <w:rPr>
          <w:szCs w:val="24"/>
        </w:rPr>
        <w:t>(</w:t>
      </w:r>
      <w:proofErr w:type="spellStart"/>
      <w:r w:rsidR="00113159">
        <w:rPr>
          <w:szCs w:val="24"/>
        </w:rPr>
        <w:t>engeski</w:t>
      </w:r>
      <w:proofErr w:type="spellEnd"/>
      <w:r w:rsidR="00113159">
        <w:rPr>
          <w:szCs w:val="24"/>
        </w:rPr>
        <w:t>:</w:t>
      </w:r>
      <w:r w:rsidR="005922E5" w:rsidRPr="00FE704D">
        <w:rPr>
          <w:szCs w:val="24"/>
          <w:lang w:val="it-IT"/>
        </w:rPr>
        <w:t xml:space="preserve"> </w:t>
      </w:r>
      <w:proofErr w:type="spellStart"/>
      <w:r w:rsidR="005922E5" w:rsidRPr="00FE704D">
        <w:rPr>
          <w:i/>
          <w:szCs w:val="24"/>
          <w:lang w:val="it-IT"/>
        </w:rPr>
        <w:t>European</w:t>
      </w:r>
      <w:proofErr w:type="spellEnd"/>
      <w:r w:rsidR="005922E5" w:rsidRPr="00FE704D">
        <w:rPr>
          <w:i/>
          <w:szCs w:val="24"/>
          <w:lang w:val="it-IT"/>
        </w:rPr>
        <w:t xml:space="preserve"> </w:t>
      </w:r>
      <w:proofErr w:type="spellStart"/>
      <w:r w:rsidR="005922E5" w:rsidRPr="00FE704D">
        <w:rPr>
          <w:i/>
          <w:szCs w:val="24"/>
          <w:lang w:val="it-IT"/>
        </w:rPr>
        <w:t>Economic</w:t>
      </w:r>
      <w:proofErr w:type="spellEnd"/>
      <w:r w:rsidR="005922E5" w:rsidRPr="00FE704D">
        <w:rPr>
          <w:i/>
          <w:szCs w:val="24"/>
          <w:lang w:val="it-IT"/>
        </w:rPr>
        <w:t xml:space="preserve"> Area</w:t>
      </w:r>
      <w:r w:rsidR="00113159">
        <w:rPr>
          <w:i/>
          <w:szCs w:val="24"/>
          <w:lang w:val="it-IT"/>
        </w:rPr>
        <w:t>)</w:t>
      </w:r>
    </w:p>
    <w:p w:rsidR="005922E5" w:rsidRPr="00FE704D" w:rsidRDefault="005201DE" w:rsidP="005922E5">
      <w:pPr>
        <w:spacing w:after="240"/>
        <w:rPr>
          <w:szCs w:val="24"/>
        </w:rPr>
      </w:pPr>
      <w:proofErr w:type="spellStart"/>
      <w:r>
        <w:rPr>
          <w:szCs w:val="24"/>
          <w:lang w:val="it-IT"/>
        </w:rPr>
        <w:t>EMCDDA</w:t>
      </w:r>
      <w:proofErr w:type="spellEnd"/>
      <w:r>
        <w:rPr>
          <w:szCs w:val="24"/>
          <w:lang w:val="it-IT"/>
        </w:rPr>
        <w:t xml:space="preserve"> -</w:t>
      </w:r>
      <w:r w:rsidR="005922E5" w:rsidRPr="00FE704D">
        <w:rPr>
          <w:szCs w:val="24"/>
          <w:lang w:val="it-IT"/>
        </w:rPr>
        <w:t xml:space="preserve"> </w:t>
      </w:r>
      <w:proofErr w:type="spellStart"/>
      <w:r w:rsidR="005922E5" w:rsidRPr="00FE704D">
        <w:rPr>
          <w:szCs w:val="24"/>
          <w:lang w:val="it-IT"/>
        </w:rPr>
        <w:t>Europski</w:t>
      </w:r>
      <w:proofErr w:type="spellEnd"/>
      <w:r w:rsidR="005922E5" w:rsidRPr="00FE704D">
        <w:rPr>
          <w:szCs w:val="24"/>
          <w:lang w:val="it-IT"/>
        </w:rPr>
        <w:t xml:space="preserve"> </w:t>
      </w:r>
      <w:proofErr w:type="spellStart"/>
      <w:r w:rsidR="005922E5" w:rsidRPr="00FE704D">
        <w:rPr>
          <w:szCs w:val="24"/>
          <w:lang w:val="it-IT"/>
        </w:rPr>
        <w:t>centar</w:t>
      </w:r>
      <w:proofErr w:type="spellEnd"/>
      <w:r w:rsidR="005922E5" w:rsidRPr="00FE704D">
        <w:rPr>
          <w:szCs w:val="24"/>
          <w:lang w:val="it-IT"/>
        </w:rPr>
        <w:t xml:space="preserve"> za </w:t>
      </w:r>
      <w:proofErr w:type="spellStart"/>
      <w:r w:rsidR="005922E5" w:rsidRPr="00FE704D">
        <w:rPr>
          <w:szCs w:val="24"/>
          <w:lang w:val="it-IT"/>
        </w:rPr>
        <w:t>praće</w:t>
      </w:r>
      <w:r w:rsidR="00113159">
        <w:rPr>
          <w:szCs w:val="24"/>
          <w:lang w:val="it-IT"/>
        </w:rPr>
        <w:t>nje</w:t>
      </w:r>
      <w:proofErr w:type="spellEnd"/>
      <w:r w:rsidR="00113159">
        <w:rPr>
          <w:szCs w:val="24"/>
          <w:lang w:val="it-IT"/>
        </w:rPr>
        <w:t xml:space="preserve"> droga </w:t>
      </w:r>
      <w:proofErr w:type="gramStart"/>
      <w:r w:rsidR="00113159">
        <w:rPr>
          <w:szCs w:val="24"/>
          <w:lang w:val="it-IT"/>
        </w:rPr>
        <w:t>i</w:t>
      </w:r>
      <w:proofErr w:type="gramEnd"/>
      <w:r w:rsidR="00113159">
        <w:rPr>
          <w:szCs w:val="24"/>
          <w:lang w:val="it-IT"/>
        </w:rPr>
        <w:t xml:space="preserve"> </w:t>
      </w:r>
      <w:proofErr w:type="spellStart"/>
      <w:r w:rsidR="00113159">
        <w:rPr>
          <w:szCs w:val="24"/>
          <w:lang w:val="it-IT"/>
        </w:rPr>
        <w:t>ovisnosti</w:t>
      </w:r>
      <w:proofErr w:type="spellEnd"/>
      <w:r w:rsidR="00113159">
        <w:rPr>
          <w:szCs w:val="24"/>
          <w:lang w:val="it-IT"/>
        </w:rPr>
        <w:t xml:space="preserve"> o </w:t>
      </w:r>
      <w:proofErr w:type="spellStart"/>
      <w:r w:rsidR="00113159">
        <w:rPr>
          <w:szCs w:val="24"/>
          <w:lang w:val="it-IT"/>
        </w:rPr>
        <w:t>drogama</w:t>
      </w:r>
      <w:proofErr w:type="spellEnd"/>
      <w:r w:rsidR="00113159">
        <w:rPr>
          <w:szCs w:val="24"/>
          <w:lang w:val="it-IT"/>
        </w:rPr>
        <w:t>, (</w:t>
      </w:r>
      <w:proofErr w:type="spellStart"/>
      <w:r w:rsidR="00113159">
        <w:rPr>
          <w:szCs w:val="24"/>
          <w:lang w:val="it-IT"/>
        </w:rPr>
        <w:t>engleski</w:t>
      </w:r>
      <w:proofErr w:type="spellEnd"/>
      <w:r w:rsidR="00113159">
        <w:rPr>
          <w:szCs w:val="24"/>
          <w:lang w:val="it-IT"/>
        </w:rPr>
        <w:t xml:space="preserve">: </w:t>
      </w:r>
      <w:r w:rsidR="005922E5" w:rsidRPr="00FE704D">
        <w:rPr>
          <w:szCs w:val="24"/>
          <w:lang w:val="it-IT"/>
        </w:rPr>
        <w:t xml:space="preserve"> </w:t>
      </w:r>
      <w:proofErr w:type="spellStart"/>
      <w:r w:rsidR="005922E5" w:rsidRPr="00FE704D">
        <w:rPr>
          <w:i/>
          <w:szCs w:val="24"/>
          <w:lang w:val="it-IT"/>
        </w:rPr>
        <w:t>European</w:t>
      </w:r>
      <w:proofErr w:type="spellEnd"/>
      <w:r w:rsidR="005922E5" w:rsidRPr="00FE704D">
        <w:rPr>
          <w:i/>
          <w:szCs w:val="24"/>
          <w:lang w:val="it-IT"/>
        </w:rPr>
        <w:t xml:space="preserve"> Monitoring Centre for </w:t>
      </w:r>
      <w:proofErr w:type="spellStart"/>
      <w:r w:rsidR="005922E5" w:rsidRPr="00FE704D">
        <w:rPr>
          <w:i/>
          <w:szCs w:val="24"/>
          <w:lang w:val="it-IT"/>
        </w:rPr>
        <w:t>Drugs</w:t>
      </w:r>
      <w:proofErr w:type="spellEnd"/>
      <w:r w:rsidR="005922E5" w:rsidRPr="00FE704D">
        <w:rPr>
          <w:i/>
          <w:szCs w:val="24"/>
          <w:lang w:val="it-IT"/>
        </w:rPr>
        <w:t xml:space="preserve"> and </w:t>
      </w:r>
      <w:proofErr w:type="spellStart"/>
      <w:r w:rsidR="005922E5" w:rsidRPr="00FE704D">
        <w:rPr>
          <w:i/>
          <w:szCs w:val="24"/>
          <w:lang w:val="it-IT"/>
        </w:rPr>
        <w:t>Drug</w:t>
      </w:r>
      <w:proofErr w:type="spellEnd"/>
      <w:r w:rsidR="005922E5" w:rsidRPr="00FE704D">
        <w:rPr>
          <w:i/>
          <w:szCs w:val="24"/>
          <w:lang w:val="it-IT"/>
        </w:rPr>
        <w:t xml:space="preserve"> </w:t>
      </w:r>
      <w:proofErr w:type="spellStart"/>
      <w:r w:rsidR="005922E5" w:rsidRPr="00FE704D">
        <w:rPr>
          <w:i/>
          <w:szCs w:val="24"/>
          <w:lang w:val="it-IT"/>
        </w:rPr>
        <w:t>Abuse</w:t>
      </w:r>
      <w:proofErr w:type="spellEnd"/>
      <w:r w:rsidR="005922E5" w:rsidRPr="00FE704D">
        <w:rPr>
          <w:szCs w:val="24"/>
          <w:lang w:val="it-IT"/>
        </w:rPr>
        <w:t xml:space="preserve">) </w:t>
      </w:r>
    </w:p>
    <w:p w:rsidR="005922E5" w:rsidRPr="00FE704D" w:rsidRDefault="005922E5" w:rsidP="005922E5">
      <w:pPr>
        <w:spacing w:after="240"/>
        <w:rPr>
          <w:szCs w:val="24"/>
        </w:rPr>
      </w:pPr>
      <w:r w:rsidRPr="00FE704D">
        <w:rPr>
          <w:szCs w:val="24"/>
        </w:rPr>
        <w:t xml:space="preserve">EU – </w:t>
      </w:r>
      <w:r w:rsidR="00113159">
        <w:rPr>
          <w:szCs w:val="24"/>
        </w:rPr>
        <w:t>Europska unija</w:t>
      </w:r>
      <w:r w:rsidR="005201DE">
        <w:rPr>
          <w:szCs w:val="24"/>
        </w:rPr>
        <w:t>,</w:t>
      </w:r>
      <w:r w:rsidR="00113159">
        <w:rPr>
          <w:szCs w:val="24"/>
        </w:rPr>
        <w:t xml:space="preserve"> (</w:t>
      </w:r>
      <w:proofErr w:type="spellStart"/>
      <w:r w:rsidR="00113159">
        <w:rPr>
          <w:szCs w:val="24"/>
        </w:rPr>
        <w:t>engeski</w:t>
      </w:r>
      <w:proofErr w:type="spellEnd"/>
      <w:r w:rsidR="005201DE">
        <w:rPr>
          <w:szCs w:val="24"/>
        </w:rPr>
        <w:t>:</w:t>
      </w:r>
      <w:r w:rsidRPr="00FE704D">
        <w:rPr>
          <w:szCs w:val="24"/>
          <w:lang w:val="it-IT"/>
        </w:rPr>
        <w:t xml:space="preserve"> </w:t>
      </w:r>
      <w:proofErr w:type="spellStart"/>
      <w:r w:rsidRPr="00FE704D">
        <w:rPr>
          <w:i/>
          <w:szCs w:val="24"/>
        </w:rPr>
        <w:t>European</w:t>
      </w:r>
      <w:proofErr w:type="spellEnd"/>
      <w:r w:rsidRPr="00FE704D">
        <w:rPr>
          <w:i/>
          <w:szCs w:val="24"/>
        </w:rPr>
        <w:t xml:space="preserve"> Union</w:t>
      </w:r>
      <w:r w:rsidR="00113159">
        <w:rPr>
          <w:i/>
          <w:szCs w:val="24"/>
        </w:rPr>
        <w:t>)</w:t>
      </w:r>
    </w:p>
    <w:p w:rsidR="005922E5" w:rsidRDefault="005201DE" w:rsidP="005922E5">
      <w:pPr>
        <w:spacing w:after="240"/>
        <w:rPr>
          <w:i/>
          <w:szCs w:val="24"/>
        </w:rPr>
      </w:pPr>
      <w:r>
        <w:rPr>
          <w:szCs w:val="24"/>
        </w:rPr>
        <w:t>GARPR -</w:t>
      </w:r>
      <w:r w:rsidR="005922E5" w:rsidRPr="00FE704D">
        <w:rPr>
          <w:szCs w:val="24"/>
        </w:rPr>
        <w:t xml:space="preserve"> Globalni izvještaj u svrhu praćenja napretka globalnog odgovora na AIDS,</w:t>
      </w:r>
      <w:r w:rsidR="00113159">
        <w:rPr>
          <w:szCs w:val="24"/>
        </w:rPr>
        <w:t xml:space="preserve"> (</w:t>
      </w:r>
      <w:r w:rsidR="005922E5" w:rsidRPr="00FE704D">
        <w:rPr>
          <w:szCs w:val="24"/>
        </w:rPr>
        <w:t>engl</w:t>
      </w:r>
      <w:r w:rsidR="00113159">
        <w:rPr>
          <w:szCs w:val="24"/>
        </w:rPr>
        <w:t>eski:</w:t>
      </w:r>
      <w:r w:rsidR="005922E5" w:rsidRPr="00FE704D">
        <w:rPr>
          <w:szCs w:val="24"/>
        </w:rPr>
        <w:t xml:space="preserve"> </w:t>
      </w:r>
      <w:r w:rsidR="005922E5" w:rsidRPr="00FE704D">
        <w:rPr>
          <w:i/>
          <w:szCs w:val="24"/>
        </w:rPr>
        <w:t xml:space="preserve">Global AIDS </w:t>
      </w:r>
      <w:proofErr w:type="spellStart"/>
      <w:r w:rsidR="005922E5" w:rsidRPr="00FE704D">
        <w:rPr>
          <w:i/>
          <w:szCs w:val="24"/>
        </w:rPr>
        <w:t>Response</w:t>
      </w:r>
      <w:proofErr w:type="spellEnd"/>
      <w:r w:rsidR="005922E5" w:rsidRPr="00FE704D">
        <w:rPr>
          <w:i/>
          <w:szCs w:val="24"/>
        </w:rPr>
        <w:t xml:space="preserve"> Progress </w:t>
      </w:r>
      <w:proofErr w:type="spellStart"/>
      <w:r w:rsidR="005922E5" w:rsidRPr="00FE704D">
        <w:rPr>
          <w:i/>
          <w:szCs w:val="24"/>
        </w:rPr>
        <w:t>Reporting</w:t>
      </w:r>
      <w:proofErr w:type="spellEnd"/>
      <w:r w:rsidR="00113159">
        <w:rPr>
          <w:i/>
          <w:szCs w:val="24"/>
        </w:rPr>
        <w:t>)</w:t>
      </w:r>
    </w:p>
    <w:p w:rsidR="00A9474E" w:rsidRPr="00FE704D" w:rsidRDefault="00A9474E" w:rsidP="005922E5">
      <w:pPr>
        <w:spacing w:after="240"/>
        <w:rPr>
          <w:szCs w:val="24"/>
        </w:rPr>
      </w:pPr>
      <w:r w:rsidRPr="005201DE">
        <w:rPr>
          <w:i/>
          <w:szCs w:val="24"/>
        </w:rPr>
        <w:t>GFATM</w:t>
      </w:r>
      <w:r w:rsidR="005201DE" w:rsidRPr="005201DE">
        <w:rPr>
          <w:i/>
          <w:szCs w:val="24"/>
        </w:rPr>
        <w:t xml:space="preserve"> </w:t>
      </w:r>
      <w:r w:rsidR="005201DE">
        <w:rPr>
          <w:i/>
          <w:szCs w:val="24"/>
        </w:rPr>
        <w:t>-</w:t>
      </w:r>
      <w:r w:rsidR="005201DE" w:rsidRPr="005201DE">
        <w:rPr>
          <w:i/>
          <w:szCs w:val="24"/>
        </w:rPr>
        <w:t xml:space="preserve"> </w:t>
      </w:r>
      <w:r w:rsidR="005201DE" w:rsidRPr="005201DE">
        <w:rPr>
          <w:szCs w:val="24"/>
        </w:rPr>
        <w:t>Globalni fond za borbu protiv AIDS-a, tuberkuloze i malarije</w:t>
      </w:r>
    </w:p>
    <w:p w:rsidR="00113159" w:rsidRDefault="005922E5" w:rsidP="00113159">
      <w:pPr>
        <w:spacing w:after="240"/>
        <w:rPr>
          <w:szCs w:val="24"/>
        </w:rPr>
      </w:pPr>
      <w:r w:rsidRPr="00FE704D">
        <w:rPr>
          <w:szCs w:val="24"/>
        </w:rPr>
        <w:t xml:space="preserve">HIV  </w:t>
      </w:r>
      <w:r w:rsidR="00113159" w:rsidRPr="00FE704D">
        <w:rPr>
          <w:szCs w:val="24"/>
        </w:rPr>
        <w:t xml:space="preserve">-  virus humane </w:t>
      </w:r>
      <w:proofErr w:type="spellStart"/>
      <w:r w:rsidR="00113159" w:rsidRPr="00FE704D">
        <w:rPr>
          <w:szCs w:val="24"/>
        </w:rPr>
        <w:t>imun</w:t>
      </w:r>
      <w:r w:rsidR="00113159">
        <w:rPr>
          <w:szCs w:val="24"/>
        </w:rPr>
        <w:t>odeficijencije</w:t>
      </w:r>
      <w:proofErr w:type="spellEnd"/>
      <w:r w:rsidR="00113159">
        <w:rPr>
          <w:szCs w:val="24"/>
        </w:rPr>
        <w:t xml:space="preserve">, uzročnik AIDS-a, </w:t>
      </w:r>
      <w:r w:rsidR="00113159" w:rsidRPr="00FE704D">
        <w:rPr>
          <w:szCs w:val="24"/>
        </w:rPr>
        <w:t xml:space="preserve"> </w:t>
      </w:r>
      <w:r w:rsidR="00113159">
        <w:rPr>
          <w:szCs w:val="24"/>
        </w:rPr>
        <w:t xml:space="preserve">(engleski: Human </w:t>
      </w:r>
      <w:proofErr w:type="spellStart"/>
      <w:r w:rsidR="00113159">
        <w:rPr>
          <w:szCs w:val="24"/>
        </w:rPr>
        <w:t>Immunodeficiency</w:t>
      </w:r>
      <w:proofErr w:type="spellEnd"/>
      <w:r w:rsidR="00113159">
        <w:rPr>
          <w:szCs w:val="24"/>
        </w:rPr>
        <w:t xml:space="preserve"> Virus)</w:t>
      </w:r>
    </w:p>
    <w:p w:rsidR="005922E5" w:rsidRPr="00FE704D" w:rsidRDefault="005201DE" w:rsidP="00113159">
      <w:pPr>
        <w:spacing w:after="240"/>
        <w:rPr>
          <w:szCs w:val="24"/>
        </w:rPr>
      </w:pPr>
      <w:r>
        <w:rPr>
          <w:szCs w:val="24"/>
        </w:rPr>
        <w:t>HCV -</w:t>
      </w:r>
      <w:r w:rsidR="005922E5" w:rsidRPr="00FE704D">
        <w:rPr>
          <w:szCs w:val="24"/>
        </w:rPr>
        <w:t xml:space="preserve"> virus hepatitisa C</w:t>
      </w:r>
    </w:p>
    <w:p w:rsidR="005922E5" w:rsidRPr="00FE704D" w:rsidRDefault="005201DE" w:rsidP="005922E5">
      <w:pPr>
        <w:spacing w:after="240"/>
        <w:rPr>
          <w:szCs w:val="24"/>
        </w:rPr>
      </w:pPr>
      <w:r>
        <w:rPr>
          <w:szCs w:val="24"/>
        </w:rPr>
        <w:t>HZTM -</w:t>
      </w:r>
      <w:r w:rsidR="005922E5" w:rsidRPr="00FE704D">
        <w:rPr>
          <w:szCs w:val="24"/>
        </w:rPr>
        <w:t xml:space="preserve"> Hrvatski zavod za transfuzijsku medicinu</w:t>
      </w:r>
    </w:p>
    <w:p w:rsidR="005922E5" w:rsidRPr="00FE704D" w:rsidRDefault="005922E5" w:rsidP="005922E5">
      <w:pPr>
        <w:spacing w:after="240"/>
        <w:rPr>
          <w:szCs w:val="24"/>
        </w:rPr>
      </w:pPr>
      <w:r w:rsidRPr="00FE704D">
        <w:rPr>
          <w:szCs w:val="24"/>
        </w:rPr>
        <w:t xml:space="preserve">HZJZ </w:t>
      </w:r>
      <w:r w:rsidR="005201DE">
        <w:rPr>
          <w:szCs w:val="24"/>
        </w:rPr>
        <w:t>-</w:t>
      </w:r>
      <w:r w:rsidRPr="00FE704D">
        <w:rPr>
          <w:szCs w:val="24"/>
        </w:rPr>
        <w:t xml:space="preserve"> Hrvatski zavod za javno zdravstvo</w:t>
      </w:r>
    </w:p>
    <w:p w:rsidR="005922E5" w:rsidRPr="00FE704D" w:rsidRDefault="005201DE" w:rsidP="005922E5">
      <w:pPr>
        <w:spacing w:after="240"/>
        <w:rPr>
          <w:szCs w:val="24"/>
        </w:rPr>
      </w:pPr>
      <w:r>
        <w:rPr>
          <w:szCs w:val="24"/>
        </w:rPr>
        <w:t>LOM -</w:t>
      </w:r>
      <w:r w:rsidR="005922E5" w:rsidRPr="00FE704D">
        <w:rPr>
          <w:szCs w:val="24"/>
        </w:rPr>
        <w:t xml:space="preserve"> liječnik obiteljske medicine</w:t>
      </w:r>
    </w:p>
    <w:p w:rsidR="005922E5" w:rsidRPr="00FE704D" w:rsidRDefault="005201DE" w:rsidP="005922E5">
      <w:pPr>
        <w:spacing w:after="240"/>
        <w:rPr>
          <w:szCs w:val="24"/>
        </w:rPr>
      </w:pPr>
      <w:r>
        <w:rPr>
          <w:szCs w:val="24"/>
        </w:rPr>
        <w:t>MSM -</w:t>
      </w:r>
      <w:r w:rsidR="005922E5" w:rsidRPr="00FE704D">
        <w:rPr>
          <w:szCs w:val="24"/>
        </w:rPr>
        <w:t xml:space="preserve"> muškarci koji imaju spolne odnose s muškarcima (uključuje gej/homoseksualce, biseksualce)</w:t>
      </w:r>
    </w:p>
    <w:p w:rsidR="005922E5" w:rsidRPr="00FE704D" w:rsidRDefault="005201DE" w:rsidP="005922E5">
      <w:pPr>
        <w:spacing w:after="240"/>
        <w:rPr>
          <w:szCs w:val="24"/>
        </w:rPr>
      </w:pPr>
      <w:r>
        <w:rPr>
          <w:szCs w:val="24"/>
        </w:rPr>
        <w:t>NISD -</w:t>
      </w:r>
      <w:r w:rsidR="005922E5" w:rsidRPr="00FE704D">
        <w:rPr>
          <w:szCs w:val="24"/>
        </w:rPr>
        <w:t xml:space="preserve"> Nacionalni informacijski sustav za droge</w:t>
      </w:r>
    </w:p>
    <w:p w:rsidR="005922E5" w:rsidRPr="00FE704D" w:rsidRDefault="005201DE" w:rsidP="005922E5">
      <w:pPr>
        <w:spacing w:after="240"/>
        <w:rPr>
          <w:szCs w:val="24"/>
        </w:rPr>
      </w:pPr>
      <w:r>
        <w:rPr>
          <w:szCs w:val="24"/>
        </w:rPr>
        <w:t>OID -</w:t>
      </w:r>
      <w:r w:rsidR="005922E5" w:rsidRPr="00FE704D">
        <w:rPr>
          <w:szCs w:val="24"/>
        </w:rPr>
        <w:t xml:space="preserve"> osobe koje injektiraju droge</w:t>
      </w:r>
    </w:p>
    <w:p w:rsidR="005922E5" w:rsidRPr="00FE704D" w:rsidRDefault="005201DE" w:rsidP="005922E5">
      <w:pPr>
        <w:spacing w:after="240"/>
        <w:rPr>
          <w:szCs w:val="24"/>
        </w:rPr>
      </w:pPr>
      <w:r>
        <w:rPr>
          <w:szCs w:val="24"/>
        </w:rPr>
        <w:t>SPI -</w:t>
      </w:r>
      <w:r w:rsidR="005922E5" w:rsidRPr="00FE704D">
        <w:rPr>
          <w:szCs w:val="24"/>
        </w:rPr>
        <w:t xml:space="preserve"> spolno prenosive infekcije</w:t>
      </w:r>
    </w:p>
    <w:p w:rsidR="005922E5" w:rsidRPr="00FE704D" w:rsidRDefault="005922E5" w:rsidP="005922E5">
      <w:pPr>
        <w:spacing w:after="240" w:line="24" w:lineRule="atLeast"/>
        <w:rPr>
          <w:szCs w:val="24"/>
          <w:lang w:val="it-IT"/>
        </w:rPr>
      </w:pPr>
      <w:r w:rsidRPr="00FE704D">
        <w:rPr>
          <w:szCs w:val="24"/>
        </w:rPr>
        <w:t>SZO -  Svjetska zdravstvena organizacija</w:t>
      </w:r>
      <w:r w:rsidR="005201DE">
        <w:rPr>
          <w:szCs w:val="24"/>
        </w:rPr>
        <w:t>,</w:t>
      </w:r>
      <w:r w:rsidR="00113159">
        <w:rPr>
          <w:szCs w:val="24"/>
        </w:rPr>
        <w:t xml:space="preserve"> </w:t>
      </w:r>
      <w:r w:rsidR="00113159" w:rsidRPr="00FE704D">
        <w:rPr>
          <w:szCs w:val="24"/>
        </w:rPr>
        <w:t>(engl</w:t>
      </w:r>
      <w:r w:rsidR="00113159">
        <w:rPr>
          <w:szCs w:val="24"/>
        </w:rPr>
        <w:t>eski:</w:t>
      </w:r>
      <w:r w:rsidR="00113159" w:rsidRPr="00FE704D">
        <w:rPr>
          <w:szCs w:val="24"/>
        </w:rPr>
        <w:t xml:space="preserve"> World Health </w:t>
      </w:r>
      <w:proofErr w:type="spellStart"/>
      <w:r w:rsidR="00113159" w:rsidRPr="00FE704D">
        <w:rPr>
          <w:szCs w:val="24"/>
        </w:rPr>
        <w:t>Organization</w:t>
      </w:r>
      <w:proofErr w:type="spellEnd"/>
      <w:r w:rsidR="00113159" w:rsidRPr="00FE704D">
        <w:rPr>
          <w:szCs w:val="24"/>
        </w:rPr>
        <w:t>)</w:t>
      </w:r>
    </w:p>
    <w:p w:rsidR="005201DE" w:rsidRDefault="005201DE" w:rsidP="005201DE">
      <w:pPr>
        <w:spacing w:after="240" w:line="24" w:lineRule="atLeast"/>
        <w:rPr>
          <w:szCs w:val="24"/>
          <w:lang w:val="it-IT"/>
        </w:rPr>
      </w:pPr>
      <w:r>
        <w:rPr>
          <w:szCs w:val="24"/>
          <w:lang w:val="it-IT"/>
        </w:rPr>
        <w:t xml:space="preserve">UN - </w:t>
      </w:r>
      <w:proofErr w:type="spellStart"/>
      <w:r>
        <w:rPr>
          <w:szCs w:val="24"/>
          <w:lang w:val="it-IT"/>
        </w:rPr>
        <w:t>Ujedinjeni</w:t>
      </w:r>
      <w:proofErr w:type="spellEnd"/>
      <w:r>
        <w:rPr>
          <w:szCs w:val="24"/>
          <w:lang w:val="it-IT"/>
        </w:rPr>
        <w:t xml:space="preserve"> </w:t>
      </w:r>
      <w:proofErr w:type="spellStart"/>
      <w:r>
        <w:rPr>
          <w:szCs w:val="24"/>
          <w:lang w:val="it-IT"/>
        </w:rPr>
        <w:t>narodi</w:t>
      </w:r>
      <w:proofErr w:type="spellEnd"/>
      <w:r>
        <w:rPr>
          <w:szCs w:val="24"/>
          <w:lang w:val="it-IT"/>
        </w:rPr>
        <w:t>, (</w:t>
      </w:r>
      <w:proofErr w:type="spellStart"/>
      <w:r>
        <w:rPr>
          <w:szCs w:val="24"/>
          <w:lang w:val="it-IT"/>
        </w:rPr>
        <w:t>engleski</w:t>
      </w:r>
      <w:proofErr w:type="spellEnd"/>
      <w:r>
        <w:rPr>
          <w:szCs w:val="24"/>
          <w:lang w:val="it-IT"/>
        </w:rPr>
        <w:t xml:space="preserve">: </w:t>
      </w:r>
      <w:proofErr w:type="spellStart"/>
      <w:r>
        <w:rPr>
          <w:szCs w:val="24"/>
          <w:lang w:val="it-IT"/>
        </w:rPr>
        <w:t>Unated</w:t>
      </w:r>
      <w:proofErr w:type="spellEnd"/>
      <w:r>
        <w:rPr>
          <w:szCs w:val="24"/>
          <w:lang w:val="it-IT"/>
        </w:rPr>
        <w:t xml:space="preserve"> Nations)</w:t>
      </w:r>
    </w:p>
    <w:p w:rsidR="005922E5" w:rsidRPr="00FE704D" w:rsidRDefault="005922E5" w:rsidP="005922E5">
      <w:pPr>
        <w:spacing w:after="240" w:line="24" w:lineRule="atLeast"/>
        <w:rPr>
          <w:szCs w:val="24"/>
        </w:rPr>
      </w:pPr>
      <w:proofErr w:type="spellStart"/>
      <w:r w:rsidRPr="00FE704D">
        <w:rPr>
          <w:szCs w:val="24"/>
          <w:lang w:val="it-IT"/>
        </w:rPr>
        <w:t>UNAIDS</w:t>
      </w:r>
      <w:proofErr w:type="spellEnd"/>
      <w:r w:rsidRPr="00FE704D">
        <w:rPr>
          <w:szCs w:val="24"/>
          <w:lang w:val="it-IT"/>
        </w:rPr>
        <w:t xml:space="preserve"> </w:t>
      </w:r>
      <w:r w:rsidR="005201DE" w:rsidRPr="00FE704D">
        <w:rPr>
          <w:i/>
          <w:szCs w:val="24"/>
          <w:lang w:val="it-IT"/>
        </w:rPr>
        <w:t xml:space="preserve">- </w:t>
      </w:r>
      <w:proofErr w:type="spellStart"/>
      <w:r w:rsidR="005201DE" w:rsidRPr="00FE704D">
        <w:rPr>
          <w:szCs w:val="24"/>
          <w:lang w:val="it-IT"/>
        </w:rPr>
        <w:t>zajednički</w:t>
      </w:r>
      <w:proofErr w:type="spellEnd"/>
      <w:r w:rsidR="005201DE" w:rsidRPr="00FE704D">
        <w:rPr>
          <w:szCs w:val="24"/>
          <w:lang w:val="it-IT"/>
        </w:rPr>
        <w:t xml:space="preserve"> </w:t>
      </w:r>
      <w:proofErr w:type="spellStart"/>
      <w:r w:rsidR="005201DE" w:rsidRPr="00FE704D">
        <w:rPr>
          <w:szCs w:val="24"/>
          <w:lang w:val="it-IT"/>
        </w:rPr>
        <w:t>program</w:t>
      </w:r>
      <w:proofErr w:type="spellEnd"/>
      <w:r w:rsidR="005201DE" w:rsidRPr="00FE704D">
        <w:rPr>
          <w:szCs w:val="24"/>
          <w:lang w:val="it-IT"/>
        </w:rPr>
        <w:t xml:space="preserve"> UN za </w:t>
      </w:r>
      <w:proofErr w:type="spellStart"/>
      <w:r w:rsidR="005201DE" w:rsidRPr="00FE704D">
        <w:rPr>
          <w:szCs w:val="24"/>
          <w:lang w:val="it-IT"/>
        </w:rPr>
        <w:t>borbu</w:t>
      </w:r>
      <w:proofErr w:type="spellEnd"/>
      <w:r w:rsidR="005201DE" w:rsidRPr="00FE704D">
        <w:rPr>
          <w:szCs w:val="24"/>
          <w:lang w:val="it-IT"/>
        </w:rPr>
        <w:t xml:space="preserve"> </w:t>
      </w:r>
      <w:proofErr w:type="spellStart"/>
      <w:r w:rsidR="005201DE" w:rsidRPr="00FE704D">
        <w:rPr>
          <w:szCs w:val="24"/>
          <w:lang w:val="it-IT"/>
        </w:rPr>
        <w:t>protiv</w:t>
      </w:r>
      <w:proofErr w:type="spellEnd"/>
      <w:r w:rsidR="005201DE" w:rsidRPr="00FE704D">
        <w:rPr>
          <w:szCs w:val="24"/>
          <w:lang w:val="it-IT"/>
        </w:rPr>
        <w:t xml:space="preserve"> HIV//AIDS-a</w:t>
      </w:r>
      <w:r w:rsidR="005201DE">
        <w:rPr>
          <w:szCs w:val="24"/>
          <w:lang w:val="it-IT"/>
        </w:rPr>
        <w:t>, (</w:t>
      </w:r>
      <w:proofErr w:type="spellStart"/>
      <w:r w:rsidRPr="00FE704D">
        <w:rPr>
          <w:szCs w:val="24"/>
          <w:lang w:val="it-IT"/>
        </w:rPr>
        <w:t>engl</w:t>
      </w:r>
      <w:r w:rsidR="005201DE">
        <w:rPr>
          <w:szCs w:val="24"/>
          <w:lang w:val="it-IT"/>
        </w:rPr>
        <w:t>eski</w:t>
      </w:r>
      <w:proofErr w:type="spellEnd"/>
      <w:r w:rsidR="005201DE">
        <w:rPr>
          <w:szCs w:val="24"/>
          <w:lang w:val="it-IT"/>
        </w:rPr>
        <w:t>:</w:t>
      </w:r>
      <w:r w:rsidRPr="00FE704D">
        <w:rPr>
          <w:szCs w:val="24"/>
          <w:lang w:val="it-IT"/>
        </w:rPr>
        <w:t xml:space="preserve"> </w:t>
      </w:r>
      <w:r w:rsidRPr="00FE704D">
        <w:rPr>
          <w:i/>
          <w:szCs w:val="24"/>
          <w:lang w:val="it-IT"/>
        </w:rPr>
        <w:t xml:space="preserve">Joint </w:t>
      </w:r>
      <w:proofErr w:type="spellStart"/>
      <w:r w:rsidRPr="00FE704D">
        <w:rPr>
          <w:i/>
          <w:szCs w:val="24"/>
          <w:lang w:val="it-IT"/>
        </w:rPr>
        <w:t>United</w:t>
      </w:r>
      <w:proofErr w:type="spellEnd"/>
      <w:r w:rsidRPr="00FE704D">
        <w:rPr>
          <w:i/>
          <w:szCs w:val="24"/>
          <w:lang w:val="it-IT"/>
        </w:rPr>
        <w:t xml:space="preserve"> Nations </w:t>
      </w:r>
      <w:proofErr w:type="spellStart"/>
      <w:r w:rsidRPr="00FE704D">
        <w:rPr>
          <w:i/>
          <w:szCs w:val="24"/>
          <w:lang w:val="it-IT"/>
        </w:rPr>
        <w:t>Programme</w:t>
      </w:r>
      <w:proofErr w:type="spellEnd"/>
      <w:r w:rsidRPr="00FE704D">
        <w:rPr>
          <w:i/>
          <w:szCs w:val="24"/>
          <w:lang w:val="it-IT"/>
        </w:rPr>
        <w:t xml:space="preserve"> </w:t>
      </w:r>
      <w:proofErr w:type="gramStart"/>
      <w:r w:rsidRPr="00FE704D">
        <w:rPr>
          <w:i/>
          <w:szCs w:val="24"/>
          <w:lang w:val="it-IT"/>
        </w:rPr>
        <w:t xml:space="preserve">on </w:t>
      </w:r>
      <w:proofErr w:type="gramEnd"/>
      <w:r w:rsidRPr="00FE704D">
        <w:rPr>
          <w:i/>
          <w:szCs w:val="24"/>
          <w:lang w:val="it-IT"/>
        </w:rPr>
        <w:t xml:space="preserve">HIV/AIDS) </w:t>
      </w:r>
    </w:p>
    <w:p w:rsidR="005922E5" w:rsidRPr="00FE704D" w:rsidRDefault="005201DE" w:rsidP="00113159">
      <w:pPr>
        <w:spacing w:after="240" w:line="24" w:lineRule="atLeast"/>
        <w:rPr>
          <w:szCs w:val="24"/>
        </w:rPr>
      </w:pPr>
      <w:r>
        <w:rPr>
          <w:szCs w:val="24"/>
        </w:rPr>
        <w:t>ZJZ -</w:t>
      </w:r>
      <w:r w:rsidR="005922E5" w:rsidRPr="00FE704D">
        <w:rPr>
          <w:szCs w:val="24"/>
        </w:rPr>
        <w:t xml:space="preserve"> Zavod za javno zdravstvo</w:t>
      </w:r>
    </w:p>
    <w:sectPr w:rsidR="005922E5" w:rsidRPr="00FE704D" w:rsidSect="00F61566">
      <w:headerReference w:type="default" r:id="rId14"/>
      <w:footerReference w:type="default" r:id="rId15"/>
      <w:pgSz w:w="11906" w:h="16838"/>
      <w:pgMar w:top="1418" w:right="1227" w:bottom="1418" w:left="120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F99" w:rsidRDefault="00B97F99">
      <w:r>
        <w:separator/>
      </w:r>
    </w:p>
  </w:endnote>
  <w:endnote w:type="continuationSeparator" w:id="0">
    <w:p w:rsidR="00B97F99" w:rsidRDefault="00B9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lanInterstateMono">
    <w:altName w:val="Arial"/>
    <w:charset w:val="00"/>
    <w:family w:val="swiss"/>
    <w:pitch w:val="default"/>
  </w:font>
  <w:font w:name="Helvetica">
    <w:panose1 w:val="020B0504020202030204"/>
    <w:charset w:val="EE"/>
    <w:family w:val="swiss"/>
    <w:pitch w:val="variable"/>
    <w:sig w:usb0="00000007" w:usb1="00000000" w:usb2="00000000" w:usb3="00000000" w:csb0="00000093"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73" w:rsidRDefault="00B97F99">
    <w:pPr>
      <w:pStyle w:val="Podnoje"/>
      <w:ind w:right="360"/>
    </w:pPr>
    <w:r>
      <w:rPr>
        <w:noProof/>
        <w:lang w:eastAsia="en-US"/>
      </w:rPr>
      <w:pict>
        <v:shapetype id="_x0000_t202" coordsize="21600,21600" o:spt="202" path="m,l,21600r21600,l21600,xe">
          <v:stroke joinstyle="miter"/>
          <v:path gradientshapeok="t" o:connecttype="rect"/>
        </v:shapetype>
        <v:shape id="Text Box 1" o:spid="_x0000_s2050" type="#_x0000_t202" style="position:absolute;margin-left:521.9pt;margin-top:.05pt;width:26.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" stroked="f">
          <v:fill opacity="0"/>
          <v:textbox inset="0,0,0,0">
            <w:txbxContent>
              <w:p w:rsidR="00483873" w:rsidRDefault="00483873">
                <w:pPr>
                  <w:pStyle w:val="Podnoje"/>
                </w:pPr>
                <w:r>
                  <w:rPr>
                    <w:rStyle w:val="Brojstranice"/>
                  </w:rPr>
                  <w:fldChar w:fldCharType="begin"/>
                </w:r>
                <w:r>
                  <w:rPr>
                    <w:rStyle w:val="Brojstranice"/>
                  </w:rPr>
                  <w:instrText xml:space="preserve"> PAGE </w:instrText>
                </w:r>
                <w:r>
                  <w:rPr>
                    <w:rStyle w:val="Brojstranice"/>
                  </w:rPr>
                  <w:fldChar w:fldCharType="separate"/>
                </w:r>
                <w:r w:rsidR="0059216B">
                  <w:rPr>
                    <w:rStyle w:val="Brojstranice"/>
                    <w:noProof/>
                  </w:rPr>
                  <w:t>2</w:t>
                </w:r>
                <w:r>
                  <w:rPr>
                    <w:rStyle w:val="Brojstranice"/>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F99" w:rsidRDefault="00B97F99">
      <w:r>
        <w:separator/>
      </w:r>
    </w:p>
  </w:footnote>
  <w:footnote w:type="continuationSeparator" w:id="0">
    <w:p w:rsidR="00B97F99" w:rsidRDefault="00B97F99">
      <w:r>
        <w:continuationSeparator/>
      </w:r>
    </w:p>
  </w:footnote>
  <w:footnote w:id="1">
    <w:p w:rsidR="00483873" w:rsidRDefault="00483873" w:rsidP="000462EA">
      <w:pPr>
        <w:pStyle w:val="Tekstfusnote"/>
      </w:pPr>
      <w:r>
        <w:rPr>
          <w:rStyle w:val="FootnoteCharacters"/>
        </w:rPr>
        <w:footnoteRef/>
      </w:r>
      <w:r>
        <w:rPr>
          <w:sz w:val="16"/>
          <w:szCs w:val="16"/>
        </w:rPr>
        <w:tab/>
        <w:t xml:space="preserve"> </w:t>
      </w:r>
      <w:proofErr w:type="spellStart"/>
      <w:r>
        <w:rPr>
          <w:sz w:val="16"/>
          <w:szCs w:val="16"/>
        </w:rPr>
        <w:t>Declaration</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Commitment</w:t>
      </w:r>
      <w:proofErr w:type="spellEnd"/>
      <w:r>
        <w:rPr>
          <w:sz w:val="16"/>
          <w:szCs w:val="16"/>
        </w:rPr>
        <w:t xml:space="preserve"> on HIV/AIDS 2001</w:t>
      </w:r>
    </w:p>
  </w:footnote>
  <w:footnote w:id="2">
    <w:p w:rsidR="00483873" w:rsidRDefault="00483873" w:rsidP="00BA5FA3">
      <w:pPr>
        <w:pStyle w:val="Tekstfusnote"/>
      </w:pPr>
      <w:r>
        <w:rPr>
          <w:rStyle w:val="FootnoteCharacters"/>
        </w:rPr>
        <w:footnoteRef/>
      </w:r>
      <w:r>
        <w:rPr>
          <w:sz w:val="18"/>
          <w:szCs w:val="18"/>
        </w:rPr>
        <w:tab/>
        <w:t xml:space="preserve"> </w:t>
      </w:r>
      <w:proofErr w:type="spellStart"/>
      <w:r>
        <w:rPr>
          <w:sz w:val="16"/>
          <w:szCs w:val="16"/>
        </w:rPr>
        <w:t>Political</w:t>
      </w:r>
      <w:proofErr w:type="spellEnd"/>
      <w:r>
        <w:rPr>
          <w:sz w:val="16"/>
          <w:szCs w:val="16"/>
        </w:rPr>
        <w:t xml:space="preserve"> </w:t>
      </w:r>
      <w:proofErr w:type="spellStart"/>
      <w:r>
        <w:rPr>
          <w:sz w:val="16"/>
          <w:szCs w:val="16"/>
        </w:rPr>
        <w:t>Declaration</w:t>
      </w:r>
      <w:proofErr w:type="spellEnd"/>
      <w:r>
        <w:rPr>
          <w:sz w:val="16"/>
          <w:szCs w:val="16"/>
        </w:rPr>
        <w:t xml:space="preserve"> on </w:t>
      </w:r>
      <w:proofErr w:type="spellStart"/>
      <w:r>
        <w:rPr>
          <w:sz w:val="16"/>
          <w:szCs w:val="16"/>
        </w:rPr>
        <w:t>HIV</w:t>
      </w:r>
      <w:proofErr w:type="spellEnd"/>
      <w:r>
        <w:rPr>
          <w:sz w:val="16"/>
          <w:szCs w:val="16"/>
        </w:rPr>
        <w:t xml:space="preserve"> </w:t>
      </w:r>
      <w:proofErr w:type="spellStart"/>
      <w:r>
        <w:rPr>
          <w:sz w:val="16"/>
          <w:szCs w:val="16"/>
        </w:rPr>
        <w:t>and</w:t>
      </w:r>
      <w:proofErr w:type="spellEnd"/>
      <w:r>
        <w:rPr>
          <w:sz w:val="16"/>
          <w:szCs w:val="16"/>
        </w:rPr>
        <w:t xml:space="preserve"> AIDS: </w:t>
      </w:r>
      <w:proofErr w:type="spellStart"/>
      <w:r>
        <w:rPr>
          <w:sz w:val="16"/>
          <w:szCs w:val="16"/>
        </w:rPr>
        <w:t>Intesifying</w:t>
      </w:r>
      <w:proofErr w:type="spellEnd"/>
      <w:r>
        <w:rPr>
          <w:sz w:val="16"/>
          <w:szCs w:val="16"/>
        </w:rPr>
        <w:t xml:space="preserve"> </w:t>
      </w:r>
      <w:proofErr w:type="spellStart"/>
      <w:r>
        <w:rPr>
          <w:sz w:val="16"/>
          <w:szCs w:val="16"/>
        </w:rPr>
        <w:t>Our</w:t>
      </w:r>
      <w:proofErr w:type="spellEnd"/>
      <w:r>
        <w:rPr>
          <w:sz w:val="16"/>
          <w:szCs w:val="16"/>
        </w:rPr>
        <w:t xml:space="preserve"> </w:t>
      </w:r>
      <w:proofErr w:type="spellStart"/>
      <w:r>
        <w:rPr>
          <w:sz w:val="16"/>
          <w:szCs w:val="16"/>
        </w:rPr>
        <w:t>Efforts</w:t>
      </w:r>
      <w:proofErr w:type="spellEnd"/>
      <w:r>
        <w:rPr>
          <w:sz w:val="16"/>
          <w:szCs w:val="16"/>
        </w:rPr>
        <w:t xml:space="preserve"> to </w:t>
      </w:r>
      <w:proofErr w:type="spellStart"/>
      <w:r>
        <w:rPr>
          <w:sz w:val="16"/>
          <w:szCs w:val="16"/>
        </w:rPr>
        <w:t>Eliminate</w:t>
      </w:r>
      <w:proofErr w:type="spellEnd"/>
      <w:r>
        <w:rPr>
          <w:sz w:val="16"/>
          <w:szCs w:val="16"/>
        </w:rPr>
        <w:t xml:space="preserve"> </w:t>
      </w:r>
      <w:proofErr w:type="spellStart"/>
      <w:r>
        <w:rPr>
          <w:sz w:val="16"/>
          <w:szCs w:val="16"/>
        </w:rPr>
        <w:t>HIV</w:t>
      </w:r>
      <w:proofErr w:type="spellEnd"/>
      <w:r>
        <w:rPr>
          <w:sz w:val="16"/>
          <w:szCs w:val="16"/>
        </w:rPr>
        <w:t xml:space="preserve"> </w:t>
      </w:r>
      <w:proofErr w:type="spellStart"/>
      <w:r>
        <w:rPr>
          <w:sz w:val="16"/>
          <w:szCs w:val="16"/>
        </w:rPr>
        <w:t>and</w:t>
      </w:r>
      <w:proofErr w:type="spellEnd"/>
      <w:r>
        <w:rPr>
          <w:sz w:val="16"/>
          <w:szCs w:val="16"/>
        </w:rPr>
        <w:t xml:space="preserve"> AIDS (</w:t>
      </w:r>
      <w:proofErr w:type="spellStart"/>
      <w:r>
        <w:rPr>
          <w:sz w:val="16"/>
          <w:szCs w:val="16"/>
        </w:rPr>
        <w:t>resolution</w:t>
      </w:r>
      <w:proofErr w:type="spellEnd"/>
      <w:r>
        <w:rPr>
          <w:sz w:val="16"/>
          <w:szCs w:val="16"/>
        </w:rPr>
        <w:t xml:space="preserve"> 65/277)</w:t>
      </w:r>
    </w:p>
  </w:footnote>
  <w:footnote w:id="3">
    <w:p w:rsidR="00483873" w:rsidRDefault="00483873" w:rsidP="000462EA">
      <w:pPr>
        <w:pStyle w:val="Tekstfusnote"/>
      </w:pPr>
      <w:r>
        <w:rPr>
          <w:rStyle w:val="FootnoteCharacters"/>
        </w:rPr>
        <w:footnoteRef/>
      </w:r>
      <w:r>
        <w:rPr>
          <w:sz w:val="16"/>
          <w:szCs w:val="16"/>
        </w:rPr>
        <w:tab/>
        <w:t xml:space="preserve"> </w:t>
      </w:r>
      <w:proofErr w:type="spellStart"/>
      <w:r>
        <w:rPr>
          <w:sz w:val="16"/>
          <w:szCs w:val="16"/>
        </w:rPr>
        <w:t>UNAIDS</w:t>
      </w:r>
      <w:proofErr w:type="spellEnd"/>
      <w:r>
        <w:rPr>
          <w:sz w:val="16"/>
          <w:szCs w:val="16"/>
        </w:rPr>
        <w:t xml:space="preserve"> </w:t>
      </w:r>
      <w:proofErr w:type="spellStart"/>
      <w:r>
        <w:rPr>
          <w:sz w:val="16"/>
          <w:szCs w:val="16"/>
        </w:rPr>
        <w:t>HIV</w:t>
      </w:r>
      <w:proofErr w:type="spellEnd"/>
      <w:r>
        <w:rPr>
          <w:sz w:val="16"/>
          <w:szCs w:val="16"/>
        </w:rPr>
        <w:t xml:space="preserve">/AIDS </w:t>
      </w:r>
      <w:proofErr w:type="spellStart"/>
      <w:r>
        <w:rPr>
          <w:sz w:val="16"/>
          <w:szCs w:val="16"/>
        </w:rPr>
        <w:t>Strategy</w:t>
      </w:r>
      <w:proofErr w:type="spellEnd"/>
      <w:r>
        <w:rPr>
          <w:sz w:val="16"/>
          <w:szCs w:val="16"/>
        </w:rPr>
        <w:t xml:space="preserve"> for 2011-2015</w:t>
      </w:r>
    </w:p>
  </w:footnote>
  <w:footnote w:id="4">
    <w:p w:rsidR="00483873" w:rsidRDefault="00483873" w:rsidP="007C3688">
      <w:pPr>
        <w:pStyle w:val="Tekstfusnote"/>
        <w:rPr>
          <w:sz w:val="16"/>
          <w:szCs w:val="16"/>
        </w:rPr>
      </w:pPr>
      <w:r>
        <w:rPr>
          <w:rStyle w:val="FootnoteCharacters"/>
        </w:rPr>
        <w:footnoteRef/>
      </w:r>
      <w:r>
        <w:rPr>
          <w:sz w:val="16"/>
          <w:szCs w:val="16"/>
        </w:rPr>
        <w:tab/>
        <w:t xml:space="preserve"> </w:t>
      </w:r>
      <w:proofErr w:type="spellStart"/>
      <w:r>
        <w:rPr>
          <w:sz w:val="16"/>
          <w:szCs w:val="16"/>
        </w:rPr>
        <w:t>European</w:t>
      </w:r>
      <w:proofErr w:type="spellEnd"/>
      <w:r>
        <w:rPr>
          <w:sz w:val="16"/>
          <w:szCs w:val="16"/>
        </w:rPr>
        <w:t xml:space="preserve"> </w:t>
      </w:r>
      <w:proofErr w:type="spellStart"/>
      <w:r>
        <w:rPr>
          <w:sz w:val="16"/>
          <w:szCs w:val="16"/>
        </w:rPr>
        <w:t>Action</w:t>
      </w:r>
      <w:proofErr w:type="spellEnd"/>
      <w:r>
        <w:rPr>
          <w:sz w:val="16"/>
          <w:szCs w:val="16"/>
        </w:rPr>
        <w:t xml:space="preserve"> Plan for HIV/AIDS 2012-2015, </w:t>
      </w:r>
    </w:p>
    <w:p w:rsidR="00483873" w:rsidRDefault="00483873" w:rsidP="007C3688">
      <w:pPr>
        <w:pStyle w:val="Tekstfusnote"/>
      </w:pPr>
      <w:r>
        <w:rPr>
          <w:sz w:val="16"/>
          <w:szCs w:val="16"/>
        </w:rPr>
        <w:t>5</w:t>
      </w:r>
      <w:r>
        <w:rPr>
          <w:sz w:val="16"/>
          <w:szCs w:val="16"/>
        </w:rPr>
        <w:tab/>
      </w:r>
      <w:proofErr w:type="spellStart"/>
      <w:r>
        <w:rPr>
          <w:sz w:val="16"/>
          <w:szCs w:val="16"/>
        </w:rPr>
        <w:t>Action</w:t>
      </w:r>
      <w:proofErr w:type="spellEnd"/>
      <w:r>
        <w:rPr>
          <w:sz w:val="16"/>
          <w:szCs w:val="16"/>
        </w:rPr>
        <w:t xml:space="preserve"> Plan od </w:t>
      </w:r>
      <w:proofErr w:type="spellStart"/>
      <w:r>
        <w:rPr>
          <w:sz w:val="16"/>
          <w:szCs w:val="16"/>
        </w:rPr>
        <w:t>HIV</w:t>
      </w:r>
      <w:proofErr w:type="spellEnd"/>
      <w:r>
        <w:rPr>
          <w:sz w:val="16"/>
          <w:szCs w:val="16"/>
        </w:rPr>
        <w:t>/</w:t>
      </w:r>
      <w:proofErr w:type="spellStart"/>
      <w:r>
        <w:rPr>
          <w:sz w:val="16"/>
          <w:szCs w:val="16"/>
        </w:rPr>
        <w:t>AIFDS</w:t>
      </w:r>
      <w:proofErr w:type="spellEnd"/>
      <w:r>
        <w:rPr>
          <w:sz w:val="16"/>
          <w:szCs w:val="16"/>
        </w:rPr>
        <w:t xml:space="preserve"> </w:t>
      </w:r>
      <w:proofErr w:type="spellStart"/>
      <w:r>
        <w:rPr>
          <w:sz w:val="16"/>
          <w:szCs w:val="16"/>
        </w:rPr>
        <w:t>in</w:t>
      </w:r>
      <w:proofErr w:type="spellEnd"/>
      <w:r>
        <w:rPr>
          <w:sz w:val="16"/>
          <w:szCs w:val="16"/>
        </w:rPr>
        <w:t xml:space="preserve"> </w:t>
      </w:r>
      <w:proofErr w:type="spellStart"/>
      <w:r>
        <w:rPr>
          <w:sz w:val="16"/>
          <w:szCs w:val="16"/>
        </w:rPr>
        <w:t>the</w:t>
      </w:r>
      <w:proofErr w:type="spellEnd"/>
      <w:r>
        <w:rPr>
          <w:sz w:val="16"/>
          <w:szCs w:val="16"/>
        </w:rPr>
        <w:t xml:space="preserve"> EU </w:t>
      </w:r>
      <w:proofErr w:type="spellStart"/>
      <w:r>
        <w:rPr>
          <w:sz w:val="16"/>
          <w:szCs w:val="16"/>
        </w:rPr>
        <w:t>and</w:t>
      </w:r>
      <w:proofErr w:type="spellEnd"/>
      <w:r>
        <w:rPr>
          <w:sz w:val="16"/>
          <w:szCs w:val="16"/>
        </w:rPr>
        <w:t xml:space="preserve"> </w:t>
      </w:r>
      <w:proofErr w:type="spellStart"/>
      <w:r>
        <w:rPr>
          <w:sz w:val="16"/>
          <w:szCs w:val="16"/>
        </w:rPr>
        <w:t>neighbouring</w:t>
      </w:r>
      <w:proofErr w:type="spellEnd"/>
      <w:r>
        <w:rPr>
          <w:sz w:val="16"/>
          <w:szCs w:val="16"/>
        </w:rPr>
        <w:t xml:space="preserve"> </w:t>
      </w:r>
      <w:proofErr w:type="spellStart"/>
      <w:r>
        <w:rPr>
          <w:sz w:val="16"/>
          <w:szCs w:val="16"/>
        </w:rPr>
        <w:t>countries</w:t>
      </w:r>
      <w:proofErr w:type="spellEnd"/>
      <w:r>
        <w:rPr>
          <w:sz w:val="16"/>
          <w:szCs w:val="16"/>
        </w:rPr>
        <w:t xml:space="preserve">: </w:t>
      </w:r>
      <w:proofErr w:type="spellStart"/>
      <w:r>
        <w:rPr>
          <w:sz w:val="16"/>
          <w:szCs w:val="16"/>
        </w:rPr>
        <w:t>prolongation</w:t>
      </w:r>
      <w:proofErr w:type="spellEnd"/>
      <w:r>
        <w:rPr>
          <w:sz w:val="16"/>
          <w:szCs w:val="16"/>
        </w:rPr>
        <w:t xml:space="preserve"> 2014-2016</w:t>
      </w:r>
    </w:p>
  </w:footnote>
  <w:footnote w:id="5">
    <w:p w:rsidR="00483873" w:rsidRPr="007C3688" w:rsidRDefault="00483873" w:rsidP="007C3688">
      <w:pPr>
        <w:pStyle w:val="Tekstfusnote"/>
        <w:rPr>
          <w:sz w:val="16"/>
          <w:szCs w:val="16"/>
        </w:rPr>
      </w:pPr>
    </w:p>
  </w:footnote>
  <w:footnote w:id="6">
    <w:p w:rsidR="00483873" w:rsidRDefault="00483873">
      <w:pPr>
        <w:pStyle w:val="Tekstfusnote"/>
      </w:pPr>
      <w:r>
        <w:rPr>
          <w:rStyle w:val="FootnoteCharacters"/>
        </w:rPr>
        <w:footnoteRef/>
      </w:r>
      <w:r>
        <w:rPr>
          <w:sz w:val="16"/>
          <w:szCs w:val="16"/>
        </w:rPr>
        <w:tab/>
        <w:t xml:space="preserve"> Dublin </w:t>
      </w:r>
      <w:proofErr w:type="spellStart"/>
      <w:r>
        <w:rPr>
          <w:sz w:val="16"/>
          <w:szCs w:val="16"/>
        </w:rPr>
        <w:t>Declaration</w:t>
      </w:r>
      <w:proofErr w:type="spellEnd"/>
      <w:r>
        <w:rPr>
          <w:sz w:val="16"/>
          <w:szCs w:val="16"/>
        </w:rPr>
        <w:t xml:space="preserve"> on </w:t>
      </w:r>
      <w:proofErr w:type="spellStart"/>
      <w:r>
        <w:rPr>
          <w:sz w:val="16"/>
          <w:szCs w:val="16"/>
        </w:rPr>
        <w:t>Partnership</w:t>
      </w:r>
      <w:proofErr w:type="spellEnd"/>
      <w:r>
        <w:rPr>
          <w:sz w:val="16"/>
          <w:szCs w:val="16"/>
        </w:rPr>
        <w:t xml:space="preserve"> to </w:t>
      </w:r>
      <w:proofErr w:type="spellStart"/>
      <w:r>
        <w:rPr>
          <w:sz w:val="16"/>
          <w:szCs w:val="16"/>
        </w:rPr>
        <w:t>fight</w:t>
      </w:r>
      <w:proofErr w:type="spellEnd"/>
      <w:r>
        <w:rPr>
          <w:sz w:val="16"/>
          <w:szCs w:val="16"/>
        </w:rPr>
        <w:t xml:space="preserve"> </w:t>
      </w:r>
      <w:proofErr w:type="spellStart"/>
      <w:r>
        <w:rPr>
          <w:sz w:val="16"/>
          <w:szCs w:val="16"/>
        </w:rPr>
        <w:t>HIV</w:t>
      </w:r>
      <w:proofErr w:type="spellEnd"/>
      <w:r>
        <w:rPr>
          <w:sz w:val="16"/>
          <w:szCs w:val="16"/>
        </w:rPr>
        <w:t xml:space="preserve">/AIDS </w:t>
      </w:r>
      <w:proofErr w:type="spellStart"/>
      <w:r>
        <w:rPr>
          <w:sz w:val="16"/>
          <w:szCs w:val="16"/>
        </w:rPr>
        <w:t>in</w:t>
      </w:r>
      <w:proofErr w:type="spellEnd"/>
      <w:r>
        <w:rPr>
          <w:sz w:val="16"/>
          <w:szCs w:val="16"/>
        </w:rPr>
        <w:t xml:space="preserve"> Europe </w:t>
      </w:r>
      <w:proofErr w:type="spellStart"/>
      <w:r>
        <w:rPr>
          <w:sz w:val="16"/>
          <w:szCs w:val="16"/>
        </w:rPr>
        <w:t>and</w:t>
      </w:r>
      <w:proofErr w:type="spellEnd"/>
      <w:r>
        <w:rPr>
          <w:sz w:val="16"/>
          <w:szCs w:val="16"/>
        </w:rPr>
        <w:t xml:space="preserve"> Central </w:t>
      </w:r>
      <w:proofErr w:type="spellStart"/>
      <w:r>
        <w:rPr>
          <w:sz w:val="16"/>
          <w:szCs w:val="16"/>
        </w:rPr>
        <w:t>Asia</w:t>
      </w:r>
      <w:proofErr w:type="spellEnd"/>
      <w:r>
        <w:rPr>
          <w:sz w:val="16"/>
          <w:szCs w:val="16"/>
        </w:rPr>
        <w:t xml:space="preserve"> 2004</w:t>
      </w:r>
    </w:p>
  </w:footnote>
  <w:footnote w:id="7">
    <w:p w:rsidR="00483873" w:rsidRDefault="00483873" w:rsidP="007C3688">
      <w:pPr>
        <w:pStyle w:val="Tekstfusnote"/>
      </w:pPr>
      <w:r>
        <w:rPr>
          <w:rStyle w:val="FootnoteCharacters"/>
        </w:rPr>
        <w:footnoteRef/>
      </w:r>
      <w:r>
        <w:rPr>
          <w:sz w:val="16"/>
          <w:szCs w:val="16"/>
        </w:rPr>
        <w:tab/>
        <w:t xml:space="preserve"> </w:t>
      </w:r>
      <w:proofErr w:type="spellStart"/>
      <w:r w:rsidRPr="00CD1225">
        <w:rPr>
          <w:sz w:val="16"/>
          <w:szCs w:val="16"/>
        </w:rPr>
        <w:t>SDGs</w:t>
      </w:r>
      <w:proofErr w:type="spellEnd"/>
      <w:r w:rsidRPr="00CD1225">
        <w:rPr>
          <w:sz w:val="16"/>
          <w:szCs w:val="16"/>
        </w:rPr>
        <w:t xml:space="preserve">- </w:t>
      </w:r>
      <w:proofErr w:type="spellStart"/>
      <w:r w:rsidRPr="00CD1225">
        <w:rPr>
          <w:sz w:val="16"/>
          <w:szCs w:val="16"/>
        </w:rPr>
        <w:t>Transforming</w:t>
      </w:r>
      <w:proofErr w:type="spellEnd"/>
      <w:r w:rsidRPr="00CD1225">
        <w:rPr>
          <w:sz w:val="16"/>
          <w:szCs w:val="16"/>
        </w:rPr>
        <w:t xml:space="preserve"> </w:t>
      </w:r>
      <w:proofErr w:type="spellStart"/>
      <w:r w:rsidRPr="00CD1225">
        <w:rPr>
          <w:sz w:val="16"/>
          <w:szCs w:val="16"/>
        </w:rPr>
        <w:t>Our</w:t>
      </w:r>
      <w:proofErr w:type="spellEnd"/>
      <w:r w:rsidRPr="00CD1225">
        <w:rPr>
          <w:sz w:val="16"/>
          <w:szCs w:val="16"/>
        </w:rPr>
        <w:t xml:space="preserve"> World: </w:t>
      </w:r>
      <w:proofErr w:type="spellStart"/>
      <w:r w:rsidRPr="00CD1225">
        <w:rPr>
          <w:sz w:val="16"/>
          <w:szCs w:val="16"/>
        </w:rPr>
        <w:t>The</w:t>
      </w:r>
      <w:proofErr w:type="spellEnd"/>
      <w:r w:rsidRPr="00CD1225">
        <w:rPr>
          <w:sz w:val="16"/>
          <w:szCs w:val="16"/>
        </w:rPr>
        <w:t xml:space="preserve"> 2030 </w:t>
      </w:r>
      <w:proofErr w:type="spellStart"/>
      <w:r w:rsidRPr="00CD1225">
        <w:rPr>
          <w:sz w:val="16"/>
          <w:szCs w:val="16"/>
        </w:rPr>
        <w:t>Agenda</w:t>
      </w:r>
      <w:proofErr w:type="spellEnd"/>
      <w:r w:rsidRPr="00CD1225">
        <w:rPr>
          <w:sz w:val="16"/>
          <w:szCs w:val="16"/>
        </w:rPr>
        <w:t xml:space="preserve"> for </w:t>
      </w:r>
      <w:proofErr w:type="spellStart"/>
      <w:r w:rsidRPr="00CD1225">
        <w:rPr>
          <w:sz w:val="16"/>
          <w:szCs w:val="16"/>
        </w:rPr>
        <w:t>Sustainable</w:t>
      </w:r>
      <w:proofErr w:type="spellEnd"/>
      <w:r w:rsidRPr="00CD1225">
        <w:rPr>
          <w:sz w:val="16"/>
          <w:szCs w:val="16"/>
        </w:rPr>
        <w:t xml:space="preserve"> </w:t>
      </w:r>
      <w:proofErr w:type="spellStart"/>
      <w:r w:rsidRPr="00CD1225">
        <w:rPr>
          <w:sz w:val="16"/>
          <w:szCs w:val="16"/>
        </w:rPr>
        <w:t>Development</w:t>
      </w:r>
      <w:proofErr w:type="spellEnd"/>
      <w:r w:rsidRPr="00CD1225">
        <w:rPr>
          <w:sz w:val="16"/>
          <w:szCs w:val="16"/>
        </w:rPr>
        <w:t xml:space="preserve">, </w:t>
      </w:r>
      <w:proofErr w:type="spellStart"/>
      <w:r w:rsidRPr="00CD1225">
        <w:rPr>
          <w:sz w:val="16"/>
          <w:szCs w:val="16"/>
        </w:rPr>
        <w:t>Sustainable</w:t>
      </w:r>
      <w:proofErr w:type="spellEnd"/>
      <w:r w:rsidRPr="00CD1225">
        <w:rPr>
          <w:sz w:val="16"/>
          <w:szCs w:val="16"/>
        </w:rPr>
        <w:t xml:space="preserve"> </w:t>
      </w:r>
      <w:proofErr w:type="spellStart"/>
      <w:r w:rsidRPr="00CD1225">
        <w:rPr>
          <w:sz w:val="16"/>
          <w:szCs w:val="16"/>
        </w:rPr>
        <w:t>Development</w:t>
      </w:r>
      <w:proofErr w:type="spellEnd"/>
      <w:r w:rsidRPr="00CD1225">
        <w:rPr>
          <w:sz w:val="16"/>
          <w:szCs w:val="16"/>
        </w:rPr>
        <w:t xml:space="preserve"> </w:t>
      </w:r>
      <w:proofErr w:type="spellStart"/>
      <w:r w:rsidRPr="00CD1225">
        <w:rPr>
          <w:sz w:val="16"/>
          <w:szCs w:val="16"/>
        </w:rPr>
        <w:t>Goals</w:t>
      </w:r>
      <w:proofErr w:type="spellEnd"/>
      <w:r w:rsidRPr="00CD1225">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73" w:rsidRDefault="00483873">
    <w:pPr>
      <w:pStyle w:val="Zaglavlje"/>
      <w:rPr>
        <w:lang w:val="en-US"/>
      </w:rPr>
    </w:pPr>
  </w:p>
  <w:p w:rsidR="00483873" w:rsidRDefault="004838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hint="default"/>
      </w:r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960"/>
        </w:tabs>
        <w:ind w:left="960" w:hanging="360"/>
      </w:pPr>
      <w:rPr>
        <w:rFonts w:ascii="Symbol" w:hAnsi="Symbol" w:cs="Symbol" w:hint="default"/>
        <w:szCs w:val="24"/>
      </w:rPr>
    </w:lvl>
  </w:abstractNum>
  <w:abstractNum w:abstractNumId="4">
    <w:nsid w:val="00000005"/>
    <w:multiLevelType w:val="singleLevel"/>
    <w:tmpl w:val="00000005"/>
    <w:name w:val="WW8Num5"/>
    <w:lvl w:ilvl="0">
      <w:start w:val="1"/>
      <w:numFmt w:val="decimal"/>
      <w:lvlText w:val="%1."/>
      <w:lvlJc w:val="left"/>
      <w:pPr>
        <w:tabs>
          <w:tab w:val="num" w:pos="1065"/>
        </w:tabs>
        <w:ind w:left="1065" w:hanging="360"/>
      </w:pPr>
      <w:rPr>
        <w:rFonts w:hint="default"/>
        <w:szCs w:val="24"/>
      </w:rPr>
    </w:lvl>
  </w:abstractNum>
  <w:abstractNum w:abstractNumId="5">
    <w:nsid w:val="00000006"/>
    <w:multiLevelType w:val="singleLevel"/>
    <w:tmpl w:val="00000006"/>
    <w:name w:val="WW8Num6"/>
    <w:lvl w:ilvl="0">
      <w:numFmt w:val="bullet"/>
      <w:lvlText w:val="-"/>
      <w:lvlJc w:val="left"/>
      <w:pPr>
        <w:tabs>
          <w:tab w:val="num" w:pos="1440"/>
        </w:tabs>
        <w:ind w:left="1440" w:hanging="720"/>
      </w:pPr>
      <w:rPr>
        <w:rFonts w:ascii="Times New Roman" w:hAnsi="Times New Roman" w:hint="default"/>
      </w:rPr>
    </w:lvl>
  </w:abstractNum>
  <w:abstractNum w:abstractNumId="6">
    <w:nsid w:val="00000007"/>
    <w:multiLevelType w:val="singleLevel"/>
    <w:tmpl w:val="00000007"/>
    <w:name w:val="WW8Num7"/>
    <w:lvl w:ilvl="0">
      <w:start w:val="1"/>
      <w:numFmt w:val="bullet"/>
      <w:lvlText w:val="-"/>
      <w:lvlJc w:val="left"/>
      <w:pPr>
        <w:tabs>
          <w:tab w:val="num" w:pos="1680"/>
        </w:tabs>
        <w:ind w:left="1680" w:hanging="360"/>
      </w:pPr>
      <w:rPr>
        <w:rFonts w:ascii="Times New Roman" w:hAnsi="Times New Roman" w:cs="Times New Roman" w:hint="default"/>
        <w:i w:val="0"/>
      </w:rPr>
    </w:lvl>
  </w:abstractNum>
  <w:abstractNum w:abstractNumId="7">
    <w:nsid w:val="00000008"/>
    <w:multiLevelType w:val="singleLevel"/>
    <w:tmpl w:val="00000008"/>
    <w:name w:val="WW8Num8"/>
    <w:lvl w:ilvl="0">
      <w:start w:val="1"/>
      <w:numFmt w:val="bullet"/>
      <w:lvlText w:val="-"/>
      <w:lvlJc w:val="left"/>
      <w:pPr>
        <w:tabs>
          <w:tab w:val="num" w:pos="1080"/>
        </w:tabs>
        <w:ind w:left="1080" w:hanging="360"/>
      </w:pPr>
      <w:rPr>
        <w:rFonts w:ascii="Times New Roman" w:hAnsi="Times New Roman" w:cs="Times New Roman" w:hint="default"/>
        <w:b/>
        <w:szCs w:val="24"/>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SimSun" w:hAnsi="Times New Roman" w:cs="Times New Roman" w:hint="default"/>
        <w:b/>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bullet"/>
      <w:lvlText w:val=""/>
      <w:lvlJc w:val="left"/>
      <w:pPr>
        <w:tabs>
          <w:tab w:val="num" w:pos="1320"/>
        </w:tabs>
        <w:ind w:left="1320" w:hanging="360"/>
      </w:pPr>
      <w:rPr>
        <w:rFonts w:ascii="Symbol" w:hAnsi="Symbol" w:hint="default"/>
        <w:szCs w:val="24"/>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olor w:val="000000"/>
      </w:rPr>
    </w:lvl>
  </w:abstractNum>
  <w:abstractNum w:abstractNumId="11">
    <w:nsid w:val="0000000C"/>
    <w:multiLevelType w:val="singleLevel"/>
    <w:tmpl w:val="0000000C"/>
    <w:name w:val="WW8Num12"/>
    <w:lvl w:ilvl="0">
      <w:start w:val="2"/>
      <w:numFmt w:val="bullet"/>
      <w:lvlText w:val="-"/>
      <w:lvlJc w:val="left"/>
      <w:pPr>
        <w:tabs>
          <w:tab w:val="num" w:pos="0"/>
        </w:tabs>
        <w:ind w:left="1440" w:hanging="360"/>
      </w:pPr>
      <w:rPr>
        <w:rFonts w:ascii="Arial Narrow" w:hAnsi="Arial Narrow"/>
      </w:rPr>
    </w:lvl>
  </w:abstractNum>
  <w:abstractNum w:abstractNumId="12">
    <w:nsid w:val="0000000D"/>
    <w:multiLevelType w:val="singleLevel"/>
    <w:tmpl w:val="0000000D"/>
    <w:name w:val="WW8Num13"/>
    <w:lvl w:ilvl="0">
      <w:start w:val="1"/>
      <w:numFmt w:val="bullet"/>
      <w:lvlText w:val=""/>
      <w:lvlJc w:val="left"/>
      <w:pPr>
        <w:tabs>
          <w:tab w:val="num" w:pos="709"/>
        </w:tabs>
        <w:ind w:left="960" w:hanging="360"/>
      </w:pPr>
      <w:rPr>
        <w:rFonts w:ascii="Symbol" w:hAnsi="Symbol" w:cs="Times New Roman" w:hint="default"/>
        <w:b/>
        <w:bCs/>
        <w:color w:val="000000"/>
        <w:spacing w:val="-1"/>
        <w:sz w:val="24"/>
        <w:szCs w:val="24"/>
      </w:rPr>
    </w:lvl>
  </w:abstractNum>
  <w:abstractNum w:abstractNumId="13">
    <w:nsid w:val="0000000E"/>
    <w:multiLevelType w:val="singleLevel"/>
    <w:tmpl w:val="0000000E"/>
    <w:name w:val="WW8Num14"/>
    <w:lvl w:ilvl="0">
      <w:numFmt w:val="bullet"/>
      <w:lvlText w:val="-"/>
      <w:lvlJc w:val="left"/>
      <w:pPr>
        <w:tabs>
          <w:tab w:val="num" w:pos="1440"/>
        </w:tabs>
        <w:ind w:left="1440" w:hanging="720"/>
      </w:pPr>
      <w:rPr>
        <w:rFonts w:ascii="Times New Roman" w:hAnsi="Times New Roman" w:hint="default"/>
        <w:i/>
        <w:color w:val="000000"/>
        <w:szCs w:val="24"/>
      </w:rPr>
    </w:lvl>
  </w:abstractNum>
  <w:abstractNum w:abstractNumId="14">
    <w:nsid w:val="0000000F"/>
    <w:multiLevelType w:val="multilevel"/>
    <w:tmpl w:val="0000000F"/>
    <w:name w:val="WW8Num15"/>
    <w:lvl w:ilvl="0">
      <w:start w:val="1"/>
      <w:numFmt w:val="lowerLetter"/>
      <w:lvlText w:val="%1."/>
      <w:lvlJc w:val="left"/>
      <w:pPr>
        <w:tabs>
          <w:tab w:val="num" w:pos="0"/>
        </w:tabs>
        <w:ind w:left="120" w:hanging="243"/>
      </w:pPr>
      <w:rPr>
        <w:rFonts w:ascii="Symbol" w:hAnsi="Symbol" w:cs="Symbol" w:hint="default"/>
      </w:rPr>
    </w:lvl>
    <w:lvl w:ilvl="1">
      <w:start w:val="1"/>
      <w:numFmt w:val="bullet"/>
      <w:lvlText w:val="-"/>
      <w:lvlJc w:val="left"/>
      <w:pPr>
        <w:tabs>
          <w:tab w:val="num" w:pos="709"/>
        </w:tabs>
        <w:ind w:left="120" w:hanging="120"/>
      </w:pPr>
      <w:rPr>
        <w:rFonts w:ascii="Times New Roman" w:hAnsi="Times New Roman" w:cs="Courier New" w:hint="default"/>
        <w:spacing w:val="-1"/>
        <w:szCs w:val="24"/>
        <w:lang w:val="hr-HR"/>
      </w:rPr>
    </w:lvl>
    <w:lvl w:ilvl="2">
      <w:start w:val="1"/>
      <w:numFmt w:val="bullet"/>
      <w:lvlText w:val="•"/>
      <w:lvlJc w:val="left"/>
      <w:pPr>
        <w:tabs>
          <w:tab w:val="num" w:pos="0"/>
        </w:tabs>
        <w:ind w:left="1187" w:hanging="120"/>
      </w:pPr>
      <w:rPr>
        <w:rFonts w:ascii="Times New Roman" w:hAnsi="Times New Roman" w:cs="Wingdings" w:hint="default"/>
      </w:rPr>
    </w:lvl>
    <w:lvl w:ilvl="3">
      <w:start w:val="1"/>
      <w:numFmt w:val="bullet"/>
      <w:lvlText w:val="•"/>
      <w:lvlJc w:val="left"/>
      <w:pPr>
        <w:tabs>
          <w:tab w:val="num" w:pos="0"/>
        </w:tabs>
        <w:ind w:left="2254" w:hanging="120"/>
      </w:pPr>
      <w:rPr>
        <w:rFonts w:ascii="Times New Roman" w:hAnsi="Times New Roman" w:cs="Wingdings" w:hint="default"/>
      </w:rPr>
    </w:lvl>
    <w:lvl w:ilvl="4">
      <w:start w:val="1"/>
      <w:numFmt w:val="bullet"/>
      <w:lvlText w:val="•"/>
      <w:lvlJc w:val="left"/>
      <w:pPr>
        <w:tabs>
          <w:tab w:val="num" w:pos="0"/>
        </w:tabs>
        <w:ind w:left="3321" w:hanging="120"/>
      </w:pPr>
      <w:rPr>
        <w:rFonts w:ascii="Times New Roman" w:hAnsi="Times New Roman" w:cs="Wingdings" w:hint="default"/>
      </w:rPr>
    </w:lvl>
    <w:lvl w:ilvl="5">
      <w:start w:val="1"/>
      <w:numFmt w:val="bullet"/>
      <w:lvlText w:val="•"/>
      <w:lvlJc w:val="left"/>
      <w:pPr>
        <w:tabs>
          <w:tab w:val="num" w:pos="0"/>
        </w:tabs>
        <w:ind w:left="4388" w:hanging="120"/>
      </w:pPr>
      <w:rPr>
        <w:rFonts w:ascii="Times New Roman" w:hAnsi="Times New Roman" w:cs="Wingdings" w:hint="default"/>
      </w:rPr>
    </w:lvl>
    <w:lvl w:ilvl="6">
      <w:start w:val="1"/>
      <w:numFmt w:val="bullet"/>
      <w:lvlText w:val="•"/>
      <w:lvlJc w:val="left"/>
      <w:pPr>
        <w:tabs>
          <w:tab w:val="num" w:pos="0"/>
        </w:tabs>
        <w:ind w:left="5455" w:hanging="120"/>
      </w:pPr>
      <w:rPr>
        <w:rFonts w:ascii="Times New Roman" w:hAnsi="Times New Roman" w:cs="Wingdings" w:hint="default"/>
      </w:rPr>
    </w:lvl>
    <w:lvl w:ilvl="7">
      <w:start w:val="1"/>
      <w:numFmt w:val="bullet"/>
      <w:lvlText w:val="•"/>
      <w:lvlJc w:val="left"/>
      <w:pPr>
        <w:tabs>
          <w:tab w:val="num" w:pos="0"/>
        </w:tabs>
        <w:ind w:left="6522" w:hanging="120"/>
      </w:pPr>
      <w:rPr>
        <w:rFonts w:ascii="Times New Roman" w:hAnsi="Times New Roman" w:cs="Wingdings" w:hint="default"/>
      </w:rPr>
    </w:lvl>
    <w:lvl w:ilvl="8">
      <w:start w:val="1"/>
      <w:numFmt w:val="bullet"/>
      <w:lvlText w:val="•"/>
      <w:lvlJc w:val="left"/>
      <w:pPr>
        <w:tabs>
          <w:tab w:val="num" w:pos="0"/>
        </w:tabs>
        <w:ind w:left="7590" w:hanging="120"/>
      </w:pPr>
      <w:rPr>
        <w:rFonts w:ascii="Times New Roman" w:hAnsi="Times New Roman" w:cs="Wingdings" w:hint="default"/>
      </w:rPr>
    </w:lvl>
  </w:abstractNum>
  <w:abstractNum w:abstractNumId="15">
    <w:nsid w:val="00000010"/>
    <w:multiLevelType w:val="singleLevel"/>
    <w:tmpl w:val="00000010"/>
    <w:name w:val="WW8Num16"/>
    <w:lvl w:ilvl="0">
      <w:start w:val="1"/>
      <w:numFmt w:val="bullet"/>
      <w:lvlText w:val=""/>
      <w:lvlJc w:val="left"/>
      <w:pPr>
        <w:tabs>
          <w:tab w:val="num" w:pos="1080"/>
        </w:tabs>
        <w:ind w:left="1080" w:hanging="360"/>
      </w:pPr>
      <w:rPr>
        <w:rFonts w:ascii="Symbol" w:hAnsi="Symbol" w:cs="Times New Roman" w:hint="default"/>
        <w:i w:val="0"/>
        <w:color w:val="000000"/>
        <w:szCs w:val="24"/>
      </w:rPr>
    </w:lvl>
  </w:abstractNum>
  <w:abstractNum w:abstractNumId="16">
    <w:nsid w:val="00000011"/>
    <w:multiLevelType w:val="singleLevel"/>
    <w:tmpl w:val="00000011"/>
    <w:name w:val="WW8Num17"/>
    <w:lvl w:ilvl="0">
      <w:start w:val="1"/>
      <w:numFmt w:val="bullet"/>
      <w:lvlText w:val="-"/>
      <w:lvlJc w:val="left"/>
      <w:pPr>
        <w:tabs>
          <w:tab w:val="num" w:pos="1080"/>
        </w:tabs>
        <w:ind w:left="1080" w:hanging="360"/>
      </w:pPr>
      <w:rPr>
        <w:rFonts w:ascii="Times New Roman" w:hAnsi="Times New Roman" w:cs="Symbol" w:hint="default"/>
        <w:color w:val="000000"/>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Times New Roman" w:hint="default"/>
        <w:color w:val="000000"/>
        <w:szCs w:val="24"/>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Times New Roman" w:hint="default"/>
        <w:b/>
        <w:color w:val="000000"/>
        <w:szCs w:val="24"/>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color w:val="000000"/>
        <w:szCs w:val="24"/>
      </w:rPr>
    </w:lvl>
  </w:abstractNum>
  <w:abstractNum w:abstractNumId="20">
    <w:nsid w:val="00000015"/>
    <w:multiLevelType w:val="singleLevel"/>
    <w:tmpl w:val="00000015"/>
    <w:name w:val="WW8Num21"/>
    <w:lvl w:ilvl="0">
      <w:start w:val="1"/>
      <w:numFmt w:val="bullet"/>
      <w:lvlText w:val=""/>
      <w:lvlJc w:val="left"/>
      <w:pPr>
        <w:tabs>
          <w:tab w:val="num" w:pos="960"/>
        </w:tabs>
        <w:ind w:left="960" w:hanging="360"/>
      </w:pPr>
      <w:rPr>
        <w:rFonts w:ascii="Symbol" w:hAnsi="Symbol" w:cs="Times New Roman" w:hint="default"/>
        <w:i w:val="0"/>
        <w:color w:val="000000"/>
        <w:szCs w:val="24"/>
      </w:rPr>
    </w:lvl>
  </w:abstractNum>
  <w:abstractNum w:abstractNumId="21">
    <w:nsid w:val="00000016"/>
    <w:multiLevelType w:val="singleLevel"/>
    <w:tmpl w:val="00000016"/>
    <w:name w:val="WW8Num22"/>
    <w:lvl w:ilvl="0">
      <w:start w:val="1"/>
      <w:numFmt w:val="bullet"/>
      <w:lvlText w:val=""/>
      <w:lvlJc w:val="left"/>
      <w:pPr>
        <w:tabs>
          <w:tab w:val="num" w:pos="1068"/>
        </w:tabs>
        <w:ind w:left="1068" w:hanging="360"/>
      </w:pPr>
      <w:rPr>
        <w:rFonts w:ascii="Symbol" w:hAnsi="Symbol" w:cs="Times New Roman" w:hint="default"/>
        <w:color w:val="000000"/>
        <w:w w:val="99"/>
        <w:sz w:val="24"/>
        <w:szCs w:val="24"/>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i w:val="0"/>
        <w:szCs w:val="24"/>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cs="Times New Roman" w:hint="default"/>
        <w:b/>
        <w:color w:val="000000"/>
        <w:szCs w:val="24"/>
      </w:rPr>
    </w:lvl>
  </w:abstractNum>
  <w:abstractNum w:abstractNumId="24">
    <w:nsid w:val="00000019"/>
    <w:multiLevelType w:val="singleLevel"/>
    <w:tmpl w:val="00000019"/>
    <w:name w:val="WW8Num25"/>
    <w:lvl w:ilvl="0">
      <w:start w:val="1"/>
      <w:numFmt w:val="bullet"/>
      <w:lvlText w:val=""/>
      <w:lvlJc w:val="left"/>
      <w:pPr>
        <w:tabs>
          <w:tab w:val="num" w:pos="1068"/>
        </w:tabs>
        <w:ind w:left="1068" w:hanging="360"/>
      </w:pPr>
      <w:rPr>
        <w:rFonts w:ascii="Symbol" w:hAnsi="Symbol" w:cs="Symbol" w:hint="default"/>
        <w:szCs w:val="24"/>
      </w:rPr>
    </w:lvl>
  </w:abstractNum>
  <w:abstractNum w:abstractNumId="25">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color w:val="000000"/>
        <w:szCs w:val="24"/>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rPr>
        <w:rFonts w:ascii="Symbol" w:hAnsi="Symbol" w:cs="Symbol" w:hint="default"/>
        <w:b/>
        <w:i w:val="0"/>
        <w:szCs w:val="24"/>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Times New Roman" w:hAnsi="Times New Roman"/>
        <w:strike/>
        <w:szCs w:val="24"/>
      </w:rPr>
    </w:lvl>
  </w:abstractNum>
  <w:abstractNum w:abstractNumId="28">
    <w:nsid w:val="0000001D"/>
    <w:multiLevelType w:val="singleLevel"/>
    <w:tmpl w:val="0000001D"/>
    <w:name w:val="WW8Num29"/>
    <w:lvl w:ilvl="0">
      <w:start w:val="1"/>
      <w:numFmt w:val="bullet"/>
      <w:lvlText w:val=""/>
      <w:lvlJc w:val="left"/>
      <w:pPr>
        <w:tabs>
          <w:tab w:val="num" w:pos="960"/>
        </w:tabs>
        <w:ind w:left="960" w:hanging="360"/>
      </w:pPr>
      <w:rPr>
        <w:rFonts w:ascii="Symbol" w:hAnsi="Symbol" w:cs="Symbol" w:hint="default"/>
        <w:i w:val="0"/>
        <w:color w:val="000000"/>
        <w:szCs w:val="24"/>
      </w:rPr>
    </w:lvl>
  </w:abstractNum>
  <w:abstractNum w:abstractNumId="29">
    <w:nsid w:val="0000001E"/>
    <w:multiLevelType w:val="singleLevel"/>
    <w:tmpl w:val="0000001E"/>
    <w:name w:val="WW8Num30"/>
    <w:lvl w:ilvl="0">
      <w:start w:val="1"/>
      <w:numFmt w:val="bullet"/>
      <w:lvlText w:val=""/>
      <w:lvlJc w:val="left"/>
      <w:pPr>
        <w:tabs>
          <w:tab w:val="num" w:pos="960"/>
        </w:tabs>
        <w:ind w:left="960" w:hanging="360"/>
      </w:pPr>
      <w:rPr>
        <w:rFonts w:ascii="Symbol" w:hAnsi="Symbol" w:cs="Times New Roman" w:hint="default"/>
        <w:szCs w:val="24"/>
      </w:rPr>
    </w:lvl>
  </w:abstractNum>
  <w:abstractNum w:abstractNumId="30">
    <w:nsid w:val="0000001F"/>
    <w:multiLevelType w:val="singleLevel"/>
    <w:tmpl w:val="0000001F"/>
    <w:name w:val="WW8Num31"/>
    <w:lvl w:ilvl="0">
      <w:start w:val="1"/>
      <w:numFmt w:val="bullet"/>
      <w:lvlText w:val=""/>
      <w:lvlJc w:val="left"/>
      <w:pPr>
        <w:tabs>
          <w:tab w:val="num" w:pos="1069"/>
        </w:tabs>
        <w:ind w:left="1069" w:hanging="360"/>
      </w:pPr>
      <w:rPr>
        <w:rFonts w:ascii="Symbol" w:hAnsi="Symbol" w:cs="Symbol" w:hint="default"/>
        <w:b/>
        <w:color w:val="000000"/>
        <w:szCs w:val="24"/>
      </w:r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hint="default"/>
        <w:color w:val="000000"/>
        <w:szCs w:val="24"/>
      </w:rPr>
    </w:lvl>
  </w:abstractNum>
  <w:abstractNum w:abstractNumId="32">
    <w:nsid w:val="00000021"/>
    <w:multiLevelType w:val="singleLevel"/>
    <w:tmpl w:val="00000021"/>
    <w:name w:val="WW8Num33"/>
    <w:lvl w:ilvl="0">
      <w:start w:val="1"/>
      <w:numFmt w:val="bullet"/>
      <w:lvlText w:val=""/>
      <w:lvlJc w:val="left"/>
      <w:pPr>
        <w:tabs>
          <w:tab w:val="num" w:pos="960"/>
        </w:tabs>
        <w:ind w:left="960" w:hanging="360"/>
      </w:pPr>
      <w:rPr>
        <w:rFonts w:ascii="Symbol" w:hAnsi="Symbol" w:cs="Symbol" w:hint="default"/>
        <w:color w:val="000000"/>
        <w:szCs w:val="24"/>
      </w:rPr>
    </w:lvl>
  </w:abstractNum>
  <w:abstractNum w:abstractNumId="33">
    <w:nsid w:val="00000022"/>
    <w:multiLevelType w:val="singleLevel"/>
    <w:tmpl w:val="00000022"/>
    <w:name w:val="WW8Num34"/>
    <w:lvl w:ilvl="0">
      <w:numFmt w:val="bullet"/>
      <w:lvlText w:val="-"/>
      <w:lvlJc w:val="left"/>
      <w:pPr>
        <w:tabs>
          <w:tab w:val="num" w:pos="1440"/>
        </w:tabs>
        <w:ind w:left="1440" w:hanging="720"/>
      </w:pPr>
      <w:rPr>
        <w:rFonts w:ascii="Times New Roman" w:hAnsi="Times New Roman" w:cs="Symbol" w:hint="default"/>
        <w:color w:val="000000"/>
        <w:szCs w:val="24"/>
      </w:rPr>
    </w:lvl>
  </w:abstractNum>
  <w:abstractNum w:abstractNumId="34">
    <w:nsid w:val="00000023"/>
    <w:multiLevelType w:val="singleLevel"/>
    <w:tmpl w:val="00000023"/>
    <w:name w:val="WW8Num35"/>
    <w:lvl w:ilvl="0">
      <w:start w:val="1"/>
      <w:numFmt w:val="bullet"/>
      <w:lvlText w:val=""/>
      <w:lvlJc w:val="left"/>
      <w:pPr>
        <w:tabs>
          <w:tab w:val="num" w:pos="720"/>
        </w:tabs>
        <w:ind w:left="720" w:hanging="360"/>
      </w:pPr>
      <w:rPr>
        <w:rFonts w:ascii="Symbol" w:hAnsi="Symbol" w:cs="Symbol" w:hint="default"/>
        <w:szCs w:val="24"/>
      </w:rPr>
    </w:lvl>
  </w:abstractNum>
  <w:abstractNum w:abstractNumId="35">
    <w:nsid w:val="00000024"/>
    <w:multiLevelType w:val="singleLevel"/>
    <w:tmpl w:val="00000024"/>
    <w:name w:val="WW8Num36"/>
    <w:lvl w:ilvl="0">
      <w:start w:val="1"/>
      <w:numFmt w:val="bullet"/>
      <w:lvlText w:val=""/>
      <w:lvlJc w:val="left"/>
      <w:pPr>
        <w:tabs>
          <w:tab w:val="num" w:pos="1068"/>
        </w:tabs>
        <w:ind w:left="1068" w:hanging="360"/>
      </w:pPr>
      <w:rPr>
        <w:rFonts w:ascii="Symbol" w:hAnsi="Symbol" w:cs="Symbol" w:hint="default"/>
      </w:rPr>
    </w:lvl>
  </w:abstractNum>
  <w:abstractNum w:abstractNumId="36">
    <w:nsid w:val="00000025"/>
    <w:multiLevelType w:val="singleLevel"/>
    <w:tmpl w:val="00000025"/>
    <w:name w:val="WW8Num37"/>
    <w:lvl w:ilvl="0">
      <w:start w:val="1"/>
      <w:numFmt w:val="bullet"/>
      <w:lvlText w:val=""/>
      <w:lvlJc w:val="left"/>
      <w:pPr>
        <w:tabs>
          <w:tab w:val="num" w:pos="720"/>
        </w:tabs>
        <w:ind w:left="720" w:hanging="360"/>
      </w:pPr>
      <w:rPr>
        <w:rFonts w:ascii="Symbol" w:hAnsi="Symbol" w:hint="default"/>
      </w:rPr>
    </w:lvl>
  </w:abstractNum>
  <w:abstractNum w:abstractNumId="37">
    <w:nsid w:val="00000026"/>
    <w:multiLevelType w:val="singleLevel"/>
    <w:tmpl w:val="00000026"/>
    <w:name w:val="WW8Num38"/>
    <w:lvl w:ilvl="0">
      <w:start w:val="1"/>
      <w:numFmt w:val="bullet"/>
      <w:lvlText w:val=""/>
      <w:lvlJc w:val="left"/>
      <w:pPr>
        <w:tabs>
          <w:tab w:val="num" w:pos="1068"/>
        </w:tabs>
        <w:ind w:left="1068" w:hanging="360"/>
      </w:pPr>
      <w:rPr>
        <w:rFonts w:ascii="Symbol" w:hAnsi="Symbol" w:cs="Times New Roman" w:hint="default"/>
        <w:strike/>
        <w:color w:val="000000"/>
        <w:szCs w:val="24"/>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cs="Symbol" w:hint="default"/>
        <w:i w:val="0"/>
        <w:color w:val="000000"/>
        <w:szCs w:val="24"/>
      </w:rPr>
    </w:lvl>
  </w:abstractNum>
  <w:abstractNum w:abstractNumId="39">
    <w:nsid w:val="00000028"/>
    <w:multiLevelType w:val="singleLevel"/>
    <w:tmpl w:val="00000028"/>
    <w:name w:val="WW8Num40"/>
    <w:lvl w:ilvl="0">
      <w:start w:val="1"/>
      <w:numFmt w:val="bullet"/>
      <w:lvlText w:val=""/>
      <w:lvlJc w:val="left"/>
      <w:pPr>
        <w:tabs>
          <w:tab w:val="num" w:pos="720"/>
        </w:tabs>
        <w:ind w:left="720" w:hanging="360"/>
      </w:pPr>
      <w:rPr>
        <w:rFonts w:ascii="Symbol" w:hAnsi="Symbol" w:cs="Symbol" w:hint="default"/>
        <w:color w:val="000000"/>
        <w:szCs w:val="24"/>
      </w:rPr>
    </w:lvl>
  </w:abstractNum>
  <w:abstractNum w:abstractNumId="40">
    <w:nsid w:val="00000029"/>
    <w:multiLevelType w:val="multilevel"/>
    <w:tmpl w:val="00000029"/>
    <w:name w:val="WW8Num41"/>
    <w:lvl w:ilvl="0">
      <w:start w:val="1"/>
      <w:numFmt w:val="decimal"/>
      <w:lvlText w:val="%1."/>
      <w:lvlJc w:val="left"/>
      <w:pPr>
        <w:tabs>
          <w:tab w:val="num" w:pos="1665"/>
        </w:tabs>
        <w:ind w:left="1665" w:hanging="360"/>
      </w:pPr>
      <w:rPr>
        <w:rFonts w:ascii="Symbol" w:hAnsi="Symbol" w:cs="Symbol" w:hint="default"/>
        <w:szCs w:val="24"/>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41">
    <w:nsid w:val="0000002A"/>
    <w:multiLevelType w:val="singleLevel"/>
    <w:tmpl w:val="0000002A"/>
    <w:name w:val="WW8Num42"/>
    <w:lvl w:ilvl="0">
      <w:start w:val="1"/>
      <w:numFmt w:val="decimal"/>
      <w:lvlText w:val="%1."/>
      <w:lvlJc w:val="left"/>
      <w:pPr>
        <w:tabs>
          <w:tab w:val="num" w:pos="1065"/>
        </w:tabs>
        <w:ind w:left="1065" w:hanging="360"/>
      </w:pPr>
      <w:rPr>
        <w:rFonts w:ascii="Symbol" w:hAnsi="Symbol" w:cs="Symbol" w:hint="default"/>
        <w:szCs w:val="24"/>
      </w:rPr>
    </w:lvl>
  </w:abstractNum>
  <w:abstractNum w:abstractNumId="42">
    <w:nsid w:val="0000002B"/>
    <w:multiLevelType w:val="singleLevel"/>
    <w:tmpl w:val="0000002B"/>
    <w:name w:val="WW8Num43"/>
    <w:lvl w:ilvl="0">
      <w:start w:val="1"/>
      <w:numFmt w:val="bullet"/>
      <w:lvlText w:val=""/>
      <w:lvlJc w:val="left"/>
      <w:pPr>
        <w:tabs>
          <w:tab w:val="num" w:pos="960"/>
        </w:tabs>
        <w:ind w:left="960" w:hanging="360"/>
      </w:pPr>
      <w:rPr>
        <w:rFonts w:ascii="Symbol" w:hAnsi="Symbol" w:hint="default"/>
      </w:rPr>
    </w:lvl>
  </w:abstractNum>
  <w:abstractNum w:abstractNumId="43">
    <w:nsid w:val="0000002C"/>
    <w:multiLevelType w:val="singleLevel"/>
    <w:tmpl w:val="0000002C"/>
    <w:name w:val="WW8Num44"/>
    <w:lvl w:ilvl="0">
      <w:numFmt w:val="bullet"/>
      <w:lvlText w:val="-"/>
      <w:lvlJc w:val="left"/>
      <w:pPr>
        <w:tabs>
          <w:tab w:val="num" w:pos="1440"/>
        </w:tabs>
        <w:ind w:left="1440" w:hanging="720"/>
      </w:pPr>
      <w:rPr>
        <w:rFonts w:ascii="Times New Roman" w:hAnsi="Times New Roman" w:hint="default"/>
        <w:szCs w:val="24"/>
      </w:rPr>
    </w:lvl>
  </w:abstractNum>
  <w:abstractNum w:abstractNumId="44">
    <w:nsid w:val="0000002D"/>
    <w:multiLevelType w:val="multilevel"/>
    <w:tmpl w:val="0000002D"/>
    <w:name w:val="WW8Num45"/>
    <w:lvl w:ilvl="0">
      <w:start w:val="1"/>
      <w:numFmt w:val="bullet"/>
      <w:lvlText w:val=""/>
      <w:lvlJc w:val="left"/>
      <w:pPr>
        <w:tabs>
          <w:tab w:val="num" w:pos="720"/>
        </w:tabs>
        <w:ind w:left="720" w:hanging="360"/>
      </w:pPr>
      <w:rPr>
        <w:rFonts w:ascii="Symbol" w:hAnsi="Symbol" w:cs="Symbol" w:hint="default"/>
        <w:szCs w:val="24"/>
      </w:rPr>
    </w:lvl>
    <w:lvl w:ilvl="1">
      <w:start w:val="1"/>
      <w:numFmt w:val="bullet"/>
      <w:lvlText w:val=""/>
      <w:lvlJc w:val="left"/>
      <w:pPr>
        <w:tabs>
          <w:tab w:val="num" w:pos="1080"/>
        </w:tabs>
        <w:ind w:left="1080" w:hanging="360"/>
      </w:pPr>
      <w:rPr>
        <w:rFonts w:ascii="Symbol" w:hAnsi="Symbol" w:cs="Symbol" w:hint="default"/>
        <w:szCs w:val="24"/>
      </w:rPr>
    </w:lvl>
    <w:lvl w:ilvl="2">
      <w:start w:val="1"/>
      <w:numFmt w:val="bullet"/>
      <w:lvlText w:val=""/>
      <w:lvlJc w:val="left"/>
      <w:pPr>
        <w:tabs>
          <w:tab w:val="num" w:pos="1440"/>
        </w:tabs>
        <w:ind w:left="1440" w:hanging="360"/>
      </w:pPr>
      <w:rPr>
        <w:rFonts w:ascii="Symbol" w:hAnsi="Symbol" w:cs="Symbol" w:hint="default"/>
        <w:szCs w:val="24"/>
      </w:rPr>
    </w:lvl>
    <w:lvl w:ilvl="3">
      <w:start w:val="1"/>
      <w:numFmt w:val="bullet"/>
      <w:lvlText w:val=""/>
      <w:lvlJc w:val="left"/>
      <w:pPr>
        <w:tabs>
          <w:tab w:val="num" w:pos="1800"/>
        </w:tabs>
        <w:ind w:left="1800" w:hanging="360"/>
      </w:pPr>
      <w:rPr>
        <w:rFonts w:ascii="Symbol" w:hAnsi="Symbol" w:cs="Symbol" w:hint="default"/>
        <w:szCs w:val="24"/>
      </w:rPr>
    </w:lvl>
    <w:lvl w:ilvl="4">
      <w:start w:val="1"/>
      <w:numFmt w:val="bullet"/>
      <w:lvlText w:val=""/>
      <w:lvlJc w:val="left"/>
      <w:pPr>
        <w:tabs>
          <w:tab w:val="num" w:pos="2160"/>
        </w:tabs>
        <w:ind w:left="2160" w:hanging="360"/>
      </w:pPr>
      <w:rPr>
        <w:rFonts w:ascii="Symbol" w:hAnsi="Symbol" w:cs="Symbol" w:hint="default"/>
        <w:szCs w:val="24"/>
      </w:rPr>
    </w:lvl>
    <w:lvl w:ilvl="5">
      <w:start w:val="1"/>
      <w:numFmt w:val="bullet"/>
      <w:lvlText w:val=""/>
      <w:lvlJc w:val="left"/>
      <w:pPr>
        <w:tabs>
          <w:tab w:val="num" w:pos="2520"/>
        </w:tabs>
        <w:ind w:left="2520" w:hanging="360"/>
      </w:pPr>
      <w:rPr>
        <w:rFonts w:ascii="Symbol" w:hAnsi="Symbol" w:cs="Symbol" w:hint="default"/>
        <w:szCs w:val="24"/>
      </w:rPr>
    </w:lvl>
    <w:lvl w:ilvl="6">
      <w:start w:val="1"/>
      <w:numFmt w:val="bullet"/>
      <w:lvlText w:val=""/>
      <w:lvlJc w:val="left"/>
      <w:pPr>
        <w:tabs>
          <w:tab w:val="num" w:pos="2880"/>
        </w:tabs>
        <w:ind w:left="2880" w:hanging="360"/>
      </w:pPr>
      <w:rPr>
        <w:rFonts w:ascii="Symbol" w:hAnsi="Symbol" w:cs="Symbol" w:hint="default"/>
        <w:szCs w:val="24"/>
      </w:rPr>
    </w:lvl>
    <w:lvl w:ilvl="7">
      <w:start w:val="1"/>
      <w:numFmt w:val="bullet"/>
      <w:lvlText w:val=""/>
      <w:lvlJc w:val="left"/>
      <w:pPr>
        <w:tabs>
          <w:tab w:val="num" w:pos="3240"/>
        </w:tabs>
        <w:ind w:left="3240" w:hanging="360"/>
      </w:pPr>
      <w:rPr>
        <w:rFonts w:ascii="Symbol" w:hAnsi="Symbol" w:cs="Symbol" w:hint="default"/>
        <w:szCs w:val="24"/>
      </w:rPr>
    </w:lvl>
    <w:lvl w:ilvl="8">
      <w:start w:val="1"/>
      <w:numFmt w:val="bullet"/>
      <w:lvlText w:val=""/>
      <w:lvlJc w:val="left"/>
      <w:pPr>
        <w:tabs>
          <w:tab w:val="num" w:pos="3600"/>
        </w:tabs>
        <w:ind w:left="3600" w:hanging="360"/>
      </w:pPr>
      <w:rPr>
        <w:rFonts w:ascii="Symbol" w:hAnsi="Symbol" w:cs="Symbol" w:hint="default"/>
        <w:szCs w:val="24"/>
      </w:rPr>
    </w:lvl>
  </w:abstractNum>
  <w:abstractNum w:abstractNumId="45">
    <w:nsid w:val="06356122"/>
    <w:multiLevelType w:val="hybridMultilevel"/>
    <w:tmpl w:val="5AEC9A02"/>
    <w:lvl w:ilvl="0" w:tplc="0000000C">
      <w:start w:val="2"/>
      <w:numFmt w:val="bullet"/>
      <w:lvlText w:val="-"/>
      <w:lvlJc w:val="left"/>
      <w:pPr>
        <w:ind w:left="1320" w:hanging="360"/>
      </w:pPr>
      <w:rPr>
        <w:rFonts w:ascii="Arial Narrow" w:hAnsi="Arial Narrow"/>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46">
    <w:nsid w:val="08427EAB"/>
    <w:multiLevelType w:val="hybridMultilevel"/>
    <w:tmpl w:val="8DD6C8DA"/>
    <w:name w:val="WW8Num1522"/>
    <w:lvl w:ilvl="0" w:tplc="0000000C">
      <w:start w:val="2"/>
      <w:numFmt w:val="bullet"/>
      <w:lvlText w:val="-"/>
      <w:lvlJc w:val="left"/>
      <w:pPr>
        <w:ind w:left="720" w:hanging="360"/>
      </w:pPr>
      <w:rPr>
        <w:rFonts w:ascii="Arial Narrow" w:hAnsi="Arial Narrow"/>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0C0E1DB6"/>
    <w:multiLevelType w:val="hybridMultilevel"/>
    <w:tmpl w:val="4DC4E01C"/>
    <w:lvl w:ilvl="0" w:tplc="C690FC94">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8">
    <w:nsid w:val="0CE0289E"/>
    <w:multiLevelType w:val="hybridMultilevel"/>
    <w:tmpl w:val="028AE082"/>
    <w:name w:val="WW8Num152"/>
    <w:lvl w:ilvl="0" w:tplc="FA1CAFB4">
      <w:start w:val="1"/>
      <w:numFmt w:val="bullet"/>
      <w:lvlText w:val="o"/>
      <w:lvlJc w:val="left"/>
      <w:pPr>
        <w:ind w:left="144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15D8264D"/>
    <w:multiLevelType w:val="hybridMultilevel"/>
    <w:tmpl w:val="F9329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17A53897"/>
    <w:multiLevelType w:val="hybridMultilevel"/>
    <w:tmpl w:val="6DFE0ED0"/>
    <w:name w:val="WW8Num15222222222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1">
    <w:nsid w:val="18721550"/>
    <w:multiLevelType w:val="hybridMultilevel"/>
    <w:tmpl w:val="629463D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22945110"/>
    <w:multiLevelType w:val="hybridMultilevel"/>
    <w:tmpl w:val="104C99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B2D08A9"/>
    <w:multiLevelType w:val="hybridMultilevel"/>
    <w:tmpl w:val="B79A2908"/>
    <w:name w:val="WW8Num152222222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4">
    <w:nsid w:val="2E25745E"/>
    <w:multiLevelType w:val="hybridMultilevel"/>
    <w:tmpl w:val="29646DF6"/>
    <w:lvl w:ilvl="0" w:tplc="0000000C">
      <w:start w:val="2"/>
      <w:numFmt w:val="bullet"/>
      <w:lvlText w:val="-"/>
      <w:lvlJc w:val="left"/>
      <w:pPr>
        <w:ind w:left="720" w:hanging="360"/>
      </w:pPr>
      <w:rPr>
        <w:rFonts w:ascii="Arial Narrow" w:hAnsi="Arial Narrow" w:hint="default"/>
        <w:b/>
        <w:i/>
        <w:szCs w:val="24"/>
      </w:rPr>
    </w:lvl>
    <w:lvl w:ilvl="1" w:tplc="0000000C">
      <w:start w:val="2"/>
      <w:numFmt w:val="bullet"/>
      <w:lvlText w:val="-"/>
      <w:lvlJc w:val="left"/>
      <w:pPr>
        <w:ind w:left="1440" w:hanging="360"/>
      </w:pPr>
      <w:rPr>
        <w:rFonts w:ascii="Arial Narrow" w:hAnsi="Arial Narrow"/>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324006B2"/>
    <w:multiLevelType w:val="hybridMultilevel"/>
    <w:tmpl w:val="F22E76A4"/>
    <w:name w:val="WW8Num1522222222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6">
    <w:nsid w:val="3C0A1D49"/>
    <w:multiLevelType w:val="hybridMultilevel"/>
    <w:tmpl w:val="6ADE3048"/>
    <w:name w:val="WW8Num15222"/>
    <w:lvl w:ilvl="0" w:tplc="0000000C">
      <w:start w:val="2"/>
      <w:numFmt w:val="bullet"/>
      <w:lvlText w:val="-"/>
      <w:lvlJc w:val="left"/>
      <w:pPr>
        <w:ind w:left="720" w:hanging="360"/>
      </w:pPr>
      <w:rPr>
        <w:rFonts w:ascii="Arial Narrow" w:hAnsi="Arial Narrow"/>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406F2E08"/>
    <w:multiLevelType w:val="hybridMultilevel"/>
    <w:tmpl w:val="376C93D8"/>
    <w:name w:val="WW8Num152222222"/>
    <w:lvl w:ilvl="0" w:tplc="041A0001">
      <w:start w:val="1"/>
      <w:numFmt w:val="bullet"/>
      <w:lvlText w:val=""/>
      <w:lvlJc w:val="left"/>
      <w:pPr>
        <w:ind w:left="1320" w:hanging="360"/>
      </w:pPr>
      <w:rPr>
        <w:rFonts w:ascii="Symbol" w:hAnsi="Symbol"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8">
    <w:nsid w:val="42B55443"/>
    <w:multiLevelType w:val="hybridMultilevel"/>
    <w:tmpl w:val="8B98ADC2"/>
    <w:name w:val="WW8Num152222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9">
    <w:nsid w:val="4CDF485C"/>
    <w:multiLevelType w:val="hybridMultilevel"/>
    <w:tmpl w:val="4D6A7360"/>
    <w:name w:val="WW8Num152222"/>
    <w:lvl w:ilvl="0" w:tplc="0000000C">
      <w:start w:val="2"/>
      <w:numFmt w:val="bullet"/>
      <w:lvlText w:val="-"/>
      <w:lvlJc w:val="left"/>
      <w:pPr>
        <w:ind w:left="720" w:hanging="360"/>
      </w:pPr>
      <w:rPr>
        <w:rFonts w:ascii="Arial Narrow" w:hAnsi="Arial Narrow"/>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60185338"/>
    <w:multiLevelType w:val="hybridMultilevel"/>
    <w:tmpl w:val="658C08D2"/>
    <w:lvl w:ilvl="0" w:tplc="EDF8F7D2">
      <w:start w:val="1"/>
      <w:numFmt w:val="decimal"/>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064282E"/>
    <w:multiLevelType w:val="hybridMultilevel"/>
    <w:tmpl w:val="6A1E943C"/>
    <w:name w:val="WW8Num1522222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2">
    <w:nsid w:val="780E0D13"/>
    <w:multiLevelType w:val="hybridMultilevel"/>
    <w:tmpl w:val="1054AA26"/>
    <w:lvl w:ilvl="0" w:tplc="488C961A">
      <w:start w:val="1"/>
      <w:numFmt w:val="decimal"/>
      <w:lvlText w:val="%1."/>
      <w:lvlJc w:val="left"/>
      <w:pPr>
        <w:tabs>
          <w:tab w:val="num" w:pos="1665"/>
        </w:tabs>
        <w:ind w:left="1665" w:hanging="360"/>
      </w:pPr>
      <w:rPr>
        <w:rFonts w:hint="default"/>
      </w:rPr>
    </w:lvl>
    <w:lvl w:ilvl="1" w:tplc="041A0019">
      <w:start w:val="1"/>
      <w:numFmt w:val="lowerLetter"/>
      <w:lvlText w:val="%2."/>
      <w:lvlJc w:val="left"/>
      <w:pPr>
        <w:tabs>
          <w:tab w:val="num" w:pos="2385"/>
        </w:tabs>
        <w:ind w:left="2385" w:hanging="360"/>
      </w:pPr>
    </w:lvl>
    <w:lvl w:ilvl="2" w:tplc="041A001B">
      <w:start w:val="1"/>
      <w:numFmt w:val="lowerRoman"/>
      <w:lvlText w:val="%3."/>
      <w:lvlJc w:val="right"/>
      <w:pPr>
        <w:tabs>
          <w:tab w:val="num" w:pos="3105"/>
        </w:tabs>
        <w:ind w:left="3105" w:hanging="180"/>
      </w:pPr>
    </w:lvl>
    <w:lvl w:ilvl="3" w:tplc="041A000F">
      <w:start w:val="1"/>
      <w:numFmt w:val="decimal"/>
      <w:lvlText w:val="%4."/>
      <w:lvlJc w:val="left"/>
      <w:pPr>
        <w:tabs>
          <w:tab w:val="num" w:pos="3825"/>
        </w:tabs>
        <w:ind w:left="3825" w:hanging="360"/>
      </w:pPr>
    </w:lvl>
    <w:lvl w:ilvl="4" w:tplc="041A0019" w:tentative="1">
      <w:start w:val="1"/>
      <w:numFmt w:val="lowerLetter"/>
      <w:lvlText w:val="%5."/>
      <w:lvlJc w:val="left"/>
      <w:pPr>
        <w:tabs>
          <w:tab w:val="num" w:pos="4545"/>
        </w:tabs>
        <w:ind w:left="4545" w:hanging="360"/>
      </w:pPr>
    </w:lvl>
    <w:lvl w:ilvl="5" w:tplc="041A001B" w:tentative="1">
      <w:start w:val="1"/>
      <w:numFmt w:val="lowerRoman"/>
      <w:lvlText w:val="%6."/>
      <w:lvlJc w:val="right"/>
      <w:pPr>
        <w:tabs>
          <w:tab w:val="num" w:pos="5265"/>
        </w:tabs>
        <w:ind w:left="5265" w:hanging="180"/>
      </w:pPr>
    </w:lvl>
    <w:lvl w:ilvl="6" w:tplc="041A000F" w:tentative="1">
      <w:start w:val="1"/>
      <w:numFmt w:val="decimal"/>
      <w:lvlText w:val="%7."/>
      <w:lvlJc w:val="left"/>
      <w:pPr>
        <w:tabs>
          <w:tab w:val="num" w:pos="5985"/>
        </w:tabs>
        <w:ind w:left="5985" w:hanging="360"/>
      </w:pPr>
    </w:lvl>
    <w:lvl w:ilvl="7" w:tplc="041A0019" w:tentative="1">
      <w:start w:val="1"/>
      <w:numFmt w:val="lowerLetter"/>
      <w:lvlText w:val="%8."/>
      <w:lvlJc w:val="left"/>
      <w:pPr>
        <w:tabs>
          <w:tab w:val="num" w:pos="6705"/>
        </w:tabs>
        <w:ind w:left="6705" w:hanging="360"/>
      </w:pPr>
    </w:lvl>
    <w:lvl w:ilvl="8" w:tplc="041A001B" w:tentative="1">
      <w:start w:val="1"/>
      <w:numFmt w:val="lowerRoman"/>
      <w:lvlText w:val="%9."/>
      <w:lvlJc w:val="right"/>
      <w:pPr>
        <w:tabs>
          <w:tab w:val="num" w:pos="7425"/>
        </w:tabs>
        <w:ind w:left="7425" w:hanging="180"/>
      </w:pPr>
    </w:lvl>
  </w:abstractNum>
  <w:abstractNum w:abstractNumId="63">
    <w:nsid w:val="7B942B47"/>
    <w:multiLevelType w:val="hybridMultilevel"/>
    <w:tmpl w:val="2ECEF822"/>
    <w:lvl w:ilvl="0" w:tplc="51FA65A6">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num w:numId="1">
    <w:abstractNumId w:val="0"/>
  </w:num>
  <w:num w:numId="2">
    <w:abstractNumId w:val="3"/>
  </w:num>
  <w:num w:numId="3">
    <w:abstractNumId w:val="5"/>
  </w:num>
  <w:num w:numId="4">
    <w:abstractNumId w:val="6"/>
  </w:num>
  <w:num w:numId="5">
    <w:abstractNumId w:val="7"/>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2"/>
  </w:num>
  <w:num w:numId="37">
    <w:abstractNumId w:val="43"/>
  </w:num>
  <w:num w:numId="38">
    <w:abstractNumId w:val="60"/>
  </w:num>
  <w:num w:numId="39">
    <w:abstractNumId w:val="54"/>
  </w:num>
  <w:num w:numId="40">
    <w:abstractNumId w:val="45"/>
  </w:num>
  <w:num w:numId="41">
    <w:abstractNumId w:val="52"/>
  </w:num>
  <w:num w:numId="42">
    <w:abstractNumId w:val="51"/>
  </w:num>
  <w:num w:numId="43">
    <w:abstractNumId w:val="62"/>
  </w:num>
  <w:num w:numId="44">
    <w:abstractNumId w:val="47"/>
  </w:num>
  <w:num w:numId="45">
    <w:abstractNumId w:val="63"/>
  </w:num>
  <w:num w:numId="46">
    <w:abstractNumId w:val="49"/>
  </w:num>
  <w:num w:numId="47">
    <w:abstractNumId w:val="59"/>
  </w:num>
  <w:num w:numId="48">
    <w:abstractNumId w:val="58"/>
  </w:num>
  <w:num w:numId="49">
    <w:abstractNumId w:val="61"/>
  </w:num>
  <w:num w:numId="50">
    <w:abstractNumId w:val="57"/>
  </w:num>
  <w:num w:numId="51">
    <w:abstractNumId w:val="53"/>
  </w:num>
  <w:num w:numId="52">
    <w:abstractNumId w:val="55"/>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it-IT" w:vendorID="64" w:dllVersion="131078" w:nlCheck="1" w:checkStyle="0"/>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6C46"/>
    <w:rsid w:val="00037668"/>
    <w:rsid w:val="000462EA"/>
    <w:rsid w:val="0009215B"/>
    <w:rsid w:val="000D4B3B"/>
    <w:rsid w:val="000D5ABC"/>
    <w:rsid w:val="00107473"/>
    <w:rsid w:val="00113159"/>
    <w:rsid w:val="00117E0F"/>
    <w:rsid w:val="00125F21"/>
    <w:rsid w:val="00136AFB"/>
    <w:rsid w:val="00141072"/>
    <w:rsid w:val="001B37F8"/>
    <w:rsid w:val="001F7319"/>
    <w:rsid w:val="002056E3"/>
    <w:rsid w:val="002164FD"/>
    <w:rsid w:val="00293FC7"/>
    <w:rsid w:val="00297572"/>
    <w:rsid w:val="002E1100"/>
    <w:rsid w:val="003335D3"/>
    <w:rsid w:val="00350DE4"/>
    <w:rsid w:val="00391DF8"/>
    <w:rsid w:val="003A62CD"/>
    <w:rsid w:val="003E3645"/>
    <w:rsid w:val="003F2241"/>
    <w:rsid w:val="004612B3"/>
    <w:rsid w:val="00476A29"/>
    <w:rsid w:val="00483873"/>
    <w:rsid w:val="00484FD8"/>
    <w:rsid w:val="004D5DCC"/>
    <w:rsid w:val="004E3173"/>
    <w:rsid w:val="004E387A"/>
    <w:rsid w:val="00503E2A"/>
    <w:rsid w:val="0050410B"/>
    <w:rsid w:val="005201DE"/>
    <w:rsid w:val="00523AF4"/>
    <w:rsid w:val="0057597A"/>
    <w:rsid w:val="0059216B"/>
    <w:rsid w:val="005922E5"/>
    <w:rsid w:val="005D6CE6"/>
    <w:rsid w:val="005F5BD5"/>
    <w:rsid w:val="00624488"/>
    <w:rsid w:val="006271CA"/>
    <w:rsid w:val="006273C0"/>
    <w:rsid w:val="006969AF"/>
    <w:rsid w:val="006A1CB7"/>
    <w:rsid w:val="006F1226"/>
    <w:rsid w:val="00740201"/>
    <w:rsid w:val="00787D1A"/>
    <w:rsid w:val="007A4E36"/>
    <w:rsid w:val="007C3688"/>
    <w:rsid w:val="007C6B39"/>
    <w:rsid w:val="007D20BE"/>
    <w:rsid w:val="00877EAC"/>
    <w:rsid w:val="00880F2B"/>
    <w:rsid w:val="008C13A8"/>
    <w:rsid w:val="008C328A"/>
    <w:rsid w:val="008C4C7C"/>
    <w:rsid w:val="008D2B99"/>
    <w:rsid w:val="008F5FAF"/>
    <w:rsid w:val="0090177D"/>
    <w:rsid w:val="0091250E"/>
    <w:rsid w:val="0094709A"/>
    <w:rsid w:val="0095375A"/>
    <w:rsid w:val="0098451C"/>
    <w:rsid w:val="009A21C3"/>
    <w:rsid w:val="009B1716"/>
    <w:rsid w:val="009E3CEF"/>
    <w:rsid w:val="009E6F74"/>
    <w:rsid w:val="00A348D5"/>
    <w:rsid w:val="00A523F2"/>
    <w:rsid w:val="00A84714"/>
    <w:rsid w:val="00A9474E"/>
    <w:rsid w:val="00AC0C1B"/>
    <w:rsid w:val="00AE102F"/>
    <w:rsid w:val="00AF181D"/>
    <w:rsid w:val="00AF462C"/>
    <w:rsid w:val="00B25E9A"/>
    <w:rsid w:val="00B61953"/>
    <w:rsid w:val="00B62F8C"/>
    <w:rsid w:val="00B8303A"/>
    <w:rsid w:val="00B97F99"/>
    <w:rsid w:val="00BA3FC3"/>
    <w:rsid w:val="00BA5FA3"/>
    <w:rsid w:val="00C5317F"/>
    <w:rsid w:val="00C84146"/>
    <w:rsid w:val="00C842A6"/>
    <w:rsid w:val="00C979B9"/>
    <w:rsid w:val="00CB38EB"/>
    <w:rsid w:val="00CD1225"/>
    <w:rsid w:val="00CF042E"/>
    <w:rsid w:val="00D363A5"/>
    <w:rsid w:val="00D51FA0"/>
    <w:rsid w:val="00D9496D"/>
    <w:rsid w:val="00D97C16"/>
    <w:rsid w:val="00DD2F8D"/>
    <w:rsid w:val="00E113E3"/>
    <w:rsid w:val="00E21F81"/>
    <w:rsid w:val="00E43F53"/>
    <w:rsid w:val="00E8370D"/>
    <w:rsid w:val="00E96C46"/>
    <w:rsid w:val="00EE53CB"/>
    <w:rsid w:val="00F61566"/>
    <w:rsid w:val="00F67B73"/>
    <w:rsid w:val="00F87446"/>
    <w:rsid w:val="00FE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hr-HR" w:eastAsia="ar-SA"/>
    </w:rPr>
  </w:style>
  <w:style w:type="paragraph" w:styleId="Naslov1">
    <w:name w:val="heading 1"/>
    <w:basedOn w:val="Normal"/>
    <w:next w:val="Normal"/>
    <w:qFormat/>
    <w:pPr>
      <w:keepNext/>
      <w:tabs>
        <w:tab w:val="num" w:pos="0"/>
      </w:tabs>
      <w:spacing w:before="240" w:after="60"/>
      <w:ind w:left="432" w:hanging="432"/>
      <w:outlineLvl w:val="0"/>
    </w:pPr>
    <w:rPr>
      <w:rFonts w:ascii="Arial" w:hAnsi="Arial" w:cs="Arial"/>
      <w:b/>
      <w:bCs/>
      <w:kern w:val="1"/>
      <w:sz w:val="32"/>
      <w:szCs w:val="32"/>
    </w:rPr>
  </w:style>
  <w:style w:type="paragraph" w:styleId="Naslov2">
    <w:name w:val="heading 2"/>
    <w:basedOn w:val="Normal"/>
    <w:next w:val="Normal"/>
    <w:qFormat/>
    <w:pPr>
      <w:keepNext/>
      <w:tabs>
        <w:tab w:val="num" w:pos="0"/>
      </w:tabs>
      <w:ind w:firstLine="720"/>
      <w:jc w:val="both"/>
      <w:outlineLvl w:val="1"/>
    </w:pPr>
    <w:rPr>
      <w:b/>
      <w:bCs/>
    </w:rPr>
  </w:style>
  <w:style w:type="paragraph" w:styleId="Naslov3">
    <w:name w:val="heading 3"/>
    <w:basedOn w:val="Normal"/>
    <w:next w:val="Normal"/>
    <w:qFormat/>
    <w:pPr>
      <w:keepNext/>
      <w:tabs>
        <w:tab w:val="num" w:pos="0"/>
      </w:tabs>
      <w:ind w:firstLine="720"/>
      <w:jc w:val="both"/>
      <w:outlineLvl w:val="2"/>
    </w:pPr>
    <w:rPr>
      <w:b/>
      <w:bCs/>
      <w:i/>
      <w:iCs/>
    </w:rPr>
  </w:style>
  <w:style w:type="paragraph" w:styleId="Naslov4">
    <w:name w:val="heading 4"/>
    <w:basedOn w:val="Normal"/>
    <w:next w:val="Normal"/>
    <w:qFormat/>
    <w:pPr>
      <w:keepNext/>
      <w:tabs>
        <w:tab w:val="num" w:pos="0"/>
      </w:tabs>
      <w:ind w:left="720"/>
      <w:jc w:val="both"/>
      <w:outlineLvl w:val="3"/>
    </w:pPr>
    <w:rPr>
      <w:b/>
      <w:bCs/>
      <w:i/>
      <w:iCs/>
    </w:rPr>
  </w:style>
  <w:style w:type="paragraph" w:styleId="Naslov5">
    <w:name w:val="heading 5"/>
    <w:basedOn w:val="Normal"/>
    <w:next w:val="Normal"/>
    <w:qFormat/>
    <w:pPr>
      <w:keepNext/>
      <w:tabs>
        <w:tab w:val="num" w:pos="0"/>
      </w:tabs>
      <w:ind w:left="720"/>
      <w:jc w:val="both"/>
      <w:outlineLvl w:val="4"/>
    </w:pPr>
    <w:rPr>
      <w:b/>
      <w:bCs/>
      <w:sz w:val="28"/>
    </w:rPr>
  </w:style>
  <w:style w:type="paragraph" w:styleId="Naslov6">
    <w:name w:val="heading 6"/>
    <w:basedOn w:val="Normal"/>
    <w:next w:val="Normal"/>
    <w:qFormat/>
    <w:pPr>
      <w:keepNext/>
      <w:tabs>
        <w:tab w:val="num" w:pos="0"/>
      </w:tabs>
      <w:ind w:left="720"/>
      <w:jc w:val="both"/>
      <w:outlineLvl w:val="5"/>
    </w:pPr>
    <w:rPr>
      <w:b/>
      <w:bCs/>
    </w:rPr>
  </w:style>
  <w:style w:type="paragraph" w:styleId="Naslov7">
    <w:name w:val="heading 7"/>
    <w:basedOn w:val="Normal"/>
    <w:next w:val="Normal"/>
    <w:qFormat/>
    <w:pPr>
      <w:tabs>
        <w:tab w:val="num" w:pos="0"/>
      </w:tabs>
      <w:spacing w:after="120" w:line="252" w:lineRule="auto"/>
      <w:ind w:left="1296" w:hanging="1296"/>
      <w:jc w:val="center"/>
      <w:outlineLvl w:val="6"/>
    </w:pPr>
    <w:rPr>
      <w:rFonts w:ascii="Cambria" w:hAnsi="Cambria" w:cs="Cambria"/>
      <w:i/>
      <w:iCs/>
      <w:caps/>
      <w:color w:val="943634"/>
      <w:spacing w:val="10"/>
      <w:sz w:val="22"/>
      <w:szCs w:val="22"/>
      <w:lang w:eastAsia="en-US" w:bidi="en-US"/>
    </w:rPr>
  </w:style>
  <w:style w:type="paragraph" w:styleId="Naslov8">
    <w:name w:val="heading 8"/>
    <w:basedOn w:val="Normal"/>
    <w:next w:val="Normal"/>
    <w:qFormat/>
    <w:pPr>
      <w:tabs>
        <w:tab w:val="num" w:pos="0"/>
      </w:tabs>
      <w:spacing w:after="120" w:line="252" w:lineRule="auto"/>
      <w:ind w:left="1440" w:hanging="1440"/>
      <w:jc w:val="center"/>
      <w:outlineLvl w:val="7"/>
    </w:pPr>
    <w:rPr>
      <w:rFonts w:ascii="Cambria" w:hAnsi="Cambria" w:cs="Cambria"/>
      <w:caps/>
      <w:spacing w:val="10"/>
      <w:sz w:val="20"/>
      <w:lang w:eastAsia="en-US" w:bidi="en-US"/>
    </w:rPr>
  </w:style>
  <w:style w:type="paragraph" w:styleId="Naslov9">
    <w:name w:val="heading 9"/>
    <w:basedOn w:val="Normal"/>
    <w:next w:val="Normal"/>
    <w:qFormat/>
    <w:pPr>
      <w:tabs>
        <w:tab w:val="num" w:pos="0"/>
      </w:tabs>
      <w:spacing w:after="120" w:line="252" w:lineRule="auto"/>
      <w:ind w:left="1584" w:hanging="1584"/>
      <w:jc w:val="center"/>
      <w:outlineLvl w:val="8"/>
    </w:pPr>
    <w:rPr>
      <w:rFonts w:ascii="Cambria" w:hAnsi="Cambria" w:cs="Cambria"/>
      <w:i/>
      <w:iCs/>
      <w:caps/>
      <w:spacing w:val="10"/>
      <w:sz w:val="20"/>
      <w:lang w:eastAsia="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Cs w:val="24"/>
    </w:rPr>
  </w:style>
  <w:style w:type="character" w:customStyle="1" w:styleId="WW8Num5z0">
    <w:name w:val="WW8Num5z0"/>
    <w:rPr>
      <w:rFonts w:hint="default"/>
      <w:szCs w:val="24"/>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i w:val="0"/>
    </w:rPr>
  </w:style>
  <w:style w:type="character" w:customStyle="1" w:styleId="WW8Num8z0">
    <w:name w:val="WW8Num8z0"/>
    <w:rPr>
      <w:rFonts w:ascii="Times New Roman" w:eastAsia="SimSun" w:hAnsi="Times New Roman" w:cs="Times New Roman" w:hint="default"/>
      <w:b/>
      <w:szCs w:val="24"/>
    </w:rPr>
  </w:style>
  <w:style w:type="character" w:customStyle="1" w:styleId="WW8Num9z0">
    <w:name w:val="WW8Num9z0"/>
    <w:rPr>
      <w:rFonts w:ascii="Times New Roman" w:eastAsia="SimSun" w:hAnsi="Times New Roman" w:cs="Times New Roman" w:hint="default"/>
      <w: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Cs w:val="24"/>
    </w:rPr>
  </w:style>
  <w:style w:type="character" w:customStyle="1" w:styleId="WW8Num11z0">
    <w:name w:val="WW8Num11z0"/>
    <w:rPr>
      <w:color w:val="000000"/>
    </w:rPr>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bCs/>
      <w:color w:val="000000"/>
      <w:spacing w:val="-1"/>
      <w:sz w:val="24"/>
      <w:szCs w:val="24"/>
    </w:rPr>
  </w:style>
  <w:style w:type="character" w:customStyle="1" w:styleId="WW8Num14z0">
    <w:name w:val="WW8Num14z0"/>
    <w:rPr>
      <w:rFonts w:hint="default"/>
      <w:i/>
      <w:color w:val="000000"/>
      <w:szCs w:val="24"/>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spacing w:val="-1"/>
      <w:szCs w:val="24"/>
      <w:lang w:val="hr-HR"/>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eastAsia="Times New Roman" w:hAnsi="Times New Roman" w:cs="Times New Roman" w:hint="default"/>
      <w:i w:val="0"/>
      <w:color w:val="000000"/>
      <w:szCs w:val="24"/>
    </w:rPr>
  </w:style>
  <w:style w:type="character" w:customStyle="1" w:styleId="WW8Num17z0">
    <w:name w:val="WW8Num17z0"/>
    <w:rPr>
      <w:rFonts w:ascii="Symbol" w:hAnsi="Symbol" w:cs="Symbol" w:hint="default"/>
      <w:color w:val="000000"/>
      <w:szCs w:val="24"/>
    </w:rPr>
  </w:style>
  <w:style w:type="character" w:customStyle="1" w:styleId="WW8Num18z0">
    <w:name w:val="WW8Num18z0"/>
    <w:rPr>
      <w:rFonts w:ascii="Arial Narrow" w:eastAsia="Times New Roman" w:hAnsi="Arial Narrow" w:cs="Times New Roman" w:hint="default"/>
      <w:color w:val="000000"/>
      <w:szCs w:val="24"/>
    </w:rPr>
  </w:style>
  <w:style w:type="character" w:customStyle="1" w:styleId="WW8Num19z0">
    <w:name w:val="WW8Num19z0"/>
    <w:rPr>
      <w:rFonts w:ascii="Times New Roman" w:eastAsia="SimSun" w:hAnsi="Times New Roman" w:cs="Times New Roman" w:hint="default"/>
      <w:b/>
      <w:color w:val="000000"/>
      <w:szCs w:val="24"/>
    </w:rPr>
  </w:style>
  <w:style w:type="character" w:customStyle="1" w:styleId="WW8Num20z0">
    <w:name w:val="WW8Num20z0"/>
    <w:rPr>
      <w:rFonts w:ascii="Symbol" w:hAnsi="Symbol" w:cs="Symbol" w:hint="default"/>
      <w:color w:val="000000"/>
      <w:szCs w:val="24"/>
    </w:rPr>
  </w:style>
  <w:style w:type="character" w:customStyle="1" w:styleId="WW8Num21z0">
    <w:name w:val="WW8Num21z0"/>
    <w:rPr>
      <w:rFonts w:ascii="Times New Roman" w:eastAsia="Times New Roman" w:hAnsi="Times New Roman" w:cs="Times New Roman" w:hint="default"/>
      <w:i w:val="0"/>
      <w:color w:val="000000"/>
      <w:szCs w:val="24"/>
    </w:rPr>
  </w:style>
  <w:style w:type="character" w:customStyle="1" w:styleId="WW8Num22z0">
    <w:name w:val="WW8Num22z0"/>
    <w:rPr>
      <w:rFonts w:ascii="Times New Roman" w:eastAsia="Times New Roman" w:hAnsi="Times New Roman" w:cs="Times New Roman" w:hint="default"/>
      <w:color w:val="000000"/>
      <w:w w:val="99"/>
      <w:sz w:val="24"/>
      <w:szCs w:val="24"/>
    </w:rPr>
  </w:style>
  <w:style w:type="character" w:customStyle="1" w:styleId="WW8Num23z0">
    <w:name w:val="WW8Num23z0"/>
    <w:rPr>
      <w:rFonts w:ascii="Symbol" w:hAnsi="Symbol" w:cs="Symbol" w:hint="default"/>
      <w:i w:val="0"/>
      <w:szCs w:val="24"/>
    </w:rPr>
  </w:style>
  <w:style w:type="character" w:customStyle="1" w:styleId="WW8Num24z0">
    <w:name w:val="WW8Num24z0"/>
    <w:rPr>
      <w:rFonts w:ascii="Times New Roman" w:eastAsia="SimSun" w:hAnsi="Times New Roman" w:cs="Times New Roman" w:hint="default"/>
      <w:b/>
      <w:color w:val="000000"/>
      <w:szCs w:val="24"/>
    </w:rPr>
  </w:style>
  <w:style w:type="character" w:customStyle="1" w:styleId="WW8Num25z0">
    <w:name w:val="WW8Num25z0"/>
    <w:rPr>
      <w:rFonts w:ascii="Symbol" w:hAnsi="Symbol" w:cs="Symbol" w:hint="default"/>
      <w:szCs w:val="24"/>
    </w:rPr>
  </w:style>
  <w:style w:type="character" w:customStyle="1" w:styleId="WW8Num26z0">
    <w:name w:val="WW8Num26z0"/>
    <w:rPr>
      <w:rFonts w:ascii="Symbol" w:hAnsi="Symbol" w:cs="Symbol" w:hint="default"/>
      <w:color w:val="000000"/>
      <w:szCs w:val="24"/>
    </w:rPr>
  </w:style>
  <w:style w:type="character" w:customStyle="1" w:styleId="WW8Num27z0">
    <w:name w:val="WW8Num27z0"/>
    <w:rPr>
      <w:rFonts w:ascii="Symbol" w:hAnsi="Symbol" w:cs="Symbol" w:hint="default"/>
      <w:b/>
      <w:i w:val="0"/>
      <w:szCs w:val="24"/>
    </w:rPr>
  </w:style>
  <w:style w:type="character" w:customStyle="1" w:styleId="WW8Num28z0">
    <w:name w:val="WW8Num28z0"/>
    <w:rPr>
      <w:strike/>
      <w:szCs w:val="24"/>
    </w:rPr>
  </w:style>
  <w:style w:type="character" w:customStyle="1" w:styleId="WW8Num29z0">
    <w:name w:val="WW8Num29z0"/>
    <w:rPr>
      <w:rFonts w:ascii="Symbol" w:hAnsi="Symbol" w:cs="Symbol" w:hint="default"/>
      <w:i w:val="0"/>
      <w:color w:val="000000"/>
      <w:szCs w:val="24"/>
    </w:rPr>
  </w:style>
  <w:style w:type="character" w:customStyle="1" w:styleId="WW8Num30z0">
    <w:name w:val="WW8Num30z0"/>
    <w:rPr>
      <w:rFonts w:ascii="Times New Roman" w:eastAsia="Times New Roman" w:hAnsi="Times New Roman" w:cs="Times New Roman" w:hint="default"/>
      <w:szCs w:val="24"/>
    </w:rPr>
  </w:style>
  <w:style w:type="character" w:customStyle="1" w:styleId="WW8Num31z0">
    <w:name w:val="WW8Num31z0"/>
    <w:rPr>
      <w:rFonts w:ascii="Symbol" w:hAnsi="Symbol" w:cs="Symbol" w:hint="default"/>
      <w:b/>
      <w:color w:val="000000"/>
      <w:szCs w:val="24"/>
    </w:rPr>
  </w:style>
  <w:style w:type="character" w:customStyle="1" w:styleId="WW8Num32z0">
    <w:name w:val="WW8Num32z0"/>
    <w:rPr>
      <w:rFonts w:ascii="Times New Roman" w:eastAsia="Times New Roman" w:hAnsi="Times New Roman" w:cs="Times New Roman" w:hint="default"/>
      <w:color w:val="000000"/>
      <w:szCs w:val="24"/>
    </w:rPr>
  </w:style>
  <w:style w:type="character" w:customStyle="1" w:styleId="WW8Num33z0">
    <w:name w:val="WW8Num33z0"/>
    <w:rPr>
      <w:rFonts w:ascii="Symbol" w:hAnsi="Symbol" w:cs="Symbol" w:hint="default"/>
      <w:color w:val="000000"/>
      <w:szCs w:val="24"/>
    </w:rPr>
  </w:style>
  <w:style w:type="character" w:customStyle="1" w:styleId="WW8Num34z0">
    <w:name w:val="WW8Num34z0"/>
    <w:rPr>
      <w:rFonts w:ascii="Symbol" w:hAnsi="Symbol" w:cs="Symbol" w:hint="default"/>
      <w:color w:val="000000"/>
      <w:szCs w:val="24"/>
    </w:rPr>
  </w:style>
  <w:style w:type="character" w:customStyle="1" w:styleId="WW8Num35z0">
    <w:name w:val="WW8Num35z0"/>
    <w:rPr>
      <w:rFonts w:ascii="Symbol" w:hAnsi="Symbol" w:cs="Symbol" w:hint="default"/>
      <w:szCs w:val="24"/>
    </w:rPr>
  </w:style>
  <w:style w:type="character" w:customStyle="1" w:styleId="WW8Num36z0">
    <w:name w:val="WW8Num36z0"/>
    <w:rPr>
      <w:rFonts w:ascii="Symbol" w:hAnsi="Symbol" w:cs="Symbol" w:hint="default"/>
    </w:rPr>
  </w:style>
  <w:style w:type="character" w:customStyle="1" w:styleId="WW8Num37z0">
    <w:name w:val="WW8Num37z0"/>
    <w:rPr>
      <w:rFonts w:hint="default"/>
    </w:rPr>
  </w:style>
  <w:style w:type="character" w:customStyle="1" w:styleId="WW8Num38z0">
    <w:name w:val="WW8Num38z0"/>
    <w:rPr>
      <w:rFonts w:ascii="Times New Roman" w:hAnsi="Times New Roman" w:cs="Times New Roman" w:hint="default"/>
      <w:strike/>
      <w:color w:val="000000"/>
      <w:szCs w:val="24"/>
    </w:rPr>
  </w:style>
  <w:style w:type="character" w:customStyle="1" w:styleId="WW8Num39z0">
    <w:name w:val="WW8Num39z0"/>
    <w:rPr>
      <w:rFonts w:ascii="Symbol" w:hAnsi="Symbol" w:cs="Symbol" w:hint="default"/>
      <w:i w:val="0"/>
      <w:color w:val="000000"/>
      <w:szCs w:val="24"/>
    </w:rPr>
  </w:style>
  <w:style w:type="character" w:customStyle="1" w:styleId="WW8Num40z0">
    <w:name w:val="WW8Num40z0"/>
    <w:rPr>
      <w:rFonts w:ascii="Symbol" w:hAnsi="Symbol" w:cs="Symbol" w:hint="default"/>
      <w:color w:val="000000"/>
      <w:szCs w:val="24"/>
    </w:rPr>
  </w:style>
  <w:style w:type="character" w:customStyle="1" w:styleId="WW8Num41z0">
    <w:name w:val="WW8Num41z0"/>
    <w:rPr>
      <w:rFonts w:ascii="Symbol" w:hAnsi="Symbol" w:cs="Symbol" w:hint="default"/>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Cs w:val="24"/>
    </w:rPr>
  </w:style>
  <w:style w:type="character" w:customStyle="1" w:styleId="WW8Num43z0">
    <w:name w:val="WW8Num43z0"/>
    <w:rPr>
      <w:rFonts w:hint="default"/>
    </w:rPr>
  </w:style>
  <w:style w:type="character" w:customStyle="1" w:styleId="WW8Num44z0">
    <w:name w:val="WW8Num44z0"/>
    <w:rPr>
      <w:rFonts w:hint="default"/>
      <w:szCs w:val="24"/>
    </w:rPr>
  </w:style>
  <w:style w:type="character" w:customStyle="1" w:styleId="WW8Num45z0">
    <w:name w:val="WW8Num45z0"/>
    <w:rPr>
      <w:rFonts w:ascii="Symbol" w:hAnsi="Symbol" w:cs="Symbol" w:hint="default"/>
      <w:szCs w:val="24"/>
    </w:rPr>
  </w:style>
  <w:style w:type="character" w:customStyle="1" w:styleId="DefaultParagraphFont1">
    <w:name w:val="Default Paragraph Font1"/>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4z1">
    <w:name w:val="WW8Num14z1"/>
    <w:rPr>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Times New Roman" w:eastAsia="Times New Roman" w:hAnsi="Times New Roman" w:cs="Times New Roman" w:hint="default"/>
      <w:i w:val="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rPr>
      <w:rFonts w:ascii="Times New Roman" w:eastAsia="Times New Roman" w:hAnsi="Times New Roman" w:cs="Times New Roman" w:hint="default"/>
      <w:sz w:val="24"/>
      <w:szCs w:val="24"/>
      <w:lang w:val="hr-HR"/>
    </w:rPr>
  </w:style>
  <w:style w:type="character" w:customStyle="1" w:styleId="WW8Num22z2">
    <w:name w:val="WW8Num22z2"/>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hint="default"/>
      <w:i w:val="0"/>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7z4">
    <w:name w:val="WW8Num27z4"/>
    <w:rPr>
      <w:rFonts w:ascii="Courier New" w:hAnsi="Courier New" w:cs="Courier New"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1">
    <w:name w:val="WW8Num30z1"/>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rPr>
      <w:rFonts w:ascii="Courier New" w:hAnsi="Courier New" w:cs="Courier New"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Times New Roman" w:eastAsia="Times New Roman" w:hAnsi="Times New Roman" w:cs="Times New Roman" w:hint="default"/>
      <w:i w:val="0"/>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Symbol" w:hint="default"/>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b/>
      <w:szCs w:val="24"/>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Symbol" w:hAnsi="Symbol" w:cs="Symbol" w:hint="default"/>
      <w:b/>
      <w:color w:val="000000"/>
      <w:szCs w:val="24"/>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hint="default"/>
      <w:b/>
      <w:bC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hint="default"/>
      <w:szCs w:val="24"/>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Times New Roman" w:eastAsia="Times New Roman" w:hAnsi="Times New Roman" w:cs="Times New Roman"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szCs w:val="24"/>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Times New Roman" w:eastAsia="Times New Roman" w:hAnsi="Times New Roman" w:cs="Times New Roman" w:hint="default"/>
      <w:i w:val="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DefaultParagraphFont">
    <w:name w:val="WW-Default Paragraph Font"/>
  </w:style>
  <w:style w:type="character" w:styleId="Brojstranice">
    <w:name w:val="page number"/>
    <w:basedOn w:val="WW-DefaultParagraphFont"/>
  </w:style>
  <w:style w:type="character" w:customStyle="1" w:styleId="CommentReference1">
    <w:name w:val="Comment Reference1"/>
    <w:rPr>
      <w:sz w:val="16"/>
      <w:szCs w:val="16"/>
    </w:rPr>
  </w:style>
  <w:style w:type="character" w:customStyle="1" w:styleId="NoSpacingChar">
    <w:name w:val="No Spacing Char"/>
    <w:rPr>
      <w:rFonts w:ascii="Cambria" w:hAnsi="Cambria" w:cs="Cambria"/>
      <w:sz w:val="22"/>
      <w:szCs w:val="22"/>
      <w:lang w:val="hr-HR" w:eastAsia="en-US" w:bidi="en-US"/>
    </w:rPr>
  </w:style>
  <w:style w:type="character" w:customStyle="1" w:styleId="Heading1Char">
    <w:name w:val="Heading 1 Char"/>
    <w:rPr>
      <w:rFonts w:ascii="Arial" w:hAnsi="Arial" w:cs="Arial"/>
      <w:b/>
      <w:bCs/>
      <w:kern w:val="1"/>
      <w:sz w:val="32"/>
      <w:szCs w:val="32"/>
      <w:lang w:val="hr-HR" w:eastAsia="ar-SA" w:bidi="ar-SA"/>
    </w:rPr>
  </w:style>
  <w:style w:type="character" w:customStyle="1" w:styleId="Heading2Char">
    <w:name w:val="Heading 2 Char"/>
    <w:rPr>
      <w:b/>
      <w:bCs/>
      <w:sz w:val="24"/>
      <w:lang w:val="hr-HR" w:eastAsia="ar-SA" w:bidi="ar-SA"/>
    </w:rPr>
  </w:style>
  <w:style w:type="character" w:customStyle="1" w:styleId="Heading3Char">
    <w:name w:val="Heading 3 Char"/>
    <w:rPr>
      <w:b/>
      <w:bCs/>
      <w:i/>
      <w:iCs/>
      <w:sz w:val="24"/>
      <w:lang w:val="hr-HR" w:eastAsia="ar-SA" w:bidi="ar-SA"/>
    </w:rPr>
  </w:style>
  <w:style w:type="character" w:customStyle="1" w:styleId="Heading4Char">
    <w:name w:val="Heading 4 Char"/>
    <w:rPr>
      <w:b/>
      <w:bCs/>
      <w:i/>
      <w:iCs/>
      <w:sz w:val="24"/>
      <w:lang w:val="hr-HR" w:eastAsia="ar-SA" w:bidi="ar-SA"/>
    </w:rPr>
  </w:style>
  <w:style w:type="character" w:customStyle="1" w:styleId="Heading5Char">
    <w:name w:val="Heading 5 Char"/>
    <w:rPr>
      <w:b/>
      <w:bCs/>
      <w:sz w:val="28"/>
      <w:lang w:val="hr-HR" w:eastAsia="ar-SA" w:bidi="ar-SA"/>
    </w:rPr>
  </w:style>
  <w:style w:type="character" w:customStyle="1" w:styleId="Heading6Char">
    <w:name w:val="Heading 6 Char"/>
    <w:rPr>
      <w:b/>
      <w:bCs/>
      <w:sz w:val="24"/>
      <w:lang w:val="hr-HR" w:eastAsia="ar-SA" w:bidi="ar-SA"/>
    </w:rPr>
  </w:style>
  <w:style w:type="character" w:customStyle="1" w:styleId="Heading7Char">
    <w:name w:val="Heading 7 Char"/>
    <w:rPr>
      <w:rFonts w:ascii="Cambria" w:hAnsi="Cambria" w:cs="Cambria"/>
      <w:i/>
      <w:iCs/>
      <w:caps/>
      <w:color w:val="943634"/>
      <w:spacing w:val="10"/>
      <w:sz w:val="22"/>
      <w:szCs w:val="22"/>
      <w:lang w:val="hr-HR" w:eastAsia="en-US" w:bidi="en-US"/>
    </w:rPr>
  </w:style>
  <w:style w:type="character" w:customStyle="1" w:styleId="Heading8Char">
    <w:name w:val="Heading 8 Char"/>
    <w:rPr>
      <w:rFonts w:ascii="Cambria" w:hAnsi="Cambria" w:cs="Cambria"/>
      <w:caps/>
      <w:spacing w:val="10"/>
      <w:lang w:val="hr-HR" w:eastAsia="en-US" w:bidi="en-US"/>
    </w:rPr>
  </w:style>
  <w:style w:type="character" w:customStyle="1" w:styleId="Heading9Char">
    <w:name w:val="Heading 9 Char"/>
    <w:rPr>
      <w:rFonts w:ascii="Cambria" w:hAnsi="Cambria" w:cs="Cambria"/>
      <w:i/>
      <w:iCs/>
      <w:caps/>
      <w:spacing w:val="10"/>
      <w:lang w:val="hr-HR" w:eastAsia="en-US" w:bidi="en-US"/>
    </w:rPr>
  </w:style>
  <w:style w:type="character" w:customStyle="1" w:styleId="TitleChar">
    <w:name w:val="Title Char"/>
    <w:rPr>
      <w:rFonts w:ascii="Arial" w:hAnsi="Arial" w:cs="Arial"/>
      <w:b/>
      <w:bCs/>
      <w:kern w:val="1"/>
      <w:sz w:val="32"/>
      <w:szCs w:val="32"/>
      <w:lang w:val="hr-HR" w:eastAsia="ar-SA" w:bidi="ar-SA"/>
    </w:rPr>
  </w:style>
  <w:style w:type="character" w:customStyle="1" w:styleId="SubtitleChar">
    <w:name w:val="Subtitle Char"/>
    <w:rPr>
      <w:rFonts w:ascii="Cambria" w:hAnsi="Cambria" w:cs="Cambria"/>
      <w:caps/>
      <w:spacing w:val="20"/>
      <w:sz w:val="18"/>
      <w:szCs w:val="18"/>
      <w:lang w:val="hr-HR" w:eastAsia="en-US" w:bidi="en-US"/>
    </w:rPr>
  </w:style>
  <w:style w:type="character" w:styleId="Naglaeno">
    <w:name w:val="Strong"/>
    <w:qFormat/>
    <w:rPr>
      <w:b/>
      <w:bCs/>
      <w:color w:val="943634"/>
      <w:spacing w:val="5"/>
    </w:rPr>
  </w:style>
  <w:style w:type="character" w:styleId="Istaknuto">
    <w:name w:val="Emphasis"/>
    <w:qFormat/>
    <w:rPr>
      <w:caps/>
      <w:spacing w:val="5"/>
      <w:sz w:val="20"/>
      <w:szCs w:val="20"/>
    </w:rPr>
  </w:style>
  <w:style w:type="character" w:customStyle="1" w:styleId="QuoteChar">
    <w:name w:val="Quote Char"/>
    <w:rPr>
      <w:rFonts w:ascii="Cambria" w:hAnsi="Cambria" w:cs="Cambria"/>
      <w:i/>
      <w:iCs/>
      <w:sz w:val="22"/>
      <w:szCs w:val="22"/>
      <w:lang w:val="hr-HR" w:eastAsia="en-US" w:bidi="en-US"/>
    </w:rPr>
  </w:style>
  <w:style w:type="character" w:customStyle="1" w:styleId="IntenseQuoteChar">
    <w:name w:val="Intense Quote Char"/>
    <w:rPr>
      <w:rFonts w:ascii="Cambria" w:hAnsi="Cambria" w:cs="Cambria"/>
      <w:caps/>
      <w:color w:val="622423"/>
      <w:spacing w:val="5"/>
      <w:lang w:val="hr-HR" w:eastAsia="en-US" w:bidi="en-US"/>
    </w:rPr>
  </w:style>
  <w:style w:type="character" w:customStyle="1" w:styleId="SubtleEmphasis1">
    <w:name w:val="Subtle Emphasis1"/>
    <w:rPr>
      <w:i/>
      <w:iCs/>
    </w:rPr>
  </w:style>
  <w:style w:type="character" w:customStyle="1" w:styleId="IntenseEmphasis1">
    <w:name w:val="Intense Emphasis1"/>
    <w:rPr>
      <w:i/>
      <w:iCs/>
      <w:caps/>
      <w:spacing w:val="10"/>
      <w:sz w:val="20"/>
      <w:szCs w:val="20"/>
    </w:rPr>
  </w:style>
  <w:style w:type="character" w:customStyle="1" w:styleId="SubtleReference1">
    <w:name w:val="Subtle Reference1"/>
    <w:rPr>
      <w:rFonts w:ascii="Calibri" w:eastAsia="Times New Roman" w:hAnsi="Calibri" w:cs="Times New Roman"/>
      <w:i/>
      <w:iCs/>
      <w:color w:val="622423"/>
    </w:rPr>
  </w:style>
  <w:style w:type="character" w:customStyle="1" w:styleId="IntenseReference1">
    <w:name w:val="Intense Reference1"/>
    <w:rPr>
      <w:rFonts w:ascii="Calibri" w:eastAsia="Times New Roman" w:hAnsi="Calibri" w:cs="Times New Roman"/>
      <w:b/>
      <w:bCs/>
      <w:i/>
      <w:iCs/>
      <w:color w:val="622423"/>
    </w:rPr>
  </w:style>
  <w:style w:type="character" w:customStyle="1" w:styleId="BookTitle1">
    <w:name w:val="Book Title1"/>
    <w:rPr>
      <w:caps/>
      <w:color w:val="622423"/>
      <w:spacing w:val="5"/>
    </w:rPr>
  </w:style>
  <w:style w:type="character" w:customStyle="1" w:styleId="spelle">
    <w:name w:val="spelle"/>
    <w:basedOn w:val="WW-DefaultParagraphFont"/>
  </w:style>
  <w:style w:type="character" w:customStyle="1" w:styleId="google-src-text1">
    <w:name w:val="google-src-text1"/>
    <w:rPr>
      <w:vanish/>
    </w:rPr>
  </w:style>
  <w:style w:type="character" w:customStyle="1" w:styleId="CommentTextChar">
    <w:name w:val="Comment Text Char"/>
  </w:style>
  <w:style w:type="character" w:styleId="Hiperveza">
    <w:name w:val="Hyperlink"/>
    <w:uiPriority w:val="99"/>
    <w:rPr>
      <w:color w:val="0000FF"/>
      <w:u w:val="single"/>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IndexLink">
    <w:name w:val="Index Link"/>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hps">
    <w:name w:val="hps"/>
  </w:style>
  <w:style w:type="character" w:customStyle="1" w:styleId="EndnoteTextChar">
    <w:name w:val="Endnote Text Char"/>
  </w:style>
  <w:style w:type="character" w:styleId="Referencafusnote">
    <w:name w:val="footnote reference"/>
    <w:rPr>
      <w:vertAlign w:val="superscript"/>
    </w:rPr>
  </w:style>
  <w:style w:type="character" w:styleId="Referencakrajnjebiljek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rPr>
      <w:b/>
      <w:lang w:val="en-GB"/>
    </w:rPr>
  </w:style>
  <w:style w:type="paragraph" w:styleId="Popis">
    <w:name w:val="List"/>
    <w:basedOn w:val="Tijeloteksta"/>
    <w:rPr>
      <w:rFonts w:cs="Mangal"/>
    </w:rPr>
  </w:style>
  <w:style w:type="paragraph" w:customStyle="1" w:styleId="Caption1">
    <w:name w:val="Caption1"/>
    <w:basedOn w:val="Normal"/>
    <w:next w:val="Normal"/>
    <w:pPr>
      <w:spacing w:after="200" w:line="252" w:lineRule="auto"/>
    </w:pPr>
    <w:rPr>
      <w:rFonts w:ascii="Cambria" w:hAnsi="Cambria" w:cs="Cambria"/>
      <w:caps/>
      <w:spacing w:val="10"/>
      <w:sz w:val="18"/>
      <w:szCs w:val="18"/>
      <w:lang w:eastAsia="en-US" w:bidi="en-US"/>
    </w:rPr>
  </w:style>
  <w:style w:type="paragraph" w:customStyle="1" w:styleId="Index">
    <w:name w:val="Index"/>
    <w:basedOn w:val="Normal"/>
    <w:pPr>
      <w:suppressLineNumbers/>
    </w:pPr>
    <w:rPr>
      <w:rFonts w:cs="Mangal"/>
    </w:rPr>
  </w:style>
  <w:style w:type="paragraph" w:styleId="Uvuenotijeloteksta">
    <w:name w:val="Body Text Indent"/>
    <w:basedOn w:val="Normal"/>
    <w:pPr>
      <w:ind w:left="720"/>
      <w:jc w:val="both"/>
    </w:pPr>
  </w:style>
  <w:style w:type="paragraph" w:styleId="Zaglavlje">
    <w:name w:val="header"/>
    <w:basedOn w:val="Normal"/>
    <w:pPr>
      <w:tabs>
        <w:tab w:val="center" w:pos="4536"/>
        <w:tab w:val="right" w:pos="9072"/>
      </w:tabs>
    </w:pPr>
    <w:rPr>
      <w:sz w:val="20"/>
      <w:lang w:val="en-GB"/>
    </w:rPr>
  </w:style>
  <w:style w:type="paragraph" w:customStyle="1" w:styleId="BalloonText1">
    <w:name w:val="Balloon Text1"/>
    <w:basedOn w:val="Normal"/>
    <w:rPr>
      <w:rFonts w:ascii="Tahoma" w:hAnsi="Tahoma" w:cs="Tahoma"/>
      <w:sz w:val="16"/>
      <w:szCs w:val="16"/>
    </w:rPr>
  </w:style>
  <w:style w:type="paragraph" w:customStyle="1" w:styleId="BodyTextIndent21">
    <w:name w:val="Body Text Indent 21"/>
    <w:basedOn w:val="Normal"/>
    <w:pPr>
      <w:ind w:left="1680"/>
    </w:pPr>
  </w:style>
  <w:style w:type="paragraph" w:customStyle="1" w:styleId="BodyTextIndent31">
    <w:name w:val="Body Text Indent 31"/>
    <w:basedOn w:val="Normal"/>
    <w:pPr>
      <w:ind w:left="360"/>
    </w:pPr>
    <w:rPr>
      <w:lang w:val="en-GB"/>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Bullet21">
    <w:name w:val="List Bullet 21"/>
    <w:basedOn w:val="Normal"/>
    <w:pPr>
      <w:tabs>
        <w:tab w:val="num" w:pos="643"/>
      </w:tabs>
      <w:ind w:left="643" w:hanging="360"/>
    </w:pPr>
  </w:style>
  <w:style w:type="paragraph" w:customStyle="1" w:styleId="ListBullet31">
    <w:name w:val="List Bullet 31"/>
    <w:basedOn w:val="Normal"/>
    <w:pPr>
      <w:tabs>
        <w:tab w:val="num" w:pos="926"/>
      </w:tabs>
      <w:ind w:left="926" w:hanging="360"/>
    </w:pPr>
  </w:style>
  <w:style w:type="paragraph" w:styleId="Naslov">
    <w:name w:val="Title"/>
    <w:basedOn w:val="Normal"/>
    <w:next w:val="Podnaslov"/>
    <w:qFormat/>
    <w:pPr>
      <w:spacing w:before="240" w:after="60"/>
      <w:jc w:val="center"/>
    </w:pPr>
    <w:rPr>
      <w:rFonts w:ascii="Arial" w:hAnsi="Arial" w:cs="Arial"/>
      <w:b/>
      <w:bCs/>
      <w:kern w:val="1"/>
      <w:sz w:val="32"/>
      <w:szCs w:val="32"/>
    </w:rPr>
  </w:style>
  <w:style w:type="paragraph" w:styleId="Podnaslov">
    <w:name w:val="Subtitle"/>
    <w:basedOn w:val="Normal"/>
    <w:next w:val="Normal"/>
    <w:qFormat/>
    <w:pPr>
      <w:spacing w:after="560"/>
      <w:jc w:val="center"/>
    </w:pPr>
    <w:rPr>
      <w:rFonts w:ascii="Cambria" w:hAnsi="Cambria" w:cs="Cambria"/>
      <w:caps/>
      <w:spacing w:val="20"/>
      <w:sz w:val="18"/>
      <w:szCs w:val="18"/>
      <w:lang w:eastAsia="en-US" w:bidi="en-US"/>
    </w:rPr>
  </w:style>
  <w:style w:type="paragraph" w:customStyle="1" w:styleId="CommentText1">
    <w:name w:val="Comment Text1"/>
    <w:basedOn w:val="Normal"/>
    <w:rPr>
      <w:sz w:val="20"/>
    </w:rPr>
  </w:style>
  <w:style w:type="paragraph" w:customStyle="1" w:styleId="CommentSubject1">
    <w:name w:val="Comment Subject1"/>
    <w:basedOn w:val="CommentText1"/>
    <w:next w:val="CommentText1"/>
    <w:rPr>
      <w:b/>
      <w:bCs/>
    </w:rPr>
  </w:style>
  <w:style w:type="paragraph" w:customStyle="1" w:styleId="T-98-2">
    <w:name w:val="T-9/8-2"/>
    <w:pPr>
      <w:widowControl w:val="0"/>
      <w:tabs>
        <w:tab w:val="left" w:pos="2153"/>
      </w:tabs>
      <w:suppressAutoHyphens/>
      <w:spacing w:after="43"/>
      <w:ind w:firstLine="342"/>
      <w:jc w:val="both"/>
    </w:pPr>
    <w:rPr>
      <w:rFonts w:ascii="Times-NewRoman" w:hAnsi="Times-NewRoman" w:cs="Times-NewRoman"/>
      <w:sz w:val="19"/>
      <w:szCs w:val="19"/>
      <w:lang w:eastAsia="ar-SA"/>
    </w:rPr>
  </w:style>
  <w:style w:type="paragraph" w:styleId="Podnoje">
    <w:name w:val="footer"/>
    <w:basedOn w:val="Normal"/>
    <w:pPr>
      <w:tabs>
        <w:tab w:val="center" w:pos="4536"/>
        <w:tab w:val="right" w:pos="9072"/>
      </w:tabs>
    </w:pPr>
  </w:style>
  <w:style w:type="paragraph" w:customStyle="1" w:styleId="DocumentMap1">
    <w:name w:val="Document Map1"/>
    <w:basedOn w:val="Normal"/>
    <w:pPr>
      <w:shd w:val="clear" w:color="auto" w:fill="000080"/>
    </w:pPr>
    <w:rPr>
      <w:rFonts w:ascii="Tahoma" w:hAnsi="Tahoma" w:cs="Tahoma"/>
      <w:sz w:val="20"/>
    </w:rPr>
  </w:style>
  <w:style w:type="paragraph" w:customStyle="1" w:styleId="NoSpacing1">
    <w:name w:val="No Spacing1"/>
    <w:basedOn w:val="Normal"/>
    <w:rPr>
      <w:rFonts w:ascii="Cambria" w:hAnsi="Cambria" w:cs="Cambria"/>
      <w:sz w:val="22"/>
      <w:szCs w:val="22"/>
      <w:lang w:eastAsia="en-US" w:bidi="en-US"/>
    </w:rPr>
  </w:style>
  <w:style w:type="paragraph" w:customStyle="1" w:styleId="ListParagraph1">
    <w:name w:val="List Paragraph1"/>
    <w:basedOn w:val="Normal"/>
    <w:pPr>
      <w:spacing w:after="200" w:line="252" w:lineRule="auto"/>
      <w:ind w:left="720"/>
    </w:pPr>
    <w:rPr>
      <w:rFonts w:ascii="Cambria" w:hAnsi="Cambria" w:cs="Cambria"/>
      <w:sz w:val="22"/>
      <w:szCs w:val="22"/>
      <w:lang w:eastAsia="en-US" w:bidi="en-US"/>
    </w:rPr>
  </w:style>
  <w:style w:type="paragraph" w:customStyle="1" w:styleId="Quote1">
    <w:name w:val="Quote1"/>
    <w:basedOn w:val="Normal"/>
    <w:next w:val="Normal"/>
    <w:pPr>
      <w:spacing w:after="200" w:line="252" w:lineRule="auto"/>
    </w:pPr>
    <w:rPr>
      <w:rFonts w:ascii="Cambria" w:hAnsi="Cambria" w:cs="Cambria"/>
      <w:i/>
      <w:iCs/>
      <w:sz w:val="22"/>
      <w:szCs w:val="22"/>
      <w:lang w:eastAsia="en-US" w:bidi="en-US"/>
    </w:rPr>
  </w:style>
  <w:style w:type="paragraph" w:customStyle="1" w:styleId="IntenseQuote1">
    <w:name w:val="Intense Quote1"/>
    <w:basedOn w:val="Normal"/>
    <w:next w:val="Normal"/>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lang w:eastAsia="en-US" w:bidi="en-US"/>
    </w:rPr>
  </w:style>
  <w:style w:type="paragraph" w:customStyle="1" w:styleId="TOCHeading1">
    <w:name w:val="TOC Heading1"/>
    <w:basedOn w:val="Naslov1"/>
    <w:next w:val="Normal"/>
    <w:pPr>
      <w:keepNext w:val="0"/>
      <w:pBdr>
        <w:bottom w:val="double" w:sz="40" w:space="1" w:color="FF0000"/>
      </w:pBdr>
      <w:tabs>
        <w:tab w:val="clear" w:pos="0"/>
      </w:tabs>
      <w:spacing w:before="400" w:after="200" w:line="252" w:lineRule="auto"/>
      <w:ind w:left="0" w:firstLine="0"/>
      <w:jc w:val="center"/>
    </w:pPr>
    <w:rPr>
      <w:rFonts w:ascii="Cambria" w:hAnsi="Cambria" w:cs="Times New Roman"/>
      <w:b w:val="0"/>
      <w:bCs w:val="0"/>
      <w:caps/>
      <w:color w:val="632423"/>
      <w:spacing w:val="20"/>
      <w:sz w:val="28"/>
      <w:szCs w:val="28"/>
      <w:lang w:eastAsia="en-US" w:bidi="en-US"/>
    </w:rPr>
  </w:style>
  <w:style w:type="paragraph" w:customStyle="1" w:styleId="Style1">
    <w:name w:val="Style1"/>
    <w:basedOn w:val="Normal"/>
    <w:pPr>
      <w:pBdr>
        <w:top w:val="single" w:sz="4" w:space="1" w:color="000000" w:shadow="1"/>
        <w:left w:val="single" w:sz="4" w:space="1" w:color="000000" w:shadow="1"/>
        <w:bottom w:val="single" w:sz="4" w:space="1" w:color="000000" w:shadow="1"/>
        <w:right w:val="single" w:sz="4" w:space="1" w:color="000000" w:shadow="1"/>
      </w:pBdr>
      <w:overflowPunct w:val="0"/>
      <w:autoSpaceDE w:val="0"/>
      <w:textAlignment w:val="baseline"/>
    </w:pPr>
    <w:rPr>
      <w:sz w:val="20"/>
    </w:rPr>
  </w:style>
  <w:style w:type="paragraph" w:customStyle="1" w:styleId="ColorfulList-Accent11">
    <w:name w:val="Colorful List - Accent 11"/>
    <w:basedOn w:val="Normal"/>
    <w:pPr>
      <w:widowControl w:val="0"/>
      <w:ind w:left="720"/>
    </w:pPr>
    <w:rPr>
      <w:rFonts w:ascii="Calibri" w:eastAsia="Calibri" w:hAnsi="Calibri"/>
      <w:sz w:val="22"/>
      <w:szCs w:val="22"/>
      <w:lang w:val="en-US"/>
    </w:rPr>
  </w:style>
  <w:style w:type="paragraph" w:styleId="Sadraj2">
    <w:name w:val="toc 2"/>
    <w:basedOn w:val="Normal"/>
    <w:next w:val="Normal"/>
    <w:uiPriority w:val="39"/>
    <w:pPr>
      <w:ind w:left="240"/>
    </w:pPr>
  </w:style>
  <w:style w:type="paragraph" w:styleId="Sadraj1">
    <w:name w:val="toc 1"/>
    <w:basedOn w:val="Normal"/>
    <w:next w:val="Normal"/>
    <w:uiPriority w:val="39"/>
  </w:style>
  <w:style w:type="paragraph" w:styleId="Sadraj3">
    <w:name w:val="toc 3"/>
    <w:basedOn w:val="Normal"/>
    <w:next w:val="Normal"/>
    <w:uiPriority w:val="39"/>
    <w:pPr>
      <w:ind w:left="480"/>
    </w:pPr>
  </w:style>
  <w:style w:type="paragraph" w:styleId="Sadraj4">
    <w:name w:val="toc 4"/>
    <w:basedOn w:val="Normal"/>
    <w:next w:val="Normal"/>
    <w:uiPriority w:val="39"/>
    <w:pPr>
      <w:ind w:left="720"/>
    </w:pPr>
  </w:style>
  <w:style w:type="paragraph" w:styleId="Tekstfusnote">
    <w:name w:val="footnote text"/>
    <w:basedOn w:val="Normal"/>
    <w:rPr>
      <w:sz w:val="20"/>
    </w:rPr>
  </w:style>
  <w:style w:type="paragraph" w:styleId="Sadraj5">
    <w:name w:val="toc 5"/>
    <w:basedOn w:val="Index"/>
    <w:pPr>
      <w:tabs>
        <w:tab w:val="right" w:leader="dot" w:pos="8506"/>
      </w:tabs>
      <w:ind w:left="1132"/>
    </w:pPr>
  </w:style>
  <w:style w:type="paragraph" w:styleId="Sadraj6">
    <w:name w:val="toc 6"/>
    <w:basedOn w:val="Index"/>
    <w:pPr>
      <w:tabs>
        <w:tab w:val="right" w:leader="dot" w:pos="8223"/>
      </w:tabs>
      <w:ind w:left="1415"/>
    </w:pPr>
  </w:style>
  <w:style w:type="paragraph" w:styleId="Sadraj7">
    <w:name w:val="toc 7"/>
    <w:basedOn w:val="Index"/>
    <w:pPr>
      <w:tabs>
        <w:tab w:val="right" w:leader="dot" w:pos="7940"/>
      </w:tabs>
      <w:ind w:left="1698"/>
    </w:pPr>
  </w:style>
  <w:style w:type="paragraph" w:styleId="Sadraj8">
    <w:name w:val="toc 8"/>
    <w:basedOn w:val="Index"/>
    <w:pPr>
      <w:tabs>
        <w:tab w:val="right" w:leader="dot" w:pos="7657"/>
      </w:tabs>
      <w:ind w:left="1981"/>
    </w:pPr>
  </w:style>
  <w:style w:type="paragraph" w:styleId="Sadraj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ijeloteksta"/>
  </w:style>
  <w:style w:type="paragraph" w:styleId="Tekstkrajnjebiljeke">
    <w:name w:val="endnote text"/>
    <w:basedOn w:val="Normal"/>
    <w:rPr>
      <w:sz w:val="20"/>
    </w:rPr>
  </w:style>
  <w:style w:type="paragraph" w:styleId="Tekstbalonia">
    <w:name w:val="Balloon Text"/>
    <w:basedOn w:val="Normal"/>
    <w:link w:val="TekstbaloniaChar"/>
    <w:uiPriority w:val="99"/>
    <w:semiHidden/>
    <w:unhideWhenUsed/>
    <w:rsid w:val="00E96C46"/>
    <w:rPr>
      <w:rFonts w:ascii="Tahoma" w:hAnsi="Tahoma" w:cs="Tahoma"/>
      <w:sz w:val="16"/>
      <w:szCs w:val="16"/>
    </w:rPr>
  </w:style>
  <w:style w:type="character" w:customStyle="1" w:styleId="TekstbaloniaChar">
    <w:name w:val="Tekst balončića Char"/>
    <w:link w:val="Tekstbalonia"/>
    <w:uiPriority w:val="99"/>
    <w:semiHidden/>
    <w:rsid w:val="00E96C46"/>
    <w:rPr>
      <w:rFonts w:ascii="Tahoma" w:hAnsi="Tahoma" w:cs="Tahoma"/>
      <w:sz w:val="16"/>
      <w:szCs w:val="16"/>
      <w:lang w:eastAsia="ar-SA"/>
    </w:rPr>
  </w:style>
  <w:style w:type="character" w:styleId="Referencakomentara">
    <w:name w:val="annotation reference"/>
    <w:uiPriority w:val="99"/>
    <w:semiHidden/>
    <w:unhideWhenUsed/>
    <w:rsid w:val="00E96C46"/>
    <w:rPr>
      <w:sz w:val="16"/>
      <w:szCs w:val="16"/>
    </w:rPr>
  </w:style>
  <w:style w:type="paragraph" w:styleId="Tekstkomentara">
    <w:name w:val="annotation text"/>
    <w:basedOn w:val="Normal"/>
    <w:link w:val="TekstkomentaraChar"/>
    <w:uiPriority w:val="99"/>
    <w:unhideWhenUsed/>
    <w:rsid w:val="00E96C46"/>
    <w:rPr>
      <w:sz w:val="20"/>
    </w:rPr>
  </w:style>
  <w:style w:type="character" w:customStyle="1" w:styleId="TekstkomentaraChar">
    <w:name w:val="Tekst komentara Char"/>
    <w:link w:val="Tekstkomentara"/>
    <w:uiPriority w:val="99"/>
    <w:rsid w:val="00E96C46"/>
    <w:rPr>
      <w:lang w:eastAsia="ar-SA"/>
    </w:rPr>
  </w:style>
  <w:style w:type="paragraph" w:styleId="Predmetkomentara">
    <w:name w:val="annotation subject"/>
    <w:basedOn w:val="Tekstkomentara"/>
    <w:next w:val="Tekstkomentara"/>
    <w:link w:val="PredmetkomentaraChar"/>
    <w:uiPriority w:val="99"/>
    <w:semiHidden/>
    <w:unhideWhenUsed/>
    <w:rsid w:val="00E96C46"/>
    <w:rPr>
      <w:b/>
      <w:bCs/>
    </w:rPr>
  </w:style>
  <w:style w:type="character" w:customStyle="1" w:styleId="PredmetkomentaraChar">
    <w:name w:val="Predmet komentara Char"/>
    <w:link w:val="Predmetkomentara"/>
    <w:uiPriority w:val="99"/>
    <w:semiHidden/>
    <w:rsid w:val="00E96C46"/>
    <w:rPr>
      <w:b/>
      <w:bCs/>
      <w:lang w:eastAsia="ar-SA"/>
    </w:rPr>
  </w:style>
  <w:style w:type="table" w:styleId="Reetkatablice">
    <w:name w:val="Table Grid"/>
    <w:basedOn w:val="Obinatablica"/>
    <w:uiPriority w:val="59"/>
    <w:rsid w:val="0029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val="hr-HR" w:eastAsia="ar-SA"/>
    </w:rPr>
  </w:style>
  <w:style w:type="paragraph" w:styleId="Naslov1">
    <w:name w:val="heading 1"/>
    <w:basedOn w:val="Normal"/>
    <w:next w:val="Normal"/>
    <w:qFormat/>
    <w:pPr>
      <w:keepNext/>
      <w:tabs>
        <w:tab w:val="num" w:pos="0"/>
      </w:tabs>
      <w:spacing w:before="240" w:after="60"/>
      <w:ind w:left="432" w:hanging="432"/>
      <w:outlineLvl w:val="0"/>
    </w:pPr>
    <w:rPr>
      <w:rFonts w:ascii="Arial" w:hAnsi="Arial" w:cs="Arial"/>
      <w:b/>
      <w:bCs/>
      <w:kern w:val="1"/>
      <w:sz w:val="32"/>
      <w:szCs w:val="32"/>
    </w:rPr>
  </w:style>
  <w:style w:type="paragraph" w:styleId="Naslov2">
    <w:name w:val="heading 2"/>
    <w:basedOn w:val="Normal"/>
    <w:next w:val="Normal"/>
    <w:qFormat/>
    <w:pPr>
      <w:keepNext/>
      <w:tabs>
        <w:tab w:val="num" w:pos="0"/>
      </w:tabs>
      <w:ind w:firstLine="720"/>
      <w:jc w:val="both"/>
      <w:outlineLvl w:val="1"/>
    </w:pPr>
    <w:rPr>
      <w:b/>
      <w:bCs/>
    </w:rPr>
  </w:style>
  <w:style w:type="paragraph" w:styleId="Naslov3">
    <w:name w:val="heading 3"/>
    <w:basedOn w:val="Normal"/>
    <w:next w:val="Normal"/>
    <w:qFormat/>
    <w:pPr>
      <w:keepNext/>
      <w:tabs>
        <w:tab w:val="num" w:pos="0"/>
      </w:tabs>
      <w:ind w:firstLine="720"/>
      <w:jc w:val="both"/>
      <w:outlineLvl w:val="2"/>
    </w:pPr>
    <w:rPr>
      <w:b/>
      <w:bCs/>
      <w:i/>
      <w:iCs/>
    </w:rPr>
  </w:style>
  <w:style w:type="paragraph" w:styleId="Naslov4">
    <w:name w:val="heading 4"/>
    <w:basedOn w:val="Normal"/>
    <w:next w:val="Normal"/>
    <w:qFormat/>
    <w:pPr>
      <w:keepNext/>
      <w:tabs>
        <w:tab w:val="num" w:pos="0"/>
      </w:tabs>
      <w:ind w:left="720"/>
      <w:jc w:val="both"/>
      <w:outlineLvl w:val="3"/>
    </w:pPr>
    <w:rPr>
      <w:b/>
      <w:bCs/>
      <w:i/>
      <w:iCs/>
    </w:rPr>
  </w:style>
  <w:style w:type="paragraph" w:styleId="Naslov5">
    <w:name w:val="heading 5"/>
    <w:basedOn w:val="Normal"/>
    <w:next w:val="Normal"/>
    <w:qFormat/>
    <w:pPr>
      <w:keepNext/>
      <w:tabs>
        <w:tab w:val="num" w:pos="0"/>
      </w:tabs>
      <w:ind w:left="720"/>
      <w:jc w:val="both"/>
      <w:outlineLvl w:val="4"/>
    </w:pPr>
    <w:rPr>
      <w:b/>
      <w:bCs/>
      <w:sz w:val="28"/>
    </w:rPr>
  </w:style>
  <w:style w:type="paragraph" w:styleId="Naslov6">
    <w:name w:val="heading 6"/>
    <w:basedOn w:val="Normal"/>
    <w:next w:val="Normal"/>
    <w:qFormat/>
    <w:pPr>
      <w:keepNext/>
      <w:tabs>
        <w:tab w:val="num" w:pos="0"/>
      </w:tabs>
      <w:ind w:left="720"/>
      <w:jc w:val="both"/>
      <w:outlineLvl w:val="5"/>
    </w:pPr>
    <w:rPr>
      <w:b/>
      <w:bCs/>
    </w:rPr>
  </w:style>
  <w:style w:type="paragraph" w:styleId="Naslov7">
    <w:name w:val="heading 7"/>
    <w:basedOn w:val="Normal"/>
    <w:next w:val="Normal"/>
    <w:qFormat/>
    <w:pPr>
      <w:tabs>
        <w:tab w:val="num" w:pos="0"/>
      </w:tabs>
      <w:spacing w:after="120" w:line="252" w:lineRule="auto"/>
      <w:ind w:left="1296" w:hanging="1296"/>
      <w:jc w:val="center"/>
      <w:outlineLvl w:val="6"/>
    </w:pPr>
    <w:rPr>
      <w:rFonts w:ascii="Cambria" w:hAnsi="Cambria" w:cs="Cambria"/>
      <w:i/>
      <w:iCs/>
      <w:caps/>
      <w:color w:val="943634"/>
      <w:spacing w:val="10"/>
      <w:sz w:val="22"/>
      <w:szCs w:val="22"/>
      <w:lang w:eastAsia="en-US" w:bidi="en-US"/>
    </w:rPr>
  </w:style>
  <w:style w:type="paragraph" w:styleId="Naslov8">
    <w:name w:val="heading 8"/>
    <w:basedOn w:val="Normal"/>
    <w:next w:val="Normal"/>
    <w:qFormat/>
    <w:pPr>
      <w:tabs>
        <w:tab w:val="num" w:pos="0"/>
      </w:tabs>
      <w:spacing w:after="120" w:line="252" w:lineRule="auto"/>
      <w:ind w:left="1440" w:hanging="1440"/>
      <w:jc w:val="center"/>
      <w:outlineLvl w:val="7"/>
    </w:pPr>
    <w:rPr>
      <w:rFonts w:ascii="Cambria" w:hAnsi="Cambria" w:cs="Cambria"/>
      <w:caps/>
      <w:spacing w:val="10"/>
      <w:sz w:val="20"/>
      <w:lang w:eastAsia="en-US" w:bidi="en-US"/>
    </w:rPr>
  </w:style>
  <w:style w:type="paragraph" w:styleId="Naslov9">
    <w:name w:val="heading 9"/>
    <w:basedOn w:val="Normal"/>
    <w:next w:val="Normal"/>
    <w:qFormat/>
    <w:pPr>
      <w:tabs>
        <w:tab w:val="num" w:pos="0"/>
      </w:tabs>
      <w:spacing w:after="120" w:line="252" w:lineRule="auto"/>
      <w:ind w:left="1584" w:hanging="1584"/>
      <w:jc w:val="center"/>
      <w:outlineLvl w:val="8"/>
    </w:pPr>
    <w:rPr>
      <w:rFonts w:ascii="Cambria" w:hAnsi="Cambria" w:cs="Cambria"/>
      <w:i/>
      <w:iCs/>
      <w:caps/>
      <w:spacing w:val="10"/>
      <w:sz w:val="20"/>
      <w:lang w:eastAsia="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szCs w:val="24"/>
    </w:rPr>
  </w:style>
  <w:style w:type="character" w:customStyle="1" w:styleId="WW8Num5z0">
    <w:name w:val="WW8Num5z0"/>
    <w:rPr>
      <w:rFonts w:hint="default"/>
      <w:szCs w:val="24"/>
    </w:rPr>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i w:val="0"/>
    </w:rPr>
  </w:style>
  <w:style w:type="character" w:customStyle="1" w:styleId="WW8Num8z0">
    <w:name w:val="WW8Num8z0"/>
    <w:rPr>
      <w:rFonts w:ascii="Times New Roman" w:eastAsia="SimSun" w:hAnsi="Times New Roman" w:cs="Times New Roman" w:hint="default"/>
      <w:b/>
      <w:szCs w:val="24"/>
    </w:rPr>
  </w:style>
  <w:style w:type="character" w:customStyle="1" w:styleId="WW8Num9z0">
    <w:name w:val="WW8Num9z0"/>
    <w:rPr>
      <w:rFonts w:ascii="Times New Roman" w:eastAsia="SimSun" w:hAnsi="Times New Roman" w:cs="Times New Roman" w:hint="default"/>
      <w:b/>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Cs w:val="24"/>
    </w:rPr>
  </w:style>
  <w:style w:type="character" w:customStyle="1" w:styleId="WW8Num11z0">
    <w:name w:val="WW8Num11z0"/>
    <w:rPr>
      <w:color w:val="000000"/>
    </w:rPr>
  </w:style>
  <w:style w:type="character" w:customStyle="1" w:styleId="WW8Num12z0">
    <w:name w:val="WW8Num12z0"/>
  </w:style>
  <w:style w:type="character" w:customStyle="1" w:styleId="WW8Num13z0">
    <w:name w:val="WW8Num13z0"/>
    <w:rPr>
      <w:rFonts w:ascii="Times New Roman" w:eastAsia="Times New Roman" w:hAnsi="Times New Roman" w:cs="Times New Roman" w:hint="default"/>
      <w:b/>
      <w:bCs/>
      <w:color w:val="000000"/>
      <w:spacing w:val="-1"/>
      <w:sz w:val="24"/>
      <w:szCs w:val="24"/>
    </w:rPr>
  </w:style>
  <w:style w:type="character" w:customStyle="1" w:styleId="WW8Num14z0">
    <w:name w:val="WW8Num14z0"/>
    <w:rPr>
      <w:rFonts w:hint="default"/>
      <w:i/>
      <w:color w:val="000000"/>
      <w:szCs w:val="24"/>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spacing w:val="-1"/>
      <w:szCs w:val="24"/>
      <w:lang w:val="hr-HR"/>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eastAsia="Times New Roman" w:hAnsi="Times New Roman" w:cs="Times New Roman" w:hint="default"/>
      <w:i w:val="0"/>
      <w:color w:val="000000"/>
      <w:szCs w:val="24"/>
    </w:rPr>
  </w:style>
  <w:style w:type="character" w:customStyle="1" w:styleId="WW8Num17z0">
    <w:name w:val="WW8Num17z0"/>
    <w:rPr>
      <w:rFonts w:ascii="Symbol" w:hAnsi="Symbol" w:cs="Symbol" w:hint="default"/>
      <w:color w:val="000000"/>
      <w:szCs w:val="24"/>
    </w:rPr>
  </w:style>
  <w:style w:type="character" w:customStyle="1" w:styleId="WW8Num18z0">
    <w:name w:val="WW8Num18z0"/>
    <w:rPr>
      <w:rFonts w:ascii="Arial Narrow" w:eastAsia="Times New Roman" w:hAnsi="Arial Narrow" w:cs="Times New Roman" w:hint="default"/>
      <w:color w:val="000000"/>
      <w:szCs w:val="24"/>
    </w:rPr>
  </w:style>
  <w:style w:type="character" w:customStyle="1" w:styleId="WW8Num19z0">
    <w:name w:val="WW8Num19z0"/>
    <w:rPr>
      <w:rFonts w:ascii="Times New Roman" w:eastAsia="SimSun" w:hAnsi="Times New Roman" w:cs="Times New Roman" w:hint="default"/>
      <w:b/>
      <w:color w:val="000000"/>
      <w:szCs w:val="24"/>
    </w:rPr>
  </w:style>
  <w:style w:type="character" w:customStyle="1" w:styleId="WW8Num20z0">
    <w:name w:val="WW8Num20z0"/>
    <w:rPr>
      <w:rFonts w:ascii="Symbol" w:hAnsi="Symbol" w:cs="Symbol" w:hint="default"/>
      <w:color w:val="000000"/>
      <w:szCs w:val="24"/>
    </w:rPr>
  </w:style>
  <w:style w:type="character" w:customStyle="1" w:styleId="WW8Num21z0">
    <w:name w:val="WW8Num21z0"/>
    <w:rPr>
      <w:rFonts w:ascii="Times New Roman" w:eastAsia="Times New Roman" w:hAnsi="Times New Roman" w:cs="Times New Roman" w:hint="default"/>
      <w:i w:val="0"/>
      <w:color w:val="000000"/>
      <w:szCs w:val="24"/>
    </w:rPr>
  </w:style>
  <w:style w:type="character" w:customStyle="1" w:styleId="WW8Num22z0">
    <w:name w:val="WW8Num22z0"/>
    <w:rPr>
      <w:rFonts w:ascii="Times New Roman" w:eastAsia="Times New Roman" w:hAnsi="Times New Roman" w:cs="Times New Roman" w:hint="default"/>
      <w:color w:val="000000"/>
      <w:w w:val="99"/>
      <w:sz w:val="24"/>
      <w:szCs w:val="24"/>
    </w:rPr>
  </w:style>
  <w:style w:type="character" w:customStyle="1" w:styleId="WW8Num23z0">
    <w:name w:val="WW8Num23z0"/>
    <w:rPr>
      <w:rFonts w:ascii="Symbol" w:hAnsi="Symbol" w:cs="Symbol" w:hint="default"/>
      <w:i w:val="0"/>
      <w:szCs w:val="24"/>
    </w:rPr>
  </w:style>
  <w:style w:type="character" w:customStyle="1" w:styleId="WW8Num24z0">
    <w:name w:val="WW8Num24z0"/>
    <w:rPr>
      <w:rFonts w:ascii="Times New Roman" w:eastAsia="SimSun" w:hAnsi="Times New Roman" w:cs="Times New Roman" w:hint="default"/>
      <w:b/>
      <w:color w:val="000000"/>
      <w:szCs w:val="24"/>
    </w:rPr>
  </w:style>
  <w:style w:type="character" w:customStyle="1" w:styleId="WW8Num25z0">
    <w:name w:val="WW8Num25z0"/>
    <w:rPr>
      <w:rFonts w:ascii="Symbol" w:hAnsi="Symbol" w:cs="Symbol" w:hint="default"/>
      <w:szCs w:val="24"/>
    </w:rPr>
  </w:style>
  <w:style w:type="character" w:customStyle="1" w:styleId="WW8Num26z0">
    <w:name w:val="WW8Num26z0"/>
    <w:rPr>
      <w:rFonts w:ascii="Symbol" w:hAnsi="Symbol" w:cs="Symbol" w:hint="default"/>
      <w:color w:val="000000"/>
      <w:szCs w:val="24"/>
    </w:rPr>
  </w:style>
  <w:style w:type="character" w:customStyle="1" w:styleId="WW8Num27z0">
    <w:name w:val="WW8Num27z0"/>
    <w:rPr>
      <w:rFonts w:ascii="Symbol" w:hAnsi="Symbol" w:cs="Symbol" w:hint="default"/>
      <w:b/>
      <w:i w:val="0"/>
      <w:szCs w:val="24"/>
    </w:rPr>
  </w:style>
  <w:style w:type="character" w:customStyle="1" w:styleId="WW8Num28z0">
    <w:name w:val="WW8Num28z0"/>
    <w:rPr>
      <w:strike/>
      <w:szCs w:val="24"/>
    </w:rPr>
  </w:style>
  <w:style w:type="character" w:customStyle="1" w:styleId="WW8Num29z0">
    <w:name w:val="WW8Num29z0"/>
    <w:rPr>
      <w:rFonts w:ascii="Symbol" w:hAnsi="Symbol" w:cs="Symbol" w:hint="default"/>
      <w:i w:val="0"/>
      <w:color w:val="000000"/>
      <w:szCs w:val="24"/>
    </w:rPr>
  </w:style>
  <w:style w:type="character" w:customStyle="1" w:styleId="WW8Num30z0">
    <w:name w:val="WW8Num30z0"/>
    <w:rPr>
      <w:rFonts w:ascii="Times New Roman" w:eastAsia="Times New Roman" w:hAnsi="Times New Roman" w:cs="Times New Roman" w:hint="default"/>
      <w:szCs w:val="24"/>
    </w:rPr>
  </w:style>
  <w:style w:type="character" w:customStyle="1" w:styleId="WW8Num31z0">
    <w:name w:val="WW8Num31z0"/>
    <w:rPr>
      <w:rFonts w:ascii="Symbol" w:hAnsi="Symbol" w:cs="Symbol" w:hint="default"/>
      <w:b/>
      <w:color w:val="000000"/>
      <w:szCs w:val="24"/>
    </w:rPr>
  </w:style>
  <w:style w:type="character" w:customStyle="1" w:styleId="WW8Num32z0">
    <w:name w:val="WW8Num32z0"/>
    <w:rPr>
      <w:rFonts w:ascii="Times New Roman" w:eastAsia="Times New Roman" w:hAnsi="Times New Roman" w:cs="Times New Roman" w:hint="default"/>
      <w:color w:val="000000"/>
      <w:szCs w:val="24"/>
    </w:rPr>
  </w:style>
  <w:style w:type="character" w:customStyle="1" w:styleId="WW8Num33z0">
    <w:name w:val="WW8Num33z0"/>
    <w:rPr>
      <w:rFonts w:ascii="Symbol" w:hAnsi="Symbol" w:cs="Symbol" w:hint="default"/>
      <w:color w:val="000000"/>
      <w:szCs w:val="24"/>
    </w:rPr>
  </w:style>
  <w:style w:type="character" w:customStyle="1" w:styleId="WW8Num34z0">
    <w:name w:val="WW8Num34z0"/>
    <w:rPr>
      <w:rFonts w:ascii="Symbol" w:hAnsi="Symbol" w:cs="Symbol" w:hint="default"/>
      <w:color w:val="000000"/>
      <w:szCs w:val="24"/>
    </w:rPr>
  </w:style>
  <w:style w:type="character" w:customStyle="1" w:styleId="WW8Num35z0">
    <w:name w:val="WW8Num35z0"/>
    <w:rPr>
      <w:rFonts w:ascii="Symbol" w:hAnsi="Symbol" w:cs="Symbol" w:hint="default"/>
      <w:szCs w:val="24"/>
    </w:rPr>
  </w:style>
  <w:style w:type="character" w:customStyle="1" w:styleId="WW8Num36z0">
    <w:name w:val="WW8Num36z0"/>
    <w:rPr>
      <w:rFonts w:ascii="Symbol" w:hAnsi="Symbol" w:cs="Symbol" w:hint="default"/>
    </w:rPr>
  </w:style>
  <w:style w:type="character" w:customStyle="1" w:styleId="WW8Num37z0">
    <w:name w:val="WW8Num37z0"/>
    <w:rPr>
      <w:rFonts w:hint="default"/>
    </w:rPr>
  </w:style>
  <w:style w:type="character" w:customStyle="1" w:styleId="WW8Num38z0">
    <w:name w:val="WW8Num38z0"/>
    <w:rPr>
      <w:rFonts w:ascii="Times New Roman" w:hAnsi="Times New Roman" w:cs="Times New Roman" w:hint="default"/>
      <w:strike/>
      <w:color w:val="000000"/>
      <w:szCs w:val="24"/>
    </w:rPr>
  </w:style>
  <w:style w:type="character" w:customStyle="1" w:styleId="WW8Num39z0">
    <w:name w:val="WW8Num39z0"/>
    <w:rPr>
      <w:rFonts w:ascii="Symbol" w:hAnsi="Symbol" w:cs="Symbol" w:hint="default"/>
      <w:i w:val="0"/>
      <w:color w:val="000000"/>
      <w:szCs w:val="24"/>
    </w:rPr>
  </w:style>
  <w:style w:type="character" w:customStyle="1" w:styleId="WW8Num40z0">
    <w:name w:val="WW8Num40z0"/>
    <w:rPr>
      <w:rFonts w:ascii="Symbol" w:hAnsi="Symbol" w:cs="Symbol" w:hint="default"/>
      <w:color w:val="000000"/>
      <w:szCs w:val="24"/>
    </w:rPr>
  </w:style>
  <w:style w:type="character" w:customStyle="1" w:styleId="WW8Num41z0">
    <w:name w:val="WW8Num41z0"/>
    <w:rPr>
      <w:rFonts w:ascii="Symbol" w:hAnsi="Symbol" w:cs="Symbol" w:hint="default"/>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Cs w:val="24"/>
    </w:rPr>
  </w:style>
  <w:style w:type="character" w:customStyle="1" w:styleId="WW8Num43z0">
    <w:name w:val="WW8Num43z0"/>
    <w:rPr>
      <w:rFonts w:hint="default"/>
    </w:rPr>
  </w:style>
  <w:style w:type="character" w:customStyle="1" w:styleId="WW8Num44z0">
    <w:name w:val="WW8Num44z0"/>
    <w:rPr>
      <w:rFonts w:hint="default"/>
      <w:szCs w:val="24"/>
    </w:rPr>
  </w:style>
  <w:style w:type="character" w:customStyle="1" w:styleId="WW8Num45z0">
    <w:name w:val="WW8Num45z0"/>
    <w:rPr>
      <w:rFonts w:ascii="Symbol" w:hAnsi="Symbol" w:cs="Symbol" w:hint="default"/>
      <w:szCs w:val="24"/>
    </w:rPr>
  </w:style>
  <w:style w:type="character" w:customStyle="1" w:styleId="DefaultParagraphFont1">
    <w:name w:val="Default Paragraph Font1"/>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hint="default"/>
    </w:rPr>
  </w:style>
  <w:style w:type="character" w:customStyle="1" w:styleId="WW8Num14z1">
    <w:name w:val="WW8Num14z1"/>
    <w:rPr>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Times New Roman" w:eastAsia="Times New Roman" w:hAnsi="Times New Roman" w:cs="Times New Roman" w:hint="default"/>
      <w:i w:val="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rPr>
      <w:rFonts w:ascii="Times New Roman" w:eastAsia="Times New Roman" w:hAnsi="Times New Roman" w:cs="Times New Roman" w:hint="default"/>
      <w:sz w:val="24"/>
      <w:szCs w:val="24"/>
      <w:lang w:val="hr-HR"/>
    </w:rPr>
  </w:style>
  <w:style w:type="character" w:customStyle="1" w:styleId="WW8Num22z2">
    <w:name w:val="WW8Num22z2"/>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hint="default"/>
      <w:i w:val="0"/>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7z4">
    <w:name w:val="WW8Num27z4"/>
    <w:rPr>
      <w:rFonts w:ascii="Courier New" w:hAnsi="Courier New" w:cs="Courier New"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1">
    <w:name w:val="WW8Num30z1"/>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0z4">
    <w:name w:val="WW8Num30z4"/>
    <w:rPr>
      <w:rFonts w:ascii="Courier New" w:hAnsi="Courier New" w:cs="Courier New"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Times New Roman" w:eastAsia="Times New Roman" w:hAnsi="Times New Roman" w:cs="Times New Roman" w:hint="default"/>
      <w:i w:val="0"/>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Symbol" w:hint="default"/>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Symbol" w:hAnsi="Symbol" w:cs="Symbol" w:hint="default"/>
      <w:b/>
      <w:szCs w:val="24"/>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ascii="Symbol" w:hAnsi="Symbol" w:cs="Symbol" w:hint="default"/>
      <w:b/>
      <w:color w:val="000000"/>
      <w:szCs w:val="24"/>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1z0">
    <w:name w:val="WW8Num51z0"/>
    <w:rPr>
      <w:rFonts w:hint="default"/>
      <w:b/>
      <w:bCs/>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hint="default"/>
      <w:szCs w:val="24"/>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ascii="Times New Roman" w:eastAsia="Times New Roman" w:hAnsi="Times New Roman" w:cs="Times New Roman"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Symbol" w:hAnsi="Symbol" w:cs="Symbol" w:hint="default"/>
      <w:szCs w:val="24"/>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Times New Roman" w:eastAsia="Times New Roman" w:hAnsi="Times New Roman" w:cs="Times New Roman" w:hint="default"/>
      <w:i w:val="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DefaultParagraphFont">
    <w:name w:val="WW-Default Paragraph Font"/>
  </w:style>
  <w:style w:type="character" w:styleId="Brojstranice">
    <w:name w:val="page number"/>
    <w:basedOn w:val="WW-DefaultParagraphFont"/>
  </w:style>
  <w:style w:type="character" w:customStyle="1" w:styleId="CommentReference1">
    <w:name w:val="Comment Reference1"/>
    <w:rPr>
      <w:sz w:val="16"/>
      <w:szCs w:val="16"/>
    </w:rPr>
  </w:style>
  <w:style w:type="character" w:customStyle="1" w:styleId="NoSpacingChar">
    <w:name w:val="No Spacing Char"/>
    <w:rPr>
      <w:rFonts w:ascii="Cambria" w:hAnsi="Cambria" w:cs="Cambria"/>
      <w:sz w:val="22"/>
      <w:szCs w:val="22"/>
      <w:lang w:val="hr-HR" w:eastAsia="en-US" w:bidi="en-US"/>
    </w:rPr>
  </w:style>
  <w:style w:type="character" w:customStyle="1" w:styleId="Heading1Char">
    <w:name w:val="Heading 1 Char"/>
    <w:rPr>
      <w:rFonts w:ascii="Arial" w:hAnsi="Arial" w:cs="Arial"/>
      <w:b/>
      <w:bCs/>
      <w:kern w:val="1"/>
      <w:sz w:val="32"/>
      <w:szCs w:val="32"/>
      <w:lang w:val="hr-HR" w:eastAsia="ar-SA" w:bidi="ar-SA"/>
    </w:rPr>
  </w:style>
  <w:style w:type="character" w:customStyle="1" w:styleId="Heading2Char">
    <w:name w:val="Heading 2 Char"/>
    <w:rPr>
      <w:b/>
      <w:bCs/>
      <w:sz w:val="24"/>
      <w:lang w:val="hr-HR" w:eastAsia="ar-SA" w:bidi="ar-SA"/>
    </w:rPr>
  </w:style>
  <w:style w:type="character" w:customStyle="1" w:styleId="Heading3Char">
    <w:name w:val="Heading 3 Char"/>
    <w:rPr>
      <w:b/>
      <w:bCs/>
      <w:i/>
      <w:iCs/>
      <w:sz w:val="24"/>
      <w:lang w:val="hr-HR" w:eastAsia="ar-SA" w:bidi="ar-SA"/>
    </w:rPr>
  </w:style>
  <w:style w:type="character" w:customStyle="1" w:styleId="Heading4Char">
    <w:name w:val="Heading 4 Char"/>
    <w:rPr>
      <w:b/>
      <w:bCs/>
      <w:i/>
      <w:iCs/>
      <w:sz w:val="24"/>
      <w:lang w:val="hr-HR" w:eastAsia="ar-SA" w:bidi="ar-SA"/>
    </w:rPr>
  </w:style>
  <w:style w:type="character" w:customStyle="1" w:styleId="Heading5Char">
    <w:name w:val="Heading 5 Char"/>
    <w:rPr>
      <w:b/>
      <w:bCs/>
      <w:sz w:val="28"/>
      <w:lang w:val="hr-HR" w:eastAsia="ar-SA" w:bidi="ar-SA"/>
    </w:rPr>
  </w:style>
  <w:style w:type="character" w:customStyle="1" w:styleId="Heading6Char">
    <w:name w:val="Heading 6 Char"/>
    <w:rPr>
      <w:b/>
      <w:bCs/>
      <w:sz w:val="24"/>
      <w:lang w:val="hr-HR" w:eastAsia="ar-SA" w:bidi="ar-SA"/>
    </w:rPr>
  </w:style>
  <w:style w:type="character" w:customStyle="1" w:styleId="Heading7Char">
    <w:name w:val="Heading 7 Char"/>
    <w:rPr>
      <w:rFonts w:ascii="Cambria" w:hAnsi="Cambria" w:cs="Cambria"/>
      <w:i/>
      <w:iCs/>
      <w:caps/>
      <w:color w:val="943634"/>
      <w:spacing w:val="10"/>
      <w:sz w:val="22"/>
      <w:szCs w:val="22"/>
      <w:lang w:val="hr-HR" w:eastAsia="en-US" w:bidi="en-US"/>
    </w:rPr>
  </w:style>
  <w:style w:type="character" w:customStyle="1" w:styleId="Heading8Char">
    <w:name w:val="Heading 8 Char"/>
    <w:rPr>
      <w:rFonts w:ascii="Cambria" w:hAnsi="Cambria" w:cs="Cambria"/>
      <w:caps/>
      <w:spacing w:val="10"/>
      <w:lang w:val="hr-HR" w:eastAsia="en-US" w:bidi="en-US"/>
    </w:rPr>
  </w:style>
  <w:style w:type="character" w:customStyle="1" w:styleId="Heading9Char">
    <w:name w:val="Heading 9 Char"/>
    <w:rPr>
      <w:rFonts w:ascii="Cambria" w:hAnsi="Cambria" w:cs="Cambria"/>
      <w:i/>
      <w:iCs/>
      <w:caps/>
      <w:spacing w:val="10"/>
      <w:lang w:val="hr-HR" w:eastAsia="en-US" w:bidi="en-US"/>
    </w:rPr>
  </w:style>
  <w:style w:type="character" w:customStyle="1" w:styleId="TitleChar">
    <w:name w:val="Title Char"/>
    <w:rPr>
      <w:rFonts w:ascii="Arial" w:hAnsi="Arial" w:cs="Arial"/>
      <w:b/>
      <w:bCs/>
      <w:kern w:val="1"/>
      <w:sz w:val="32"/>
      <w:szCs w:val="32"/>
      <w:lang w:val="hr-HR" w:eastAsia="ar-SA" w:bidi="ar-SA"/>
    </w:rPr>
  </w:style>
  <w:style w:type="character" w:customStyle="1" w:styleId="SubtitleChar">
    <w:name w:val="Subtitle Char"/>
    <w:rPr>
      <w:rFonts w:ascii="Cambria" w:hAnsi="Cambria" w:cs="Cambria"/>
      <w:caps/>
      <w:spacing w:val="20"/>
      <w:sz w:val="18"/>
      <w:szCs w:val="18"/>
      <w:lang w:val="hr-HR" w:eastAsia="en-US" w:bidi="en-US"/>
    </w:rPr>
  </w:style>
  <w:style w:type="character" w:styleId="Naglaeno">
    <w:name w:val="Strong"/>
    <w:qFormat/>
    <w:rPr>
      <w:b/>
      <w:bCs/>
      <w:color w:val="943634"/>
      <w:spacing w:val="5"/>
    </w:rPr>
  </w:style>
  <w:style w:type="character" w:styleId="Istaknuto">
    <w:name w:val="Emphasis"/>
    <w:qFormat/>
    <w:rPr>
      <w:caps/>
      <w:spacing w:val="5"/>
      <w:sz w:val="20"/>
      <w:szCs w:val="20"/>
    </w:rPr>
  </w:style>
  <w:style w:type="character" w:customStyle="1" w:styleId="QuoteChar">
    <w:name w:val="Quote Char"/>
    <w:rPr>
      <w:rFonts w:ascii="Cambria" w:hAnsi="Cambria" w:cs="Cambria"/>
      <w:i/>
      <w:iCs/>
      <w:sz w:val="22"/>
      <w:szCs w:val="22"/>
      <w:lang w:val="hr-HR" w:eastAsia="en-US" w:bidi="en-US"/>
    </w:rPr>
  </w:style>
  <w:style w:type="character" w:customStyle="1" w:styleId="IntenseQuoteChar">
    <w:name w:val="Intense Quote Char"/>
    <w:rPr>
      <w:rFonts w:ascii="Cambria" w:hAnsi="Cambria" w:cs="Cambria"/>
      <w:caps/>
      <w:color w:val="622423"/>
      <w:spacing w:val="5"/>
      <w:lang w:val="hr-HR" w:eastAsia="en-US" w:bidi="en-US"/>
    </w:rPr>
  </w:style>
  <w:style w:type="character" w:customStyle="1" w:styleId="SubtleEmphasis1">
    <w:name w:val="Subtle Emphasis1"/>
    <w:rPr>
      <w:i/>
      <w:iCs/>
    </w:rPr>
  </w:style>
  <w:style w:type="character" w:customStyle="1" w:styleId="IntenseEmphasis1">
    <w:name w:val="Intense Emphasis1"/>
    <w:rPr>
      <w:i/>
      <w:iCs/>
      <w:caps/>
      <w:spacing w:val="10"/>
      <w:sz w:val="20"/>
      <w:szCs w:val="20"/>
    </w:rPr>
  </w:style>
  <w:style w:type="character" w:customStyle="1" w:styleId="SubtleReference1">
    <w:name w:val="Subtle Reference1"/>
    <w:rPr>
      <w:rFonts w:ascii="Calibri" w:eastAsia="Times New Roman" w:hAnsi="Calibri" w:cs="Times New Roman"/>
      <w:i/>
      <w:iCs/>
      <w:color w:val="622423"/>
    </w:rPr>
  </w:style>
  <w:style w:type="character" w:customStyle="1" w:styleId="IntenseReference1">
    <w:name w:val="Intense Reference1"/>
    <w:rPr>
      <w:rFonts w:ascii="Calibri" w:eastAsia="Times New Roman" w:hAnsi="Calibri" w:cs="Times New Roman"/>
      <w:b/>
      <w:bCs/>
      <w:i/>
      <w:iCs/>
      <w:color w:val="622423"/>
    </w:rPr>
  </w:style>
  <w:style w:type="character" w:customStyle="1" w:styleId="BookTitle1">
    <w:name w:val="Book Title1"/>
    <w:rPr>
      <w:caps/>
      <w:color w:val="622423"/>
      <w:spacing w:val="5"/>
    </w:rPr>
  </w:style>
  <w:style w:type="character" w:customStyle="1" w:styleId="spelle">
    <w:name w:val="spelle"/>
    <w:basedOn w:val="WW-DefaultParagraphFont"/>
  </w:style>
  <w:style w:type="character" w:customStyle="1" w:styleId="google-src-text1">
    <w:name w:val="google-src-text1"/>
    <w:rPr>
      <w:vanish/>
    </w:rPr>
  </w:style>
  <w:style w:type="character" w:customStyle="1" w:styleId="CommentTextChar">
    <w:name w:val="Comment Text Char"/>
  </w:style>
  <w:style w:type="character" w:styleId="Hiperveza">
    <w:name w:val="Hyperlink"/>
    <w:uiPriority w:val="99"/>
    <w:rPr>
      <w:color w:val="0000FF"/>
      <w:u w:val="single"/>
    </w:rPr>
  </w:style>
  <w:style w:type="character" w:customStyle="1" w:styleId="FootnoteTextChar">
    <w:name w:val="Footnote Text Char"/>
  </w:style>
  <w:style w:type="character" w:customStyle="1" w:styleId="FootnoteCharacters">
    <w:name w:val="Footnote Characters"/>
    <w:rPr>
      <w:vertAlign w:val="superscript"/>
    </w:rPr>
  </w:style>
  <w:style w:type="character" w:customStyle="1" w:styleId="IndexLink">
    <w:name w:val="Index Link"/>
  </w:style>
  <w:style w:type="character" w:customStyle="1" w:styleId="FootnoteReference1">
    <w:name w:val="Footnote Referen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EndnoteReference1">
    <w:name w:val="Endnote Reference1"/>
    <w:rPr>
      <w:vertAlign w:val="superscript"/>
    </w:rPr>
  </w:style>
  <w:style w:type="character" w:customStyle="1" w:styleId="hps">
    <w:name w:val="hps"/>
  </w:style>
  <w:style w:type="character" w:customStyle="1" w:styleId="EndnoteTextChar">
    <w:name w:val="Endnote Text Char"/>
  </w:style>
  <w:style w:type="character" w:styleId="Referencafusnote">
    <w:name w:val="footnote reference"/>
    <w:rPr>
      <w:vertAlign w:val="superscript"/>
    </w:rPr>
  </w:style>
  <w:style w:type="character" w:styleId="Referencakrajnjebiljeke">
    <w:name w:val="end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rPr>
      <w:b/>
      <w:lang w:val="en-GB"/>
    </w:rPr>
  </w:style>
  <w:style w:type="paragraph" w:styleId="Popis">
    <w:name w:val="List"/>
    <w:basedOn w:val="Tijeloteksta"/>
    <w:rPr>
      <w:rFonts w:cs="Mangal"/>
    </w:rPr>
  </w:style>
  <w:style w:type="paragraph" w:customStyle="1" w:styleId="Caption1">
    <w:name w:val="Caption1"/>
    <w:basedOn w:val="Normal"/>
    <w:next w:val="Normal"/>
    <w:pPr>
      <w:spacing w:after="200" w:line="252" w:lineRule="auto"/>
    </w:pPr>
    <w:rPr>
      <w:rFonts w:ascii="Cambria" w:hAnsi="Cambria" w:cs="Cambria"/>
      <w:caps/>
      <w:spacing w:val="10"/>
      <w:sz w:val="18"/>
      <w:szCs w:val="18"/>
      <w:lang w:eastAsia="en-US" w:bidi="en-US"/>
    </w:rPr>
  </w:style>
  <w:style w:type="paragraph" w:customStyle="1" w:styleId="Index">
    <w:name w:val="Index"/>
    <w:basedOn w:val="Normal"/>
    <w:pPr>
      <w:suppressLineNumbers/>
    </w:pPr>
    <w:rPr>
      <w:rFonts w:cs="Mangal"/>
    </w:rPr>
  </w:style>
  <w:style w:type="paragraph" w:styleId="Uvuenotijeloteksta">
    <w:name w:val="Body Text Indent"/>
    <w:basedOn w:val="Normal"/>
    <w:pPr>
      <w:ind w:left="720"/>
      <w:jc w:val="both"/>
    </w:pPr>
  </w:style>
  <w:style w:type="paragraph" w:styleId="Zaglavlje">
    <w:name w:val="header"/>
    <w:basedOn w:val="Normal"/>
    <w:pPr>
      <w:tabs>
        <w:tab w:val="center" w:pos="4536"/>
        <w:tab w:val="right" w:pos="9072"/>
      </w:tabs>
    </w:pPr>
    <w:rPr>
      <w:sz w:val="20"/>
      <w:lang w:val="en-GB"/>
    </w:rPr>
  </w:style>
  <w:style w:type="paragraph" w:customStyle="1" w:styleId="BalloonText1">
    <w:name w:val="Balloon Text1"/>
    <w:basedOn w:val="Normal"/>
    <w:rPr>
      <w:rFonts w:ascii="Tahoma" w:hAnsi="Tahoma" w:cs="Tahoma"/>
      <w:sz w:val="16"/>
      <w:szCs w:val="16"/>
    </w:rPr>
  </w:style>
  <w:style w:type="paragraph" w:customStyle="1" w:styleId="BodyTextIndent21">
    <w:name w:val="Body Text Indent 21"/>
    <w:basedOn w:val="Normal"/>
    <w:pPr>
      <w:ind w:left="1680"/>
    </w:pPr>
  </w:style>
  <w:style w:type="paragraph" w:customStyle="1" w:styleId="BodyTextIndent31">
    <w:name w:val="Body Text Indent 31"/>
    <w:basedOn w:val="Normal"/>
    <w:pPr>
      <w:ind w:left="360"/>
    </w:pPr>
    <w:rPr>
      <w:lang w:val="en-GB"/>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Bullet21">
    <w:name w:val="List Bullet 21"/>
    <w:basedOn w:val="Normal"/>
    <w:pPr>
      <w:tabs>
        <w:tab w:val="num" w:pos="643"/>
      </w:tabs>
      <w:ind w:left="643" w:hanging="360"/>
    </w:pPr>
  </w:style>
  <w:style w:type="paragraph" w:customStyle="1" w:styleId="ListBullet31">
    <w:name w:val="List Bullet 31"/>
    <w:basedOn w:val="Normal"/>
    <w:pPr>
      <w:tabs>
        <w:tab w:val="num" w:pos="926"/>
      </w:tabs>
      <w:ind w:left="926" w:hanging="360"/>
    </w:pPr>
  </w:style>
  <w:style w:type="paragraph" w:styleId="Naslov">
    <w:name w:val="Title"/>
    <w:basedOn w:val="Normal"/>
    <w:next w:val="Podnaslov"/>
    <w:qFormat/>
    <w:pPr>
      <w:spacing w:before="240" w:after="60"/>
      <w:jc w:val="center"/>
    </w:pPr>
    <w:rPr>
      <w:rFonts w:ascii="Arial" w:hAnsi="Arial" w:cs="Arial"/>
      <w:b/>
      <w:bCs/>
      <w:kern w:val="1"/>
      <w:sz w:val="32"/>
      <w:szCs w:val="32"/>
    </w:rPr>
  </w:style>
  <w:style w:type="paragraph" w:styleId="Podnaslov">
    <w:name w:val="Subtitle"/>
    <w:basedOn w:val="Normal"/>
    <w:next w:val="Normal"/>
    <w:qFormat/>
    <w:pPr>
      <w:spacing w:after="560"/>
      <w:jc w:val="center"/>
    </w:pPr>
    <w:rPr>
      <w:rFonts w:ascii="Cambria" w:hAnsi="Cambria" w:cs="Cambria"/>
      <w:caps/>
      <w:spacing w:val="20"/>
      <w:sz w:val="18"/>
      <w:szCs w:val="18"/>
      <w:lang w:eastAsia="en-US" w:bidi="en-US"/>
    </w:rPr>
  </w:style>
  <w:style w:type="paragraph" w:customStyle="1" w:styleId="CommentText1">
    <w:name w:val="Comment Text1"/>
    <w:basedOn w:val="Normal"/>
    <w:rPr>
      <w:sz w:val="20"/>
    </w:rPr>
  </w:style>
  <w:style w:type="paragraph" w:customStyle="1" w:styleId="CommentSubject1">
    <w:name w:val="Comment Subject1"/>
    <w:basedOn w:val="CommentText1"/>
    <w:next w:val="CommentText1"/>
    <w:rPr>
      <w:b/>
      <w:bCs/>
    </w:rPr>
  </w:style>
  <w:style w:type="paragraph" w:customStyle="1" w:styleId="T-98-2">
    <w:name w:val="T-9/8-2"/>
    <w:pPr>
      <w:widowControl w:val="0"/>
      <w:tabs>
        <w:tab w:val="left" w:pos="2153"/>
      </w:tabs>
      <w:suppressAutoHyphens/>
      <w:spacing w:after="43"/>
      <w:ind w:firstLine="342"/>
      <w:jc w:val="both"/>
    </w:pPr>
    <w:rPr>
      <w:rFonts w:ascii="Times-NewRoman" w:hAnsi="Times-NewRoman" w:cs="Times-NewRoman"/>
      <w:sz w:val="19"/>
      <w:szCs w:val="19"/>
      <w:lang w:eastAsia="ar-SA"/>
    </w:rPr>
  </w:style>
  <w:style w:type="paragraph" w:styleId="Podnoje">
    <w:name w:val="footer"/>
    <w:basedOn w:val="Normal"/>
    <w:pPr>
      <w:tabs>
        <w:tab w:val="center" w:pos="4536"/>
        <w:tab w:val="right" w:pos="9072"/>
      </w:tabs>
    </w:pPr>
  </w:style>
  <w:style w:type="paragraph" w:customStyle="1" w:styleId="DocumentMap1">
    <w:name w:val="Document Map1"/>
    <w:basedOn w:val="Normal"/>
    <w:pPr>
      <w:shd w:val="clear" w:color="auto" w:fill="000080"/>
    </w:pPr>
    <w:rPr>
      <w:rFonts w:ascii="Tahoma" w:hAnsi="Tahoma" w:cs="Tahoma"/>
      <w:sz w:val="20"/>
    </w:rPr>
  </w:style>
  <w:style w:type="paragraph" w:customStyle="1" w:styleId="NoSpacing1">
    <w:name w:val="No Spacing1"/>
    <w:basedOn w:val="Normal"/>
    <w:rPr>
      <w:rFonts w:ascii="Cambria" w:hAnsi="Cambria" w:cs="Cambria"/>
      <w:sz w:val="22"/>
      <w:szCs w:val="22"/>
      <w:lang w:eastAsia="en-US" w:bidi="en-US"/>
    </w:rPr>
  </w:style>
  <w:style w:type="paragraph" w:customStyle="1" w:styleId="ListParagraph1">
    <w:name w:val="List Paragraph1"/>
    <w:basedOn w:val="Normal"/>
    <w:pPr>
      <w:spacing w:after="200" w:line="252" w:lineRule="auto"/>
      <w:ind w:left="720"/>
    </w:pPr>
    <w:rPr>
      <w:rFonts w:ascii="Cambria" w:hAnsi="Cambria" w:cs="Cambria"/>
      <w:sz w:val="22"/>
      <w:szCs w:val="22"/>
      <w:lang w:eastAsia="en-US" w:bidi="en-US"/>
    </w:rPr>
  </w:style>
  <w:style w:type="paragraph" w:customStyle="1" w:styleId="Quote1">
    <w:name w:val="Quote1"/>
    <w:basedOn w:val="Normal"/>
    <w:next w:val="Normal"/>
    <w:pPr>
      <w:spacing w:after="200" w:line="252" w:lineRule="auto"/>
    </w:pPr>
    <w:rPr>
      <w:rFonts w:ascii="Cambria" w:hAnsi="Cambria" w:cs="Cambria"/>
      <w:i/>
      <w:iCs/>
      <w:sz w:val="22"/>
      <w:szCs w:val="22"/>
      <w:lang w:eastAsia="en-US" w:bidi="en-US"/>
    </w:rPr>
  </w:style>
  <w:style w:type="paragraph" w:customStyle="1" w:styleId="IntenseQuote1">
    <w:name w:val="Intense Quote1"/>
    <w:basedOn w:val="Normal"/>
    <w:next w:val="Normal"/>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lang w:eastAsia="en-US" w:bidi="en-US"/>
    </w:rPr>
  </w:style>
  <w:style w:type="paragraph" w:customStyle="1" w:styleId="TOCHeading1">
    <w:name w:val="TOC Heading1"/>
    <w:basedOn w:val="Naslov1"/>
    <w:next w:val="Normal"/>
    <w:pPr>
      <w:keepNext w:val="0"/>
      <w:pBdr>
        <w:bottom w:val="double" w:sz="40" w:space="1" w:color="FF0000"/>
      </w:pBdr>
      <w:tabs>
        <w:tab w:val="clear" w:pos="0"/>
      </w:tabs>
      <w:spacing w:before="400" w:after="200" w:line="252" w:lineRule="auto"/>
      <w:ind w:left="0" w:firstLine="0"/>
      <w:jc w:val="center"/>
    </w:pPr>
    <w:rPr>
      <w:rFonts w:ascii="Cambria" w:hAnsi="Cambria" w:cs="Times New Roman"/>
      <w:b w:val="0"/>
      <w:bCs w:val="0"/>
      <w:caps/>
      <w:color w:val="632423"/>
      <w:spacing w:val="20"/>
      <w:sz w:val="28"/>
      <w:szCs w:val="28"/>
      <w:lang w:eastAsia="en-US" w:bidi="en-US"/>
    </w:rPr>
  </w:style>
  <w:style w:type="paragraph" w:customStyle="1" w:styleId="Style1">
    <w:name w:val="Style1"/>
    <w:basedOn w:val="Normal"/>
    <w:pPr>
      <w:pBdr>
        <w:top w:val="single" w:sz="4" w:space="1" w:color="000000" w:shadow="1"/>
        <w:left w:val="single" w:sz="4" w:space="1" w:color="000000" w:shadow="1"/>
        <w:bottom w:val="single" w:sz="4" w:space="1" w:color="000000" w:shadow="1"/>
        <w:right w:val="single" w:sz="4" w:space="1" w:color="000000" w:shadow="1"/>
      </w:pBdr>
      <w:overflowPunct w:val="0"/>
      <w:autoSpaceDE w:val="0"/>
      <w:textAlignment w:val="baseline"/>
    </w:pPr>
    <w:rPr>
      <w:sz w:val="20"/>
    </w:rPr>
  </w:style>
  <w:style w:type="paragraph" w:customStyle="1" w:styleId="ColorfulList-Accent11">
    <w:name w:val="Colorful List - Accent 11"/>
    <w:basedOn w:val="Normal"/>
    <w:pPr>
      <w:widowControl w:val="0"/>
      <w:ind w:left="720"/>
    </w:pPr>
    <w:rPr>
      <w:rFonts w:ascii="Calibri" w:eastAsia="Calibri" w:hAnsi="Calibri"/>
      <w:sz w:val="22"/>
      <w:szCs w:val="22"/>
      <w:lang w:val="en-US"/>
    </w:rPr>
  </w:style>
  <w:style w:type="paragraph" w:styleId="Sadraj2">
    <w:name w:val="toc 2"/>
    <w:basedOn w:val="Normal"/>
    <w:next w:val="Normal"/>
    <w:uiPriority w:val="39"/>
    <w:pPr>
      <w:ind w:left="240"/>
    </w:pPr>
  </w:style>
  <w:style w:type="paragraph" w:styleId="Sadraj1">
    <w:name w:val="toc 1"/>
    <w:basedOn w:val="Normal"/>
    <w:next w:val="Normal"/>
    <w:uiPriority w:val="39"/>
  </w:style>
  <w:style w:type="paragraph" w:styleId="Sadraj3">
    <w:name w:val="toc 3"/>
    <w:basedOn w:val="Normal"/>
    <w:next w:val="Normal"/>
    <w:uiPriority w:val="39"/>
    <w:pPr>
      <w:ind w:left="480"/>
    </w:pPr>
  </w:style>
  <w:style w:type="paragraph" w:styleId="Sadraj4">
    <w:name w:val="toc 4"/>
    <w:basedOn w:val="Normal"/>
    <w:next w:val="Normal"/>
    <w:uiPriority w:val="39"/>
    <w:pPr>
      <w:ind w:left="720"/>
    </w:pPr>
  </w:style>
  <w:style w:type="paragraph" w:styleId="Tekstfusnote">
    <w:name w:val="footnote text"/>
    <w:basedOn w:val="Normal"/>
    <w:rPr>
      <w:sz w:val="20"/>
    </w:rPr>
  </w:style>
  <w:style w:type="paragraph" w:styleId="Sadraj5">
    <w:name w:val="toc 5"/>
    <w:basedOn w:val="Index"/>
    <w:pPr>
      <w:tabs>
        <w:tab w:val="right" w:leader="dot" w:pos="8506"/>
      </w:tabs>
      <w:ind w:left="1132"/>
    </w:pPr>
  </w:style>
  <w:style w:type="paragraph" w:styleId="Sadraj6">
    <w:name w:val="toc 6"/>
    <w:basedOn w:val="Index"/>
    <w:pPr>
      <w:tabs>
        <w:tab w:val="right" w:leader="dot" w:pos="8223"/>
      </w:tabs>
      <w:ind w:left="1415"/>
    </w:pPr>
  </w:style>
  <w:style w:type="paragraph" w:styleId="Sadraj7">
    <w:name w:val="toc 7"/>
    <w:basedOn w:val="Index"/>
    <w:pPr>
      <w:tabs>
        <w:tab w:val="right" w:leader="dot" w:pos="7940"/>
      </w:tabs>
      <w:ind w:left="1698"/>
    </w:pPr>
  </w:style>
  <w:style w:type="paragraph" w:styleId="Sadraj8">
    <w:name w:val="toc 8"/>
    <w:basedOn w:val="Index"/>
    <w:pPr>
      <w:tabs>
        <w:tab w:val="right" w:leader="dot" w:pos="7657"/>
      </w:tabs>
      <w:ind w:left="1981"/>
    </w:pPr>
  </w:style>
  <w:style w:type="paragraph" w:styleId="Sadraj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ijeloteksta"/>
  </w:style>
  <w:style w:type="paragraph" w:styleId="Tekstkrajnjebiljeke">
    <w:name w:val="endnote text"/>
    <w:basedOn w:val="Normal"/>
    <w:rPr>
      <w:sz w:val="20"/>
    </w:rPr>
  </w:style>
  <w:style w:type="paragraph" w:styleId="Tekstbalonia">
    <w:name w:val="Balloon Text"/>
    <w:basedOn w:val="Normal"/>
    <w:link w:val="TekstbaloniaChar"/>
    <w:uiPriority w:val="99"/>
    <w:semiHidden/>
    <w:unhideWhenUsed/>
    <w:rsid w:val="00E96C46"/>
    <w:rPr>
      <w:rFonts w:ascii="Tahoma" w:hAnsi="Tahoma" w:cs="Tahoma"/>
      <w:sz w:val="16"/>
      <w:szCs w:val="16"/>
    </w:rPr>
  </w:style>
  <w:style w:type="character" w:customStyle="1" w:styleId="TekstbaloniaChar">
    <w:name w:val="Tekst balončića Char"/>
    <w:link w:val="Tekstbalonia"/>
    <w:uiPriority w:val="99"/>
    <w:semiHidden/>
    <w:rsid w:val="00E96C46"/>
    <w:rPr>
      <w:rFonts w:ascii="Tahoma" w:hAnsi="Tahoma" w:cs="Tahoma"/>
      <w:sz w:val="16"/>
      <w:szCs w:val="16"/>
      <w:lang w:eastAsia="ar-SA"/>
    </w:rPr>
  </w:style>
  <w:style w:type="character" w:styleId="Referencakomentara">
    <w:name w:val="annotation reference"/>
    <w:uiPriority w:val="99"/>
    <w:semiHidden/>
    <w:unhideWhenUsed/>
    <w:rsid w:val="00E96C46"/>
    <w:rPr>
      <w:sz w:val="16"/>
      <w:szCs w:val="16"/>
    </w:rPr>
  </w:style>
  <w:style w:type="paragraph" w:styleId="Tekstkomentara">
    <w:name w:val="annotation text"/>
    <w:basedOn w:val="Normal"/>
    <w:link w:val="TekstkomentaraChar"/>
    <w:uiPriority w:val="99"/>
    <w:unhideWhenUsed/>
    <w:rsid w:val="00E96C46"/>
    <w:rPr>
      <w:sz w:val="20"/>
    </w:rPr>
  </w:style>
  <w:style w:type="character" w:customStyle="1" w:styleId="TekstkomentaraChar">
    <w:name w:val="Tekst komentara Char"/>
    <w:link w:val="Tekstkomentara"/>
    <w:uiPriority w:val="99"/>
    <w:rsid w:val="00E96C46"/>
    <w:rPr>
      <w:lang w:eastAsia="ar-SA"/>
    </w:rPr>
  </w:style>
  <w:style w:type="paragraph" w:styleId="Predmetkomentara">
    <w:name w:val="annotation subject"/>
    <w:basedOn w:val="Tekstkomentara"/>
    <w:next w:val="Tekstkomentara"/>
    <w:link w:val="PredmetkomentaraChar"/>
    <w:uiPriority w:val="99"/>
    <w:semiHidden/>
    <w:unhideWhenUsed/>
    <w:rsid w:val="00E96C46"/>
    <w:rPr>
      <w:b/>
      <w:bCs/>
    </w:rPr>
  </w:style>
  <w:style w:type="character" w:customStyle="1" w:styleId="PredmetkomentaraChar">
    <w:name w:val="Predmet komentara Char"/>
    <w:link w:val="Predmetkomentara"/>
    <w:uiPriority w:val="99"/>
    <w:semiHidden/>
    <w:rsid w:val="00E96C46"/>
    <w:rPr>
      <w:b/>
      <w:bCs/>
      <w:lang w:eastAsia="ar-SA"/>
    </w:rPr>
  </w:style>
  <w:style w:type="table" w:styleId="Reetkatablice">
    <w:name w:val="Table Grid"/>
    <w:basedOn w:val="Obinatablica"/>
    <w:uiPriority w:val="59"/>
    <w:rsid w:val="00297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3356-EA85-4CE5-A32D-3FDEEE7D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16763</Words>
  <Characters>95555</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Prijedlog revizije Hrvatskog nacionalnog programa za prevenciju</vt:lpstr>
    </vt:vector>
  </TitlesOfParts>
  <Company/>
  <LinksUpToDate>false</LinksUpToDate>
  <CharactersWithSpaces>112094</CharactersWithSpaces>
  <SharedDoc>false</SharedDoc>
  <HLinks>
    <vt:vector size="276" baseType="variant">
      <vt:variant>
        <vt:i4>2031673</vt:i4>
      </vt:variant>
      <vt:variant>
        <vt:i4>272</vt:i4>
      </vt:variant>
      <vt:variant>
        <vt:i4>0</vt:i4>
      </vt:variant>
      <vt:variant>
        <vt:i4>5</vt:i4>
      </vt:variant>
      <vt:variant>
        <vt:lpwstr/>
      </vt:variant>
      <vt:variant>
        <vt:lpwstr>_Toc430649940</vt:lpwstr>
      </vt:variant>
      <vt:variant>
        <vt:i4>1572921</vt:i4>
      </vt:variant>
      <vt:variant>
        <vt:i4>266</vt:i4>
      </vt:variant>
      <vt:variant>
        <vt:i4>0</vt:i4>
      </vt:variant>
      <vt:variant>
        <vt:i4>5</vt:i4>
      </vt:variant>
      <vt:variant>
        <vt:lpwstr/>
      </vt:variant>
      <vt:variant>
        <vt:lpwstr>_Toc430649939</vt:lpwstr>
      </vt:variant>
      <vt:variant>
        <vt:i4>1572921</vt:i4>
      </vt:variant>
      <vt:variant>
        <vt:i4>260</vt:i4>
      </vt:variant>
      <vt:variant>
        <vt:i4>0</vt:i4>
      </vt:variant>
      <vt:variant>
        <vt:i4>5</vt:i4>
      </vt:variant>
      <vt:variant>
        <vt:lpwstr/>
      </vt:variant>
      <vt:variant>
        <vt:lpwstr>_Toc430649938</vt:lpwstr>
      </vt:variant>
      <vt:variant>
        <vt:i4>1572921</vt:i4>
      </vt:variant>
      <vt:variant>
        <vt:i4>254</vt:i4>
      </vt:variant>
      <vt:variant>
        <vt:i4>0</vt:i4>
      </vt:variant>
      <vt:variant>
        <vt:i4>5</vt:i4>
      </vt:variant>
      <vt:variant>
        <vt:lpwstr/>
      </vt:variant>
      <vt:variant>
        <vt:lpwstr>_Toc430649937</vt:lpwstr>
      </vt:variant>
      <vt:variant>
        <vt:i4>1572921</vt:i4>
      </vt:variant>
      <vt:variant>
        <vt:i4>248</vt:i4>
      </vt:variant>
      <vt:variant>
        <vt:i4>0</vt:i4>
      </vt:variant>
      <vt:variant>
        <vt:i4>5</vt:i4>
      </vt:variant>
      <vt:variant>
        <vt:lpwstr/>
      </vt:variant>
      <vt:variant>
        <vt:lpwstr>_Toc430649936</vt:lpwstr>
      </vt:variant>
      <vt:variant>
        <vt:i4>1572921</vt:i4>
      </vt:variant>
      <vt:variant>
        <vt:i4>242</vt:i4>
      </vt:variant>
      <vt:variant>
        <vt:i4>0</vt:i4>
      </vt:variant>
      <vt:variant>
        <vt:i4>5</vt:i4>
      </vt:variant>
      <vt:variant>
        <vt:lpwstr/>
      </vt:variant>
      <vt:variant>
        <vt:lpwstr>_Toc430649935</vt:lpwstr>
      </vt:variant>
      <vt:variant>
        <vt:i4>1572921</vt:i4>
      </vt:variant>
      <vt:variant>
        <vt:i4>236</vt:i4>
      </vt:variant>
      <vt:variant>
        <vt:i4>0</vt:i4>
      </vt:variant>
      <vt:variant>
        <vt:i4>5</vt:i4>
      </vt:variant>
      <vt:variant>
        <vt:lpwstr/>
      </vt:variant>
      <vt:variant>
        <vt:lpwstr>_Toc430649934</vt:lpwstr>
      </vt:variant>
      <vt:variant>
        <vt:i4>1572921</vt:i4>
      </vt:variant>
      <vt:variant>
        <vt:i4>230</vt:i4>
      </vt:variant>
      <vt:variant>
        <vt:i4>0</vt:i4>
      </vt:variant>
      <vt:variant>
        <vt:i4>5</vt:i4>
      </vt:variant>
      <vt:variant>
        <vt:lpwstr/>
      </vt:variant>
      <vt:variant>
        <vt:lpwstr>_Toc430649933</vt:lpwstr>
      </vt:variant>
      <vt:variant>
        <vt:i4>1572921</vt:i4>
      </vt:variant>
      <vt:variant>
        <vt:i4>224</vt:i4>
      </vt:variant>
      <vt:variant>
        <vt:i4>0</vt:i4>
      </vt:variant>
      <vt:variant>
        <vt:i4>5</vt:i4>
      </vt:variant>
      <vt:variant>
        <vt:lpwstr/>
      </vt:variant>
      <vt:variant>
        <vt:lpwstr>_Toc430649932</vt:lpwstr>
      </vt:variant>
      <vt:variant>
        <vt:i4>1572921</vt:i4>
      </vt:variant>
      <vt:variant>
        <vt:i4>218</vt:i4>
      </vt:variant>
      <vt:variant>
        <vt:i4>0</vt:i4>
      </vt:variant>
      <vt:variant>
        <vt:i4>5</vt:i4>
      </vt:variant>
      <vt:variant>
        <vt:lpwstr/>
      </vt:variant>
      <vt:variant>
        <vt:lpwstr>_Toc430649931</vt:lpwstr>
      </vt:variant>
      <vt:variant>
        <vt:i4>1572921</vt:i4>
      </vt:variant>
      <vt:variant>
        <vt:i4>212</vt:i4>
      </vt:variant>
      <vt:variant>
        <vt:i4>0</vt:i4>
      </vt:variant>
      <vt:variant>
        <vt:i4>5</vt:i4>
      </vt:variant>
      <vt:variant>
        <vt:lpwstr/>
      </vt:variant>
      <vt:variant>
        <vt:lpwstr>_Toc430649930</vt:lpwstr>
      </vt:variant>
      <vt:variant>
        <vt:i4>1638457</vt:i4>
      </vt:variant>
      <vt:variant>
        <vt:i4>206</vt:i4>
      </vt:variant>
      <vt:variant>
        <vt:i4>0</vt:i4>
      </vt:variant>
      <vt:variant>
        <vt:i4>5</vt:i4>
      </vt:variant>
      <vt:variant>
        <vt:lpwstr/>
      </vt:variant>
      <vt:variant>
        <vt:lpwstr>_Toc430649929</vt:lpwstr>
      </vt:variant>
      <vt:variant>
        <vt:i4>1638457</vt:i4>
      </vt:variant>
      <vt:variant>
        <vt:i4>200</vt:i4>
      </vt:variant>
      <vt:variant>
        <vt:i4>0</vt:i4>
      </vt:variant>
      <vt:variant>
        <vt:i4>5</vt:i4>
      </vt:variant>
      <vt:variant>
        <vt:lpwstr/>
      </vt:variant>
      <vt:variant>
        <vt:lpwstr>_Toc430649928</vt:lpwstr>
      </vt:variant>
      <vt:variant>
        <vt:i4>1638457</vt:i4>
      </vt:variant>
      <vt:variant>
        <vt:i4>194</vt:i4>
      </vt:variant>
      <vt:variant>
        <vt:i4>0</vt:i4>
      </vt:variant>
      <vt:variant>
        <vt:i4>5</vt:i4>
      </vt:variant>
      <vt:variant>
        <vt:lpwstr/>
      </vt:variant>
      <vt:variant>
        <vt:lpwstr>_Toc430649927</vt:lpwstr>
      </vt:variant>
      <vt:variant>
        <vt:i4>1638457</vt:i4>
      </vt:variant>
      <vt:variant>
        <vt:i4>188</vt:i4>
      </vt:variant>
      <vt:variant>
        <vt:i4>0</vt:i4>
      </vt:variant>
      <vt:variant>
        <vt:i4>5</vt:i4>
      </vt:variant>
      <vt:variant>
        <vt:lpwstr/>
      </vt:variant>
      <vt:variant>
        <vt:lpwstr>_Toc430649926</vt:lpwstr>
      </vt:variant>
      <vt:variant>
        <vt:i4>1638457</vt:i4>
      </vt:variant>
      <vt:variant>
        <vt:i4>182</vt:i4>
      </vt:variant>
      <vt:variant>
        <vt:i4>0</vt:i4>
      </vt:variant>
      <vt:variant>
        <vt:i4>5</vt:i4>
      </vt:variant>
      <vt:variant>
        <vt:lpwstr/>
      </vt:variant>
      <vt:variant>
        <vt:lpwstr>_Toc430649925</vt:lpwstr>
      </vt:variant>
      <vt:variant>
        <vt:i4>1638457</vt:i4>
      </vt:variant>
      <vt:variant>
        <vt:i4>176</vt:i4>
      </vt:variant>
      <vt:variant>
        <vt:i4>0</vt:i4>
      </vt:variant>
      <vt:variant>
        <vt:i4>5</vt:i4>
      </vt:variant>
      <vt:variant>
        <vt:lpwstr/>
      </vt:variant>
      <vt:variant>
        <vt:lpwstr>_Toc430649924</vt:lpwstr>
      </vt:variant>
      <vt:variant>
        <vt:i4>1638457</vt:i4>
      </vt:variant>
      <vt:variant>
        <vt:i4>170</vt:i4>
      </vt:variant>
      <vt:variant>
        <vt:i4>0</vt:i4>
      </vt:variant>
      <vt:variant>
        <vt:i4>5</vt:i4>
      </vt:variant>
      <vt:variant>
        <vt:lpwstr/>
      </vt:variant>
      <vt:variant>
        <vt:lpwstr>_Toc430649923</vt:lpwstr>
      </vt:variant>
      <vt:variant>
        <vt:i4>1638457</vt:i4>
      </vt:variant>
      <vt:variant>
        <vt:i4>164</vt:i4>
      </vt:variant>
      <vt:variant>
        <vt:i4>0</vt:i4>
      </vt:variant>
      <vt:variant>
        <vt:i4>5</vt:i4>
      </vt:variant>
      <vt:variant>
        <vt:lpwstr/>
      </vt:variant>
      <vt:variant>
        <vt:lpwstr>_Toc430649922</vt:lpwstr>
      </vt:variant>
      <vt:variant>
        <vt:i4>1638457</vt:i4>
      </vt:variant>
      <vt:variant>
        <vt:i4>158</vt:i4>
      </vt:variant>
      <vt:variant>
        <vt:i4>0</vt:i4>
      </vt:variant>
      <vt:variant>
        <vt:i4>5</vt:i4>
      </vt:variant>
      <vt:variant>
        <vt:lpwstr/>
      </vt:variant>
      <vt:variant>
        <vt:lpwstr>_Toc430649921</vt:lpwstr>
      </vt:variant>
      <vt:variant>
        <vt:i4>1638457</vt:i4>
      </vt:variant>
      <vt:variant>
        <vt:i4>152</vt:i4>
      </vt:variant>
      <vt:variant>
        <vt:i4>0</vt:i4>
      </vt:variant>
      <vt:variant>
        <vt:i4>5</vt:i4>
      </vt:variant>
      <vt:variant>
        <vt:lpwstr/>
      </vt:variant>
      <vt:variant>
        <vt:lpwstr>_Toc430649920</vt:lpwstr>
      </vt:variant>
      <vt:variant>
        <vt:i4>1703993</vt:i4>
      </vt:variant>
      <vt:variant>
        <vt:i4>146</vt:i4>
      </vt:variant>
      <vt:variant>
        <vt:i4>0</vt:i4>
      </vt:variant>
      <vt:variant>
        <vt:i4>5</vt:i4>
      </vt:variant>
      <vt:variant>
        <vt:lpwstr/>
      </vt:variant>
      <vt:variant>
        <vt:lpwstr>_Toc430649919</vt:lpwstr>
      </vt:variant>
      <vt:variant>
        <vt:i4>1703993</vt:i4>
      </vt:variant>
      <vt:variant>
        <vt:i4>140</vt:i4>
      </vt:variant>
      <vt:variant>
        <vt:i4>0</vt:i4>
      </vt:variant>
      <vt:variant>
        <vt:i4>5</vt:i4>
      </vt:variant>
      <vt:variant>
        <vt:lpwstr/>
      </vt:variant>
      <vt:variant>
        <vt:lpwstr>_Toc430649918</vt:lpwstr>
      </vt:variant>
      <vt:variant>
        <vt:i4>1703993</vt:i4>
      </vt:variant>
      <vt:variant>
        <vt:i4>134</vt:i4>
      </vt:variant>
      <vt:variant>
        <vt:i4>0</vt:i4>
      </vt:variant>
      <vt:variant>
        <vt:i4>5</vt:i4>
      </vt:variant>
      <vt:variant>
        <vt:lpwstr/>
      </vt:variant>
      <vt:variant>
        <vt:lpwstr>_Toc430649917</vt:lpwstr>
      </vt:variant>
      <vt:variant>
        <vt:i4>1703993</vt:i4>
      </vt:variant>
      <vt:variant>
        <vt:i4>128</vt:i4>
      </vt:variant>
      <vt:variant>
        <vt:i4>0</vt:i4>
      </vt:variant>
      <vt:variant>
        <vt:i4>5</vt:i4>
      </vt:variant>
      <vt:variant>
        <vt:lpwstr/>
      </vt:variant>
      <vt:variant>
        <vt:lpwstr>_Toc430649916</vt:lpwstr>
      </vt:variant>
      <vt:variant>
        <vt:i4>1703993</vt:i4>
      </vt:variant>
      <vt:variant>
        <vt:i4>122</vt:i4>
      </vt:variant>
      <vt:variant>
        <vt:i4>0</vt:i4>
      </vt:variant>
      <vt:variant>
        <vt:i4>5</vt:i4>
      </vt:variant>
      <vt:variant>
        <vt:lpwstr/>
      </vt:variant>
      <vt:variant>
        <vt:lpwstr>_Toc430649915</vt:lpwstr>
      </vt:variant>
      <vt:variant>
        <vt:i4>1703993</vt:i4>
      </vt:variant>
      <vt:variant>
        <vt:i4>116</vt:i4>
      </vt:variant>
      <vt:variant>
        <vt:i4>0</vt:i4>
      </vt:variant>
      <vt:variant>
        <vt:i4>5</vt:i4>
      </vt:variant>
      <vt:variant>
        <vt:lpwstr/>
      </vt:variant>
      <vt:variant>
        <vt:lpwstr>_Toc430649914</vt:lpwstr>
      </vt:variant>
      <vt:variant>
        <vt:i4>1703993</vt:i4>
      </vt:variant>
      <vt:variant>
        <vt:i4>110</vt:i4>
      </vt:variant>
      <vt:variant>
        <vt:i4>0</vt:i4>
      </vt:variant>
      <vt:variant>
        <vt:i4>5</vt:i4>
      </vt:variant>
      <vt:variant>
        <vt:lpwstr/>
      </vt:variant>
      <vt:variant>
        <vt:lpwstr>_Toc430649913</vt:lpwstr>
      </vt:variant>
      <vt:variant>
        <vt:i4>1703993</vt:i4>
      </vt:variant>
      <vt:variant>
        <vt:i4>104</vt:i4>
      </vt:variant>
      <vt:variant>
        <vt:i4>0</vt:i4>
      </vt:variant>
      <vt:variant>
        <vt:i4>5</vt:i4>
      </vt:variant>
      <vt:variant>
        <vt:lpwstr/>
      </vt:variant>
      <vt:variant>
        <vt:lpwstr>_Toc430649912</vt:lpwstr>
      </vt:variant>
      <vt:variant>
        <vt:i4>1703993</vt:i4>
      </vt:variant>
      <vt:variant>
        <vt:i4>98</vt:i4>
      </vt:variant>
      <vt:variant>
        <vt:i4>0</vt:i4>
      </vt:variant>
      <vt:variant>
        <vt:i4>5</vt:i4>
      </vt:variant>
      <vt:variant>
        <vt:lpwstr/>
      </vt:variant>
      <vt:variant>
        <vt:lpwstr>_Toc430649911</vt:lpwstr>
      </vt:variant>
      <vt:variant>
        <vt:i4>1703993</vt:i4>
      </vt:variant>
      <vt:variant>
        <vt:i4>92</vt:i4>
      </vt:variant>
      <vt:variant>
        <vt:i4>0</vt:i4>
      </vt:variant>
      <vt:variant>
        <vt:i4>5</vt:i4>
      </vt:variant>
      <vt:variant>
        <vt:lpwstr/>
      </vt:variant>
      <vt:variant>
        <vt:lpwstr>_Toc430649910</vt:lpwstr>
      </vt:variant>
      <vt:variant>
        <vt:i4>1769529</vt:i4>
      </vt:variant>
      <vt:variant>
        <vt:i4>86</vt:i4>
      </vt:variant>
      <vt:variant>
        <vt:i4>0</vt:i4>
      </vt:variant>
      <vt:variant>
        <vt:i4>5</vt:i4>
      </vt:variant>
      <vt:variant>
        <vt:lpwstr/>
      </vt:variant>
      <vt:variant>
        <vt:lpwstr>_Toc430649909</vt:lpwstr>
      </vt:variant>
      <vt:variant>
        <vt:i4>1769529</vt:i4>
      </vt:variant>
      <vt:variant>
        <vt:i4>80</vt:i4>
      </vt:variant>
      <vt:variant>
        <vt:i4>0</vt:i4>
      </vt:variant>
      <vt:variant>
        <vt:i4>5</vt:i4>
      </vt:variant>
      <vt:variant>
        <vt:lpwstr/>
      </vt:variant>
      <vt:variant>
        <vt:lpwstr>_Toc430649908</vt:lpwstr>
      </vt:variant>
      <vt:variant>
        <vt:i4>1769529</vt:i4>
      </vt:variant>
      <vt:variant>
        <vt:i4>74</vt:i4>
      </vt:variant>
      <vt:variant>
        <vt:i4>0</vt:i4>
      </vt:variant>
      <vt:variant>
        <vt:i4>5</vt:i4>
      </vt:variant>
      <vt:variant>
        <vt:lpwstr/>
      </vt:variant>
      <vt:variant>
        <vt:lpwstr>_Toc430649907</vt:lpwstr>
      </vt:variant>
      <vt:variant>
        <vt:i4>1769529</vt:i4>
      </vt:variant>
      <vt:variant>
        <vt:i4>68</vt:i4>
      </vt:variant>
      <vt:variant>
        <vt:i4>0</vt:i4>
      </vt:variant>
      <vt:variant>
        <vt:i4>5</vt:i4>
      </vt:variant>
      <vt:variant>
        <vt:lpwstr/>
      </vt:variant>
      <vt:variant>
        <vt:lpwstr>_Toc430649906</vt:lpwstr>
      </vt:variant>
      <vt:variant>
        <vt:i4>1769529</vt:i4>
      </vt:variant>
      <vt:variant>
        <vt:i4>62</vt:i4>
      </vt:variant>
      <vt:variant>
        <vt:i4>0</vt:i4>
      </vt:variant>
      <vt:variant>
        <vt:i4>5</vt:i4>
      </vt:variant>
      <vt:variant>
        <vt:lpwstr/>
      </vt:variant>
      <vt:variant>
        <vt:lpwstr>_Toc430649905</vt:lpwstr>
      </vt:variant>
      <vt:variant>
        <vt:i4>1769529</vt:i4>
      </vt:variant>
      <vt:variant>
        <vt:i4>56</vt:i4>
      </vt:variant>
      <vt:variant>
        <vt:i4>0</vt:i4>
      </vt:variant>
      <vt:variant>
        <vt:i4>5</vt:i4>
      </vt:variant>
      <vt:variant>
        <vt:lpwstr/>
      </vt:variant>
      <vt:variant>
        <vt:lpwstr>_Toc430649904</vt:lpwstr>
      </vt:variant>
      <vt:variant>
        <vt:i4>1769529</vt:i4>
      </vt:variant>
      <vt:variant>
        <vt:i4>50</vt:i4>
      </vt:variant>
      <vt:variant>
        <vt:i4>0</vt:i4>
      </vt:variant>
      <vt:variant>
        <vt:i4>5</vt:i4>
      </vt:variant>
      <vt:variant>
        <vt:lpwstr/>
      </vt:variant>
      <vt:variant>
        <vt:lpwstr>_Toc430649903</vt:lpwstr>
      </vt:variant>
      <vt:variant>
        <vt:i4>1769529</vt:i4>
      </vt:variant>
      <vt:variant>
        <vt:i4>44</vt:i4>
      </vt:variant>
      <vt:variant>
        <vt:i4>0</vt:i4>
      </vt:variant>
      <vt:variant>
        <vt:i4>5</vt:i4>
      </vt:variant>
      <vt:variant>
        <vt:lpwstr/>
      </vt:variant>
      <vt:variant>
        <vt:lpwstr>_Toc430649902</vt:lpwstr>
      </vt:variant>
      <vt:variant>
        <vt:i4>1769529</vt:i4>
      </vt:variant>
      <vt:variant>
        <vt:i4>38</vt:i4>
      </vt:variant>
      <vt:variant>
        <vt:i4>0</vt:i4>
      </vt:variant>
      <vt:variant>
        <vt:i4>5</vt:i4>
      </vt:variant>
      <vt:variant>
        <vt:lpwstr/>
      </vt:variant>
      <vt:variant>
        <vt:lpwstr>_Toc430649901</vt:lpwstr>
      </vt:variant>
      <vt:variant>
        <vt:i4>1769529</vt:i4>
      </vt:variant>
      <vt:variant>
        <vt:i4>32</vt:i4>
      </vt:variant>
      <vt:variant>
        <vt:i4>0</vt:i4>
      </vt:variant>
      <vt:variant>
        <vt:i4>5</vt:i4>
      </vt:variant>
      <vt:variant>
        <vt:lpwstr/>
      </vt:variant>
      <vt:variant>
        <vt:lpwstr>_Toc430649900</vt:lpwstr>
      </vt:variant>
      <vt:variant>
        <vt:i4>1179704</vt:i4>
      </vt:variant>
      <vt:variant>
        <vt:i4>26</vt:i4>
      </vt:variant>
      <vt:variant>
        <vt:i4>0</vt:i4>
      </vt:variant>
      <vt:variant>
        <vt:i4>5</vt:i4>
      </vt:variant>
      <vt:variant>
        <vt:lpwstr/>
      </vt:variant>
      <vt:variant>
        <vt:lpwstr>_Toc430649899</vt:lpwstr>
      </vt:variant>
      <vt:variant>
        <vt:i4>1179704</vt:i4>
      </vt:variant>
      <vt:variant>
        <vt:i4>20</vt:i4>
      </vt:variant>
      <vt:variant>
        <vt:i4>0</vt:i4>
      </vt:variant>
      <vt:variant>
        <vt:i4>5</vt:i4>
      </vt:variant>
      <vt:variant>
        <vt:lpwstr/>
      </vt:variant>
      <vt:variant>
        <vt:lpwstr>_Toc430649898</vt:lpwstr>
      </vt:variant>
      <vt:variant>
        <vt:i4>1179704</vt:i4>
      </vt:variant>
      <vt:variant>
        <vt:i4>14</vt:i4>
      </vt:variant>
      <vt:variant>
        <vt:i4>0</vt:i4>
      </vt:variant>
      <vt:variant>
        <vt:i4>5</vt:i4>
      </vt:variant>
      <vt:variant>
        <vt:lpwstr/>
      </vt:variant>
      <vt:variant>
        <vt:lpwstr>_Toc430649897</vt:lpwstr>
      </vt:variant>
      <vt:variant>
        <vt:i4>1179704</vt:i4>
      </vt:variant>
      <vt:variant>
        <vt:i4>8</vt:i4>
      </vt:variant>
      <vt:variant>
        <vt:i4>0</vt:i4>
      </vt:variant>
      <vt:variant>
        <vt:i4>5</vt:i4>
      </vt:variant>
      <vt:variant>
        <vt:lpwstr/>
      </vt:variant>
      <vt:variant>
        <vt:lpwstr>_Toc430649896</vt:lpwstr>
      </vt:variant>
      <vt:variant>
        <vt:i4>1179704</vt:i4>
      </vt:variant>
      <vt:variant>
        <vt:i4>2</vt:i4>
      </vt:variant>
      <vt:variant>
        <vt:i4>0</vt:i4>
      </vt:variant>
      <vt:variant>
        <vt:i4>5</vt:i4>
      </vt:variant>
      <vt:variant>
        <vt:lpwstr/>
      </vt:variant>
      <vt:variant>
        <vt:lpwstr>_Toc430649895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revizije Hrvatskog nacionalnog programa za prevenciju</dc:title>
  <dc:subject/>
  <dc:creator>skoko</dc:creator>
  <cp:keywords/>
  <cp:lastModifiedBy>Sekačić Kristina</cp:lastModifiedBy>
  <cp:revision>5</cp:revision>
  <cp:lastPrinted>2015-06-11T09:28:00Z</cp:lastPrinted>
  <dcterms:created xsi:type="dcterms:W3CDTF">2015-12-08T14:27:00Z</dcterms:created>
  <dcterms:modified xsi:type="dcterms:W3CDTF">2016-01-05T09:18:00Z</dcterms:modified>
</cp:coreProperties>
</file>